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95903" w14:textId="628897FC" w:rsidR="00C42E19" w:rsidRPr="00DA3F82" w:rsidRDefault="00C42E19" w:rsidP="005813A4">
      <w:pPr>
        <w:rPr>
          <w:b/>
          <w:bCs/>
          <w:color w:val="000000" w:themeColor="text1"/>
          <w:sz w:val="24"/>
        </w:rPr>
      </w:pPr>
    </w:p>
    <w:p w14:paraId="3A5BB903" w14:textId="77777777" w:rsidR="006B079C" w:rsidRPr="00DA3F82" w:rsidRDefault="006B079C" w:rsidP="006B079C">
      <w:pPr>
        <w:rPr>
          <w:color w:val="000000" w:themeColor="text1"/>
          <w:lang w:val="de-DE"/>
        </w:rPr>
      </w:pPr>
    </w:p>
    <w:p w14:paraId="6BD5695A" w14:textId="77777777" w:rsidR="006B079C" w:rsidRPr="00DA3F82" w:rsidRDefault="006B079C" w:rsidP="006B079C">
      <w:pPr>
        <w:rPr>
          <w:color w:val="000000" w:themeColor="text1"/>
          <w:lang w:val="de-DE"/>
        </w:rPr>
      </w:pPr>
    </w:p>
    <w:p w14:paraId="6BEBC6E6" w14:textId="77777777" w:rsidR="0095754A" w:rsidRPr="00DA3F82" w:rsidRDefault="0095754A" w:rsidP="006B079C">
      <w:pPr>
        <w:pStyle w:val="Titel"/>
        <w:rPr>
          <w:color w:val="000000" w:themeColor="text1"/>
          <w:sz w:val="48"/>
          <w:szCs w:val="48"/>
          <w:lang w:val="de-CH"/>
        </w:rPr>
      </w:pPr>
    </w:p>
    <w:p w14:paraId="1F0B983F" w14:textId="27F13786" w:rsidR="006B079C" w:rsidRPr="00DA3F82" w:rsidRDefault="009D0237" w:rsidP="006B079C">
      <w:pPr>
        <w:pStyle w:val="Titel"/>
        <w:rPr>
          <w:color w:val="000000" w:themeColor="text1"/>
          <w:sz w:val="48"/>
          <w:szCs w:val="48"/>
          <w:lang w:val="de-CH"/>
        </w:rPr>
      </w:pPr>
      <w:r w:rsidRPr="00DA3F82">
        <w:rPr>
          <w:color w:val="000000" w:themeColor="text1"/>
          <w:sz w:val="48"/>
          <w:szCs w:val="48"/>
          <w:lang w:val="de-CH"/>
        </w:rPr>
        <w:t>Allianzvertrag</w:t>
      </w:r>
      <w:r w:rsidR="00895671" w:rsidRPr="00DA3F82">
        <w:rPr>
          <w:color w:val="000000" w:themeColor="text1"/>
          <w:sz w:val="48"/>
          <w:szCs w:val="48"/>
          <w:lang w:val="de-CH"/>
        </w:rPr>
        <w:t xml:space="preserve"> – Vertragsvorlage</w:t>
      </w:r>
    </w:p>
    <w:p w14:paraId="1ADC6535" w14:textId="77777777" w:rsidR="006B079C" w:rsidRPr="00DA3F82" w:rsidRDefault="006B079C" w:rsidP="006B079C">
      <w:pPr>
        <w:rPr>
          <w:color w:val="000000" w:themeColor="text1"/>
        </w:rPr>
      </w:pPr>
    </w:p>
    <w:p w14:paraId="45B4482A" w14:textId="77777777" w:rsidR="003B1DAB" w:rsidRPr="00DA3F82" w:rsidRDefault="003B1DAB" w:rsidP="006B079C">
      <w:pPr>
        <w:rPr>
          <w:color w:val="000000" w:themeColor="text1"/>
        </w:rPr>
      </w:pPr>
    </w:p>
    <w:p w14:paraId="52771DEE" w14:textId="088DA615" w:rsidR="003B1DAB" w:rsidRPr="00DA3F82" w:rsidRDefault="00F83436" w:rsidP="006B079C">
      <w:pPr>
        <w:rPr>
          <w:color w:val="000000" w:themeColor="text1"/>
        </w:rPr>
      </w:pPr>
      <w:r w:rsidRPr="00DA3F82">
        <w:rPr>
          <w:color w:val="000000" w:themeColor="text1"/>
          <w:sz w:val="28"/>
          <w:szCs w:val="28"/>
        </w:rPr>
        <w:t>Stand</w:t>
      </w:r>
      <w:r w:rsidR="00895671" w:rsidRPr="00DA3F82">
        <w:rPr>
          <w:color w:val="000000" w:themeColor="text1"/>
          <w:sz w:val="28"/>
          <w:szCs w:val="28"/>
        </w:rPr>
        <w:t>   </w:t>
      </w:r>
      <w:r w:rsidR="00A118AC" w:rsidRPr="00DA3F82">
        <w:rPr>
          <w:color w:val="000000" w:themeColor="text1"/>
          <w:sz w:val="28"/>
          <w:szCs w:val="28"/>
        </w:rPr>
        <w:t>2</w:t>
      </w:r>
      <w:r w:rsidR="00F50B5F">
        <w:rPr>
          <w:color w:val="000000" w:themeColor="text1"/>
          <w:sz w:val="28"/>
          <w:szCs w:val="28"/>
        </w:rPr>
        <w:t>3</w:t>
      </w:r>
      <w:r w:rsidR="00895671" w:rsidRPr="00DA3F82">
        <w:rPr>
          <w:color w:val="000000" w:themeColor="text1"/>
          <w:sz w:val="28"/>
          <w:szCs w:val="28"/>
        </w:rPr>
        <w:t>.07.2025</w:t>
      </w:r>
    </w:p>
    <w:p w14:paraId="483FA2CA" w14:textId="2D79C6BD" w:rsidR="00C42E19" w:rsidRPr="00DA3F82" w:rsidRDefault="00C42E19" w:rsidP="005813A4">
      <w:pPr>
        <w:rPr>
          <w:b/>
          <w:bCs/>
          <w:color w:val="000000" w:themeColor="text1"/>
          <w:sz w:val="24"/>
        </w:rPr>
      </w:pPr>
    </w:p>
    <w:p w14:paraId="37501818" w14:textId="0F3E5987" w:rsidR="0095754A" w:rsidRPr="00DA3F82" w:rsidRDefault="0095754A" w:rsidP="005813A4">
      <w:pPr>
        <w:rPr>
          <w:b/>
          <w:bCs/>
          <w:color w:val="000000" w:themeColor="text1"/>
          <w:sz w:val="24"/>
        </w:rPr>
      </w:pPr>
    </w:p>
    <w:p w14:paraId="0D9DFDD1" w14:textId="5657D3FA" w:rsidR="0095754A" w:rsidRPr="00DA3F82" w:rsidRDefault="0095754A" w:rsidP="005813A4">
      <w:pPr>
        <w:rPr>
          <w:b/>
          <w:bCs/>
          <w:color w:val="000000" w:themeColor="text1"/>
          <w:sz w:val="24"/>
        </w:rPr>
      </w:pPr>
    </w:p>
    <w:p w14:paraId="1BBDCACE" w14:textId="77777777" w:rsidR="0095754A" w:rsidRPr="00DA3F82" w:rsidRDefault="0095754A" w:rsidP="005813A4">
      <w:pPr>
        <w:rPr>
          <w:b/>
          <w:bCs/>
          <w:color w:val="000000" w:themeColor="text1"/>
          <w:sz w:val="24"/>
        </w:rPr>
      </w:pPr>
    </w:p>
    <w:p w14:paraId="123F2A61" w14:textId="77777777" w:rsidR="0095754A" w:rsidRPr="00DA3F82" w:rsidRDefault="0095754A" w:rsidP="005813A4">
      <w:pPr>
        <w:rPr>
          <w:b/>
          <w:bCs/>
          <w:color w:val="000000" w:themeColor="text1"/>
          <w:sz w:val="24"/>
        </w:rPr>
      </w:pPr>
    </w:p>
    <w:p w14:paraId="4C4110A0" w14:textId="77777777" w:rsidR="0095754A" w:rsidRPr="00DA3F82" w:rsidRDefault="0095754A" w:rsidP="005813A4">
      <w:pPr>
        <w:rPr>
          <w:b/>
          <w:bCs/>
          <w:color w:val="000000" w:themeColor="text1"/>
          <w:sz w:val="24"/>
        </w:rPr>
      </w:pPr>
    </w:p>
    <w:p w14:paraId="4573FBCB" w14:textId="77777777" w:rsidR="0095754A" w:rsidRPr="00DA3F82" w:rsidRDefault="0095754A" w:rsidP="005813A4">
      <w:pPr>
        <w:rPr>
          <w:b/>
          <w:bCs/>
          <w:color w:val="000000" w:themeColor="text1"/>
          <w:sz w:val="24"/>
        </w:rPr>
      </w:pPr>
    </w:p>
    <w:p w14:paraId="522AFF2A" w14:textId="77777777" w:rsidR="0095754A" w:rsidRPr="00DA3F82" w:rsidRDefault="0095754A" w:rsidP="005813A4">
      <w:pPr>
        <w:rPr>
          <w:b/>
          <w:bCs/>
          <w:color w:val="000000" w:themeColor="text1"/>
          <w:sz w:val="24"/>
        </w:rPr>
      </w:pPr>
    </w:p>
    <w:p w14:paraId="4E1D5B02" w14:textId="77777777" w:rsidR="0095754A" w:rsidRPr="00DA3F82" w:rsidRDefault="0095754A" w:rsidP="005813A4">
      <w:pPr>
        <w:rPr>
          <w:b/>
          <w:bCs/>
          <w:color w:val="000000" w:themeColor="text1"/>
          <w:sz w:val="24"/>
        </w:rPr>
      </w:pPr>
    </w:p>
    <w:p w14:paraId="5DFAAB31" w14:textId="77777777" w:rsidR="0095754A" w:rsidRPr="00DA3F82" w:rsidRDefault="0095754A" w:rsidP="005813A4">
      <w:pPr>
        <w:rPr>
          <w:b/>
          <w:bCs/>
          <w:color w:val="000000" w:themeColor="text1"/>
          <w:sz w:val="24"/>
        </w:rPr>
      </w:pPr>
    </w:p>
    <w:p w14:paraId="19AB839D" w14:textId="77777777" w:rsidR="00F83436" w:rsidRPr="00DA3F82" w:rsidRDefault="00F83436" w:rsidP="0095754A">
      <w:pPr>
        <w:pStyle w:val="Courier"/>
        <w:spacing w:before="60" w:after="60" w:line="240" w:lineRule="atLeast"/>
        <w:ind w:right="-28"/>
        <w:rPr>
          <w:rFonts w:ascii="Arial" w:hAnsi="Arial" w:cs="Arial"/>
          <w:b/>
          <w:color w:val="000000" w:themeColor="text1"/>
          <w:sz w:val="28"/>
          <w:szCs w:val="28"/>
          <w:lang w:val="de-CH"/>
        </w:rPr>
      </w:pPr>
    </w:p>
    <w:p w14:paraId="5C32412A" w14:textId="77777777" w:rsidR="00F83436" w:rsidRPr="00DA3F82" w:rsidRDefault="00F83436" w:rsidP="0095754A">
      <w:pPr>
        <w:pStyle w:val="Courier"/>
        <w:spacing w:before="60" w:after="60" w:line="240" w:lineRule="atLeast"/>
        <w:ind w:right="-28"/>
        <w:rPr>
          <w:rFonts w:ascii="Arial" w:hAnsi="Arial" w:cs="Arial"/>
          <w:b/>
          <w:color w:val="000000" w:themeColor="text1"/>
          <w:sz w:val="28"/>
          <w:szCs w:val="28"/>
          <w:lang w:val="de-CH"/>
        </w:rPr>
      </w:pPr>
    </w:p>
    <w:p w14:paraId="71D23C45" w14:textId="77777777" w:rsidR="00F83436" w:rsidRPr="00DA3F82" w:rsidRDefault="00F83436" w:rsidP="0095754A">
      <w:pPr>
        <w:pStyle w:val="Courier"/>
        <w:spacing w:before="60" w:after="60" w:line="240" w:lineRule="atLeast"/>
        <w:ind w:right="-28"/>
        <w:rPr>
          <w:rFonts w:ascii="Arial" w:hAnsi="Arial" w:cs="Arial"/>
          <w:b/>
          <w:color w:val="000000" w:themeColor="text1"/>
          <w:sz w:val="28"/>
          <w:szCs w:val="28"/>
          <w:lang w:val="de-CH"/>
        </w:rPr>
      </w:pPr>
    </w:p>
    <w:p w14:paraId="5B0F9074" w14:textId="77777777" w:rsidR="00F83436" w:rsidRPr="00DA3F82" w:rsidRDefault="00F83436" w:rsidP="0095754A">
      <w:pPr>
        <w:pStyle w:val="Courier"/>
        <w:spacing w:before="60" w:after="60" w:line="240" w:lineRule="atLeast"/>
        <w:ind w:right="-28"/>
        <w:rPr>
          <w:rFonts w:ascii="Arial" w:hAnsi="Arial" w:cs="Arial"/>
          <w:b/>
          <w:color w:val="000000" w:themeColor="text1"/>
          <w:sz w:val="28"/>
          <w:szCs w:val="28"/>
          <w:lang w:val="de-CH"/>
        </w:rPr>
      </w:pPr>
    </w:p>
    <w:p w14:paraId="2B1B49F8" w14:textId="49E7C223" w:rsidR="0095754A" w:rsidRPr="00DA3F82" w:rsidRDefault="0095754A" w:rsidP="0095754A">
      <w:pPr>
        <w:pStyle w:val="Courier"/>
        <w:spacing w:before="60" w:after="60" w:line="240" w:lineRule="atLeast"/>
        <w:ind w:right="-28"/>
        <w:rPr>
          <w:rFonts w:ascii="Arial" w:hAnsi="Arial" w:cs="Arial"/>
          <w:color w:val="000000" w:themeColor="text1"/>
          <w:sz w:val="28"/>
          <w:szCs w:val="28"/>
          <w:lang w:val="de-CH"/>
        </w:rPr>
      </w:pPr>
      <w:r w:rsidRPr="00DA3F82">
        <w:rPr>
          <w:rFonts w:ascii="Arial" w:hAnsi="Arial" w:cs="Arial"/>
          <w:b/>
          <w:color w:val="000000" w:themeColor="text1"/>
          <w:sz w:val="28"/>
          <w:szCs w:val="28"/>
          <w:lang w:val="de-CH"/>
        </w:rPr>
        <w:t>Generelle Hinweis</w:t>
      </w:r>
      <w:r w:rsidR="00D6232C" w:rsidRPr="00DA3F82">
        <w:rPr>
          <w:rFonts w:ascii="Arial" w:hAnsi="Arial" w:cs="Arial"/>
          <w:b/>
          <w:color w:val="000000" w:themeColor="text1"/>
          <w:sz w:val="28"/>
          <w:szCs w:val="28"/>
          <w:lang w:val="de-CH"/>
        </w:rPr>
        <w:t>e</w:t>
      </w:r>
    </w:p>
    <w:p w14:paraId="50F18735" w14:textId="77777777" w:rsidR="0095754A" w:rsidRPr="00DA3F82" w:rsidRDefault="0095754A" w:rsidP="0095754A">
      <w:pPr>
        <w:pStyle w:val="Courier"/>
        <w:spacing w:before="60" w:after="60" w:line="240" w:lineRule="atLeast"/>
        <w:ind w:right="-28"/>
        <w:rPr>
          <w:rFonts w:ascii="Arial" w:hAnsi="Arial" w:cs="Arial"/>
          <w:i/>
          <w:color w:val="000000" w:themeColor="text1"/>
          <w:sz w:val="20"/>
          <w:lang w:val="de-CH"/>
        </w:rPr>
      </w:pPr>
    </w:p>
    <w:p w14:paraId="5CDCED78" w14:textId="77777777" w:rsidR="0095754A" w:rsidRPr="00DA3F82" w:rsidRDefault="0095754A" w:rsidP="0095754A">
      <w:pPr>
        <w:pStyle w:val="Courier"/>
        <w:spacing w:before="60" w:after="60" w:line="240" w:lineRule="atLeast"/>
        <w:ind w:right="-28"/>
        <w:rPr>
          <w:rFonts w:ascii="Arial" w:hAnsi="Arial" w:cs="Arial"/>
          <w:bCs/>
          <w:iCs/>
          <w:color w:val="000000" w:themeColor="text1"/>
          <w:sz w:val="20"/>
          <w:lang w:val="de-CH"/>
        </w:rPr>
      </w:pPr>
      <w:r w:rsidRPr="00DA3F82">
        <w:rPr>
          <w:rFonts w:ascii="Arial" w:hAnsi="Arial" w:cs="Arial"/>
          <w:bCs/>
          <w:iCs/>
          <w:color w:val="000000" w:themeColor="text1"/>
          <w:sz w:val="20"/>
          <w:lang w:val="de-CH"/>
        </w:rPr>
        <w:t>Diese Vertragsvorlage basiert auf dem Merkblatt SIA 2065 Planen und Bauen in Projektallianzen.</w:t>
      </w:r>
    </w:p>
    <w:p w14:paraId="030E432A" w14:textId="5BCE0195" w:rsidR="00D6232C" w:rsidRPr="00DA3F82" w:rsidRDefault="00D6232C" w:rsidP="00D6232C">
      <w:pPr>
        <w:pStyle w:val="Courier"/>
        <w:spacing w:before="60" w:after="60" w:line="240" w:lineRule="atLeast"/>
        <w:ind w:right="-28"/>
        <w:rPr>
          <w:rFonts w:ascii="Arial" w:hAnsi="Arial" w:cs="Arial"/>
          <w:bCs/>
          <w:iCs/>
          <w:color w:val="000000" w:themeColor="text1"/>
          <w:sz w:val="20"/>
          <w:lang w:val="de-CH"/>
        </w:rPr>
      </w:pPr>
      <w:r w:rsidRPr="00DA3F82">
        <w:rPr>
          <w:rFonts w:ascii="Arial" w:hAnsi="Arial" w:cs="Arial"/>
          <w:bCs/>
          <w:iCs/>
          <w:color w:val="000000" w:themeColor="text1"/>
          <w:sz w:val="20"/>
          <w:lang w:val="de-CH"/>
        </w:rPr>
        <w:t>Erläuterungen zur Rechtsnatur des Allianzvertrags enthält das Merkblatt SIA 2065 unter Ziffer 3.7</w:t>
      </w:r>
      <w:r w:rsidR="00F3294F" w:rsidRPr="00DA3F82">
        <w:rPr>
          <w:rFonts w:ascii="Arial" w:hAnsi="Arial" w:cs="Arial"/>
          <w:bCs/>
          <w:iCs/>
          <w:color w:val="000000" w:themeColor="text1"/>
          <w:sz w:val="20"/>
          <w:lang w:val="de-CH"/>
        </w:rPr>
        <w:t>.1</w:t>
      </w:r>
      <w:r w:rsidRPr="00DA3F82">
        <w:rPr>
          <w:rFonts w:ascii="Arial" w:hAnsi="Arial" w:cs="Arial"/>
          <w:bCs/>
          <w:iCs/>
          <w:color w:val="000000" w:themeColor="text1"/>
          <w:sz w:val="20"/>
          <w:lang w:val="de-CH"/>
        </w:rPr>
        <w:t>.</w:t>
      </w:r>
    </w:p>
    <w:p w14:paraId="228F000B" w14:textId="041E38AA" w:rsidR="0095754A" w:rsidRPr="00A01924" w:rsidRDefault="0095754A" w:rsidP="0095754A">
      <w:pPr>
        <w:pStyle w:val="Courier"/>
        <w:spacing w:before="60" w:after="60" w:line="240" w:lineRule="atLeast"/>
        <w:ind w:right="-28"/>
        <w:rPr>
          <w:rFonts w:ascii="Arial" w:hAnsi="Arial" w:cs="Arial"/>
          <w:bCs/>
          <w:iCs/>
          <w:color w:val="000000" w:themeColor="text1"/>
          <w:sz w:val="20"/>
          <w:lang w:val="de-CH"/>
        </w:rPr>
      </w:pPr>
      <w:r w:rsidRPr="00A01924">
        <w:rPr>
          <w:rFonts w:ascii="Arial" w:hAnsi="Arial" w:cs="Arial"/>
          <w:bCs/>
          <w:iCs/>
          <w:color w:val="000000" w:themeColor="text1"/>
          <w:sz w:val="20"/>
          <w:lang w:val="de-CH"/>
        </w:rPr>
        <w:t xml:space="preserve">Die in dieser Vertragsvorlage enthaltenen Texte sind bei ihrer Verwendung vollständig zu prüfen </w:t>
      </w:r>
      <w:r w:rsidR="00F83436" w:rsidRPr="00A01924">
        <w:rPr>
          <w:rFonts w:ascii="Arial" w:hAnsi="Arial" w:cs="Arial"/>
          <w:bCs/>
          <w:iCs/>
          <w:color w:val="000000" w:themeColor="text1"/>
          <w:sz w:val="20"/>
          <w:lang w:val="de-CH"/>
        </w:rPr>
        <w:br/>
      </w:r>
      <w:r w:rsidRPr="00A01924">
        <w:rPr>
          <w:rFonts w:ascii="Arial" w:hAnsi="Arial" w:cs="Arial"/>
          <w:bCs/>
          <w:iCs/>
          <w:color w:val="000000" w:themeColor="text1"/>
          <w:sz w:val="20"/>
          <w:lang w:val="de-CH"/>
        </w:rPr>
        <w:t xml:space="preserve">und an die Verhältnisse des betreffenden Projektes anzupassen bzw. nach Bedarf zu ergänzen oder </w:t>
      </w:r>
      <w:r w:rsidR="00F83436" w:rsidRPr="00A01924">
        <w:rPr>
          <w:rFonts w:ascii="Arial" w:hAnsi="Arial" w:cs="Arial"/>
          <w:bCs/>
          <w:iCs/>
          <w:color w:val="000000" w:themeColor="text1"/>
          <w:sz w:val="20"/>
          <w:lang w:val="de-CH"/>
        </w:rPr>
        <w:br/>
      </w:r>
      <w:r w:rsidRPr="00A01924">
        <w:rPr>
          <w:rFonts w:ascii="Arial" w:hAnsi="Arial" w:cs="Arial"/>
          <w:bCs/>
          <w:iCs/>
          <w:color w:val="000000" w:themeColor="text1"/>
          <w:sz w:val="20"/>
          <w:lang w:val="de-CH"/>
        </w:rPr>
        <w:t xml:space="preserve">zu vereinfachen. </w:t>
      </w:r>
    </w:p>
    <w:p w14:paraId="0226F878" w14:textId="6532BE29" w:rsidR="00A01924" w:rsidRPr="00A01924" w:rsidRDefault="00A01924" w:rsidP="0095754A">
      <w:pPr>
        <w:pStyle w:val="Courier"/>
        <w:spacing w:before="60" w:after="60" w:line="240" w:lineRule="atLeast"/>
        <w:ind w:right="-28"/>
        <w:rPr>
          <w:rFonts w:ascii="Arial" w:hAnsi="Arial" w:cs="Arial"/>
          <w:bCs/>
          <w:iCs/>
          <w:color w:val="000000" w:themeColor="text1"/>
          <w:sz w:val="20"/>
          <w:lang w:val="de-CH"/>
        </w:rPr>
      </w:pPr>
      <w:r>
        <w:rPr>
          <w:rFonts w:ascii="Arial" w:hAnsi="Arial" w:cs="Arial"/>
          <w:color w:val="212121"/>
          <w:sz w:val="20"/>
        </w:rPr>
        <w:t>D</w:t>
      </w:r>
      <w:r w:rsidRPr="00A01924">
        <w:rPr>
          <w:rFonts w:ascii="Arial" w:hAnsi="Arial" w:cs="Arial"/>
          <w:color w:val="212121"/>
          <w:sz w:val="20"/>
        </w:rPr>
        <w:t>ie Texte der Hinweise, die im Vertragstext nur mit der Ziffer angegeben sind,</w:t>
      </w:r>
      <w:r>
        <w:rPr>
          <w:rFonts w:ascii="Arial" w:hAnsi="Arial" w:cs="Arial"/>
          <w:color w:val="212121"/>
          <w:sz w:val="20"/>
        </w:rPr>
        <w:t xml:space="preserve"> sind</w:t>
      </w:r>
      <w:r w:rsidRPr="00A01924">
        <w:rPr>
          <w:rFonts w:ascii="Arial" w:hAnsi="Arial" w:cs="Arial"/>
          <w:color w:val="212121"/>
          <w:sz w:val="20"/>
        </w:rPr>
        <w:t xml:space="preserve"> in einem separaten Dokument </w:t>
      </w:r>
      <w:r w:rsidRPr="00A01924">
        <w:rPr>
          <w:rFonts w:ascii="Arial" w:hAnsi="Arial" w:cs="Arial"/>
          <w:b/>
          <w:bCs/>
          <w:color w:val="212121"/>
          <w:sz w:val="20"/>
        </w:rPr>
        <w:t>(Hinweise zu Vertragsvorlage Allianzvertrag)</w:t>
      </w:r>
      <w:r w:rsidRPr="00A01924">
        <w:rPr>
          <w:rFonts w:ascii="Arial" w:hAnsi="Arial" w:cs="Arial"/>
          <w:color w:val="212121"/>
          <w:sz w:val="20"/>
        </w:rPr>
        <w:t xml:space="preserve"> festgehalten</w:t>
      </w:r>
      <w:r>
        <w:rPr>
          <w:rFonts w:ascii="Arial" w:hAnsi="Arial" w:cs="Arial"/>
          <w:color w:val="212121"/>
          <w:sz w:val="20"/>
        </w:rPr>
        <w:t>.</w:t>
      </w:r>
    </w:p>
    <w:p w14:paraId="64B5BCDD" w14:textId="77777777" w:rsidR="0095754A" w:rsidRPr="00DA3F82" w:rsidRDefault="0095754A" w:rsidP="005813A4">
      <w:pPr>
        <w:rPr>
          <w:b/>
          <w:bCs/>
          <w:color w:val="000000" w:themeColor="text1"/>
          <w:sz w:val="24"/>
        </w:rPr>
      </w:pPr>
    </w:p>
    <w:p w14:paraId="74260326" w14:textId="77777777" w:rsidR="0095754A" w:rsidRPr="00DA3F82" w:rsidRDefault="0095754A" w:rsidP="005813A4">
      <w:pPr>
        <w:rPr>
          <w:b/>
          <w:bCs/>
          <w:color w:val="000000" w:themeColor="text1"/>
          <w:sz w:val="24"/>
        </w:rPr>
      </w:pPr>
    </w:p>
    <w:p w14:paraId="19CB03AC" w14:textId="77777777" w:rsidR="0095754A" w:rsidRPr="00DA3F82" w:rsidRDefault="0095754A" w:rsidP="005813A4">
      <w:pPr>
        <w:rPr>
          <w:b/>
          <w:bCs/>
          <w:color w:val="000000" w:themeColor="text1"/>
          <w:sz w:val="24"/>
        </w:rPr>
        <w:sectPr w:rsidR="0095754A" w:rsidRPr="00DA3F82" w:rsidSect="00C6612C">
          <w:headerReference w:type="default" r:id="rId8"/>
          <w:footerReference w:type="default" r:id="rId9"/>
          <w:headerReference w:type="first" r:id="rId10"/>
          <w:footerReference w:type="first" r:id="rId11"/>
          <w:pgSz w:w="11900" w:h="16820"/>
          <w:pgMar w:top="1134" w:right="1134" w:bottom="692" w:left="1418" w:header="1077" w:footer="1077" w:gutter="0"/>
          <w:cols w:space="708"/>
          <w:titlePg/>
          <w:docGrid w:linePitch="326"/>
        </w:sectPr>
      </w:pPr>
    </w:p>
    <w:sdt>
      <w:sdtPr>
        <w:rPr>
          <w:rFonts w:ascii="Arial" w:eastAsia="Times New Roman" w:hAnsi="Arial" w:cs="Times New Roman"/>
          <w:b w:val="0"/>
          <w:bCs w:val="0"/>
          <w:color w:val="000000" w:themeColor="text1"/>
          <w:sz w:val="20"/>
          <w:szCs w:val="24"/>
          <w:lang w:val="de-DE"/>
        </w:rPr>
        <w:id w:val="1038318114"/>
        <w:docPartObj>
          <w:docPartGallery w:val="Table of Contents"/>
          <w:docPartUnique/>
        </w:docPartObj>
      </w:sdtPr>
      <w:sdtEndPr>
        <w:rPr>
          <w:noProof/>
          <w:lang w:val="de-CH"/>
        </w:rPr>
      </w:sdtEndPr>
      <w:sdtContent>
        <w:p w14:paraId="2F6E416E" w14:textId="09C5E19A" w:rsidR="00980FC3" w:rsidRPr="00DA3F82" w:rsidRDefault="00980FC3">
          <w:pPr>
            <w:pStyle w:val="Inhaltsverzeichnisberschrift"/>
            <w:rPr>
              <w:rFonts w:ascii="Arial" w:hAnsi="Arial" w:cs="Arial"/>
              <w:color w:val="000000" w:themeColor="text1"/>
              <w:lang w:val="de-DE"/>
            </w:rPr>
          </w:pPr>
          <w:r w:rsidRPr="00DA3F82">
            <w:rPr>
              <w:rFonts w:ascii="Arial" w:hAnsi="Arial" w:cs="Arial"/>
              <w:color w:val="000000" w:themeColor="text1"/>
              <w:lang w:val="de-DE"/>
            </w:rPr>
            <w:t>Inhalt</w:t>
          </w:r>
        </w:p>
        <w:p w14:paraId="0C5C029D" w14:textId="77777777" w:rsidR="00980FC3" w:rsidRPr="00DA3F82" w:rsidRDefault="00980FC3" w:rsidP="00980FC3">
          <w:pPr>
            <w:rPr>
              <w:rFonts w:cs="Arial"/>
              <w:color w:val="000000" w:themeColor="text1"/>
              <w:lang w:val="de-DE"/>
            </w:rPr>
          </w:pPr>
        </w:p>
        <w:p w14:paraId="2F67296D" w14:textId="13F13C7E" w:rsidR="00F50B5F" w:rsidRDefault="00980FC3">
          <w:pPr>
            <w:pStyle w:val="Verzeichnis1"/>
            <w:tabs>
              <w:tab w:val="right" w:leader="dot" w:pos="9338"/>
            </w:tabs>
            <w:rPr>
              <w:rFonts w:eastAsiaTheme="minorEastAsia" w:cstheme="minorBidi"/>
              <w:b w:val="0"/>
              <w:bCs w:val="0"/>
              <w:i w:val="0"/>
              <w:iCs w:val="0"/>
              <w:noProof/>
              <w:kern w:val="2"/>
              <w14:ligatures w14:val="standardContextual"/>
            </w:rPr>
          </w:pPr>
          <w:r w:rsidRPr="00DA3F82">
            <w:rPr>
              <w:rFonts w:ascii="Arial" w:hAnsi="Arial" w:cs="Arial"/>
              <w:b w:val="0"/>
              <w:bCs w:val="0"/>
              <w:color w:val="000000" w:themeColor="text1"/>
            </w:rPr>
            <w:fldChar w:fldCharType="begin"/>
          </w:r>
          <w:r w:rsidRPr="00DA3F82">
            <w:rPr>
              <w:rFonts w:ascii="Arial" w:hAnsi="Arial" w:cs="Arial"/>
              <w:color w:val="000000" w:themeColor="text1"/>
            </w:rPr>
            <w:instrText>TOC \o "1-3" \h \z \u</w:instrText>
          </w:r>
          <w:r w:rsidRPr="00DA3F82">
            <w:rPr>
              <w:rFonts w:ascii="Arial" w:hAnsi="Arial" w:cs="Arial"/>
              <w:b w:val="0"/>
              <w:bCs w:val="0"/>
              <w:color w:val="000000" w:themeColor="text1"/>
            </w:rPr>
            <w:fldChar w:fldCharType="separate"/>
          </w:r>
          <w:hyperlink w:anchor="_Toc204168000" w:history="1">
            <w:r w:rsidR="00F50B5F" w:rsidRPr="00F47BAE">
              <w:rPr>
                <w:rStyle w:val="Hyperlink"/>
                <w:noProof/>
              </w:rPr>
              <w:t>Präambel</w:t>
            </w:r>
            <w:r w:rsidR="00F50B5F">
              <w:rPr>
                <w:noProof/>
                <w:webHidden/>
              </w:rPr>
              <w:tab/>
            </w:r>
            <w:r w:rsidR="00F50B5F">
              <w:rPr>
                <w:noProof/>
                <w:webHidden/>
              </w:rPr>
              <w:fldChar w:fldCharType="begin"/>
            </w:r>
            <w:r w:rsidR="00F50B5F">
              <w:rPr>
                <w:noProof/>
                <w:webHidden/>
              </w:rPr>
              <w:instrText xml:space="preserve"> PAGEREF _Toc204168000 \h </w:instrText>
            </w:r>
            <w:r w:rsidR="00F50B5F">
              <w:rPr>
                <w:noProof/>
                <w:webHidden/>
              </w:rPr>
            </w:r>
            <w:r w:rsidR="00F50B5F">
              <w:rPr>
                <w:noProof/>
                <w:webHidden/>
              </w:rPr>
              <w:fldChar w:fldCharType="separate"/>
            </w:r>
            <w:r w:rsidR="00F50B5F">
              <w:rPr>
                <w:noProof/>
                <w:webHidden/>
              </w:rPr>
              <w:t>1</w:t>
            </w:r>
            <w:r w:rsidR="00F50B5F">
              <w:rPr>
                <w:noProof/>
                <w:webHidden/>
              </w:rPr>
              <w:fldChar w:fldCharType="end"/>
            </w:r>
          </w:hyperlink>
        </w:p>
        <w:p w14:paraId="23ACFABD" w14:textId="2F3E796F"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01" w:history="1">
            <w:r w:rsidRPr="00F47BAE">
              <w:rPr>
                <w:rStyle w:val="Hyperlink"/>
                <w:noProof/>
              </w:rPr>
              <w:t>0</w:t>
            </w:r>
            <w:r>
              <w:rPr>
                <w:rFonts w:eastAsiaTheme="minorEastAsia" w:cstheme="minorBidi"/>
                <w:b w:val="0"/>
                <w:bCs w:val="0"/>
                <w:i w:val="0"/>
                <w:iCs w:val="0"/>
                <w:noProof/>
                <w:kern w:val="2"/>
                <w14:ligatures w14:val="standardContextual"/>
              </w:rPr>
              <w:tab/>
            </w:r>
            <w:r w:rsidRPr="00F47BAE">
              <w:rPr>
                <w:rStyle w:val="Hyperlink"/>
                <w:noProof/>
              </w:rPr>
              <w:t>Vertragsgegenstand und Vertragspartner</w:t>
            </w:r>
            <w:r>
              <w:rPr>
                <w:noProof/>
                <w:webHidden/>
              </w:rPr>
              <w:tab/>
            </w:r>
            <w:r>
              <w:rPr>
                <w:noProof/>
                <w:webHidden/>
              </w:rPr>
              <w:fldChar w:fldCharType="begin"/>
            </w:r>
            <w:r>
              <w:rPr>
                <w:noProof/>
                <w:webHidden/>
              </w:rPr>
              <w:instrText xml:space="preserve"> PAGEREF _Toc204168001 \h </w:instrText>
            </w:r>
            <w:r>
              <w:rPr>
                <w:noProof/>
                <w:webHidden/>
              </w:rPr>
            </w:r>
            <w:r>
              <w:rPr>
                <w:noProof/>
                <w:webHidden/>
              </w:rPr>
              <w:fldChar w:fldCharType="separate"/>
            </w:r>
            <w:r>
              <w:rPr>
                <w:noProof/>
                <w:webHidden/>
              </w:rPr>
              <w:t>2</w:t>
            </w:r>
            <w:r>
              <w:rPr>
                <w:noProof/>
                <w:webHidden/>
              </w:rPr>
              <w:fldChar w:fldCharType="end"/>
            </w:r>
          </w:hyperlink>
        </w:p>
        <w:p w14:paraId="3E1BEAB8" w14:textId="53C6E79A"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02" w:history="1">
            <w:r w:rsidRPr="00F47BAE">
              <w:rPr>
                <w:rStyle w:val="Hyperlink"/>
                <w:noProof/>
              </w:rPr>
              <w:t>1</w:t>
            </w:r>
            <w:r>
              <w:rPr>
                <w:rFonts w:eastAsiaTheme="minorEastAsia" w:cstheme="minorBidi"/>
                <w:b w:val="0"/>
                <w:bCs w:val="0"/>
                <w:i w:val="0"/>
                <w:iCs w:val="0"/>
                <w:noProof/>
                <w:kern w:val="2"/>
                <w14:ligatures w14:val="standardContextual"/>
              </w:rPr>
              <w:tab/>
            </w:r>
            <w:r w:rsidRPr="00F47BAE">
              <w:rPr>
                <w:rStyle w:val="Hyperlink"/>
                <w:noProof/>
              </w:rPr>
              <w:t>Verständigung</w:t>
            </w:r>
            <w:r>
              <w:rPr>
                <w:noProof/>
                <w:webHidden/>
              </w:rPr>
              <w:tab/>
            </w:r>
            <w:r>
              <w:rPr>
                <w:noProof/>
                <w:webHidden/>
              </w:rPr>
              <w:fldChar w:fldCharType="begin"/>
            </w:r>
            <w:r>
              <w:rPr>
                <w:noProof/>
                <w:webHidden/>
              </w:rPr>
              <w:instrText xml:space="preserve"> PAGEREF _Toc204168002 \h </w:instrText>
            </w:r>
            <w:r>
              <w:rPr>
                <w:noProof/>
                <w:webHidden/>
              </w:rPr>
            </w:r>
            <w:r>
              <w:rPr>
                <w:noProof/>
                <w:webHidden/>
              </w:rPr>
              <w:fldChar w:fldCharType="separate"/>
            </w:r>
            <w:r>
              <w:rPr>
                <w:noProof/>
                <w:webHidden/>
              </w:rPr>
              <w:t>4</w:t>
            </w:r>
            <w:r>
              <w:rPr>
                <w:noProof/>
                <w:webHidden/>
              </w:rPr>
              <w:fldChar w:fldCharType="end"/>
            </w:r>
          </w:hyperlink>
        </w:p>
        <w:p w14:paraId="50086850" w14:textId="456CE512"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03" w:history="1">
            <w:r w:rsidRPr="00F47BAE">
              <w:rPr>
                <w:rStyle w:val="Hyperlink"/>
                <w:noProof/>
              </w:rPr>
              <w:t>2</w:t>
            </w:r>
            <w:r>
              <w:rPr>
                <w:rFonts w:eastAsiaTheme="minorEastAsia" w:cstheme="minorBidi"/>
                <w:b w:val="0"/>
                <w:bCs w:val="0"/>
                <w:i w:val="0"/>
                <w:iCs w:val="0"/>
                <w:noProof/>
                <w:kern w:val="2"/>
                <w14:ligatures w14:val="standardContextual"/>
              </w:rPr>
              <w:tab/>
            </w:r>
            <w:r w:rsidRPr="00F47BAE">
              <w:rPr>
                <w:rStyle w:val="Hyperlink"/>
                <w:noProof/>
              </w:rPr>
              <w:t>Vertragsbestandteile und ihre Rangordnung</w:t>
            </w:r>
            <w:r>
              <w:rPr>
                <w:noProof/>
                <w:webHidden/>
              </w:rPr>
              <w:tab/>
            </w:r>
            <w:r>
              <w:rPr>
                <w:noProof/>
                <w:webHidden/>
              </w:rPr>
              <w:fldChar w:fldCharType="begin"/>
            </w:r>
            <w:r>
              <w:rPr>
                <w:noProof/>
                <w:webHidden/>
              </w:rPr>
              <w:instrText xml:space="preserve"> PAGEREF _Toc204168003 \h </w:instrText>
            </w:r>
            <w:r>
              <w:rPr>
                <w:noProof/>
                <w:webHidden/>
              </w:rPr>
            </w:r>
            <w:r>
              <w:rPr>
                <w:noProof/>
                <w:webHidden/>
              </w:rPr>
              <w:fldChar w:fldCharType="separate"/>
            </w:r>
            <w:r>
              <w:rPr>
                <w:noProof/>
                <w:webHidden/>
              </w:rPr>
              <w:t>5</w:t>
            </w:r>
            <w:r>
              <w:rPr>
                <w:noProof/>
                <w:webHidden/>
              </w:rPr>
              <w:fldChar w:fldCharType="end"/>
            </w:r>
          </w:hyperlink>
        </w:p>
        <w:p w14:paraId="6D96AC3C" w14:textId="00FD4535"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04" w:history="1">
            <w:r w:rsidRPr="00F47BAE">
              <w:rPr>
                <w:rStyle w:val="Hyperlink"/>
                <w:noProof/>
              </w:rPr>
              <w:t>2.1</w:t>
            </w:r>
            <w:r>
              <w:rPr>
                <w:rFonts w:eastAsiaTheme="minorEastAsia" w:cstheme="minorBidi"/>
                <w:b w:val="0"/>
                <w:bCs w:val="0"/>
                <w:noProof/>
                <w:kern w:val="2"/>
                <w:sz w:val="24"/>
                <w:szCs w:val="24"/>
                <w14:ligatures w14:val="standardContextual"/>
              </w:rPr>
              <w:tab/>
            </w:r>
            <w:r w:rsidRPr="00F47BAE">
              <w:rPr>
                <w:rStyle w:val="Hyperlink"/>
                <w:noProof/>
              </w:rPr>
              <w:t>Vertragsbestandteile</w:t>
            </w:r>
            <w:r>
              <w:rPr>
                <w:noProof/>
                <w:webHidden/>
              </w:rPr>
              <w:tab/>
            </w:r>
            <w:r>
              <w:rPr>
                <w:noProof/>
                <w:webHidden/>
              </w:rPr>
              <w:fldChar w:fldCharType="begin"/>
            </w:r>
            <w:r>
              <w:rPr>
                <w:noProof/>
                <w:webHidden/>
              </w:rPr>
              <w:instrText xml:space="preserve"> PAGEREF _Toc204168004 \h </w:instrText>
            </w:r>
            <w:r>
              <w:rPr>
                <w:noProof/>
                <w:webHidden/>
              </w:rPr>
            </w:r>
            <w:r>
              <w:rPr>
                <w:noProof/>
                <w:webHidden/>
              </w:rPr>
              <w:fldChar w:fldCharType="separate"/>
            </w:r>
            <w:r>
              <w:rPr>
                <w:noProof/>
                <w:webHidden/>
              </w:rPr>
              <w:t>5</w:t>
            </w:r>
            <w:r>
              <w:rPr>
                <w:noProof/>
                <w:webHidden/>
              </w:rPr>
              <w:fldChar w:fldCharType="end"/>
            </w:r>
          </w:hyperlink>
        </w:p>
        <w:p w14:paraId="485A7E92" w14:textId="40289478"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05" w:history="1">
            <w:r w:rsidRPr="00F47BAE">
              <w:rPr>
                <w:rStyle w:val="Hyperlink"/>
                <w:noProof/>
              </w:rPr>
              <w:t>2.2</w:t>
            </w:r>
            <w:r>
              <w:rPr>
                <w:rFonts w:eastAsiaTheme="minorEastAsia" w:cstheme="minorBidi"/>
                <w:b w:val="0"/>
                <w:bCs w:val="0"/>
                <w:noProof/>
                <w:kern w:val="2"/>
                <w:sz w:val="24"/>
                <w:szCs w:val="24"/>
                <w14:ligatures w14:val="standardContextual"/>
              </w:rPr>
              <w:tab/>
            </w:r>
            <w:r w:rsidRPr="00F47BAE">
              <w:rPr>
                <w:rStyle w:val="Hyperlink"/>
                <w:noProof/>
              </w:rPr>
              <w:t>Rangordnung und vorgehende Vorschriften</w:t>
            </w:r>
            <w:r>
              <w:rPr>
                <w:noProof/>
                <w:webHidden/>
              </w:rPr>
              <w:tab/>
            </w:r>
            <w:r>
              <w:rPr>
                <w:noProof/>
                <w:webHidden/>
              </w:rPr>
              <w:fldChar w:fldCharType="begin"/>
            </w:r>
            <w:r>
              <w:rPr>
                <w:noProof/>
                <w:webHidden/>
              </w:rPr>
              <w:instrText xml:space="preserve"> PAGEREF _Toc204168005 \h </w:instrText>
            </w:r>
            <w:r>
              <w:rPr>
                <w:noProof/>
                <w:webHidden/>
              </w:rPr>
            </w:r>
            <w:r>
              <w:rPr>
                <w:noProof/>
                <w:webHidden/>
              </w:rPr>
              <w:fldChar w:fldCharType="separate"/>
            </w:r>
            <w:r>
              <w:rPr>
                <w:noProof/>
                <w:webHidden/>
              </w:rPr>
              <w:t>7</w:t>
            </w:r>
            <w:r>
              <w:rPr>
                <w:noProof/>
                <w:webHidden/>
              </w:rPr>
              <w:fldChar w:fldCharType="end"/>
            </w:r>
          </w:hyperlink>
        </w:p>
        <w:p w14:paraId="52B67BC8" w14:textId="493322ED"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06" w:history="1">
            <w:r w:rsidRPr="00F47BAE">
              <w:rPr>
                <w:rStyle w:val="Hyperlink"/>
                <w:noProof/>
              </w:rPr>
              <w:t>3</w:t>
            </w:r>
            <w:r>
              <w:rPr>
                <w:rFonts w:eastAsiaTheme="minorEastAsia" w:cstheme="minorBidi"/>
                <w:b w:val="0"/>
                <w:bCs w:val="0"/>
                <w:i w:val="0"/>
                <w:iCs w:val="0"/>
                <w:noProof/>
                <w:kern w:val="2"/>
                <w14:ligatures w14:val="standardContextual"/>
              </w:rPr>
              <w:tab/>
            </w:r>
            <w:r w:rsidRPr="00F47BAE">
              <w:rPr>
                <w:rStyle w:val="Hyperlink"/>
                <w:noProof/>
              </w:rPr>
              <w:t>Grundlegende Bestimmungen</w:t>
            </w:r>
            <w:r>
              <w:rPr>
                <w:noProof/>
                <w:webHidden/>
              </w:rPr>
              <w:tab/>
            </w:r>
            <w:r>
              <w:rPr>
                <w:noProof/>
                <w:webHidden/>
              </w:rPr>
              <w:fldChar w:fldCharType="begin"/>
            </w:r>
            <w:r>
              <w:rPr>
                <w:noProof/>
                <w:webHidden/>
              </w:rPr>
              <w:instrText xml:space="preserve"> PAGEREF _Toc204168006 \h </w:instrText>
            </w:r>
            <w:r>
              <w:rPr>
                <w:noProof/>
                <w:webHidden/>
              </w:rPr>
            </w:r>
            <w:r>
              <w:rPr>
                <w:noProof/>
                <w:webHidden/>
              </w:rPr>
              <w:fldChar w:fldCharType="separate"/>
            </w:r>
            <w:r>
              <w:rPr>
                <w:noProof/>
                <w:webHidden/>
              </w:rPr>
              <w:t>8</w:t>
            </w:r>
            <w:r>
              <w:rPr>
                <w:noProof/>
                <w:webHidden/>
              </w:rPr>
              <w:fldChar w:fldCharType="end"/>
            </w:r>
          </w:hyperlink>
        </w:p>
        <w:p w14:paraId="3DB79234" w14:textId="42853034"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07" w:history="1">
            <w:r w:rsidRPr="00F47BAE">
              <w:rPr>
                <w:rStyle w:val="Hyperlink"/>
                <w:noProof/>
              </w:rPr>
              <w:t>3.1</w:t>
            </w:r>
            <w:r>
              <w:rPr>
                <w:rFonts w:eastAsiaTheme="minorEastAsia" w:cstheme="minorBidi"/>
                <w:b w:val="0"/>
                <w:bCs w:val="0"/>
                <w:noProof/>
                <w:kern w:val="2"/>
                <w:sz w:val="24"/>
                <w:szCs w:val="24"/>
                <w14:ligatures w14:val="standardContextual"/>
              </w:rPr>
              <w:tab/>
            </w:r>
            <w:r w:rsidRPr="00F47BAE">
              <w:rPr>
                <w:rStyle w:val="Hyperlink"/>
                <w:noProof/>
              </w:rPr>
              <w:t>Projektziele</w:t>
            </w:r>
            <w:r>
              <w:rPr>
                <w:noProof/>
                <w:webHidden/>
              </w:rPr>
              <w:tab/>
            </w:r>
            <w:r>
              <w:rPr>
                <w:noProof/>
                <w:webHidden/>
              </w:rPr>
              <w:fldChar w:fldCharType="begin"/>
            </w:r>
            <w:r>
              <w:rPr>
                <w:noProof/>
                <w:webHidden/>
              </w:rPr>
              <w:instrText xml:space="preserve"> PAGEREF _Toc204168007 \h </w:instrText>
            </w:r>
            <w:r>
              <w:rPr>
                <w:noProof/>
                <w:webHidden/>
              </w:rPr>
            </w:r>
            <w:r>
              <w:rPr>
                <w:noProof/>
                <w:webHidden/>
              </w:rPr>
              <w:fldChar w:fldCharType="separate"/>
            </w:r>
            <w:r>
              <w:rPr>
                <w:noProof/>
                <w:webHidden/>
              </w:rPr>
              <w:t>8</w:t>
            </w:r>
            <w:r>
              <w:rPr>
                <w:noProof/>
                <w:webHidden/>
              </w:rPr>
              <w:fldChar w:fldCharType="end"/>
            </w:r>
          </w:hyperlink>
        </w:p>
        <w:p w14:paraId="4670B9F8" w14:textId="5F0EF21B"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08" w:history="1">
            <w:r w:rsidRPr="00F47BAE">
              <w:rPr>
                <w:rStyle w:val="Hyperlink"/>
                <w:noProof/>
              </w:rPr>
              <w:t>3.2</w:t>
            </w:r>
            <w:r>
              <w:rPr>
                <w:rFonts w:eastAsiaTheme="minorEastAsia" w:cstheme="minorBidi"/>
                <w:b w:val="0"/>
                <w:bCs w:val="0"/>
                <w:noProof/>
                <w:kern w:val="2"/>
                <w:sz w:val="24"/>
                <w:szCs w:val="24"/>
                <w14:ligatures w14:val="standardContextual"/>
              </w:rPr>
              <w:tab/>
            </w:r>
            <w:r w:rsidRPr="00F47BAE">
              <w:rPr>
                <w:rStyle w:val="Hyperlink"/>
                <w:noProof/>
              </w:rPr>
              <w:t>Allianzziele</w:t>
            </w:r>
            <w:r>
              <w:rPr>
                <w:noProof/>
                <w:webHidden/>
              </w:rPr>
              <w:tab/>
            </w:r>
            <w:r>
              <w:rPr>
                <w:noProof/>
                <w:webHidden/>
              </w:rPr>
              <w:fldChar w:fldCharType="begin"/>
            </w:r>
            <w:r>
              <w:rPr>
                <w:noProof/>
                <w:webHidden/>
              </w:rPr>
              <w:instrText xml:space="preserve"> PAGEREF _Toc204168008 \h </w:instrText>
            </w:r>
            <w:r>
              <w:rPr>
                <w:noProof/>
                <w:webHidden/>
              </w:rPr>
            </w:r>
            <w:r>
              <w:rPr>
                <w:noProof/>
                <w:webHidden/>
              </w:rPr>
              <w:fldChar w:fldCharType="separate"/>
            </w:r>
            <w:r>
              <w:rPr>
                <w:noProof/>
                <w:webHidden/>
              </w:rPr>
              <w:t>8</w:t>
            </w:r>
            <w:r>
              <w:rPr>
                <w:noProof/>
                <w:webHidden/>
              </w:rPr>
              <w:fldChar w:fldCharType="end"/>
            </w:r>
          </w:hyperlink>
        </w:p>
        <w:p w14:paraId="6D9B3A34" w14:textId="2F9537F9"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09" w:history="1">
            <w:r w:rsidRPr="00F47BAE">
              <w:rPr>
                <w:rStyle w:val="Hyperlink"/>
                <w:noProof/>
              </w:rPr>
              <w:t>3.3</w:t>
            </w:r>
            <w:r>
              <w:rPr>
                <w:rFonts w:eastAsiaTheme="minorEastAsia" w:cstheme="minorBidi"/>
                <w:b w:val="0"/>
                <w:bCs w:val="0"/>
                <w:noProof/>
                <w:kern w:val="2"/>
                <w:sz w:val="24"/>
                <w:szCs w:val="24"/>
                <w14:ligatures w14:val="standardContextual"/>
              </w:rPr>
              <w:tab/>
            </w:r>
            <w:r w:rsidRPr="00F47BAE">
              <w:rPr>
                <w:rStyle w:val="Hyperlink"/>
                <w:noProof/>
              </w:rPr>
              <w:t>Projektpflichtenheft</w:t>
            </w:r>
            <w:r>
              <w:rPr>
                <w:noProof/>
                <w:webHidden/>
              </w:rPr>
              <w:tab/>
            </w:r>
            <w:r>
              <w:rPr>
                <w:noProof/>
                <w:webHidden/>
              </w:rPr>
              <w:fldChar w:fldCharType="begin"/>
            </w:r>
            <w:r>
              <w:rPr>
                <w:noProof/>
                <w:webHidden/>
              </w:rPr>
              <w:instrText xml:space="preserve"> PAGEREF _Toc204168009 \h </w:instrText>
            </w:r>
            <w:r>
              <w:rPr>
                <w:noProof/>
                <w:webHidden/>
              </w:rPr>
            </w:r>
            <w:r>
              <w:rPr>
                <w:noProof/>
                <w:webHidden/>
              </w:rPr>
              <w:fldChar w:fldCharType="separate"/>
            </w:r>
            <w:r>
              <w:rPr>
                <w:noProof/>
                <w:webHidden/>
              </w:rPr>
              <w:t>8</w:t>
            </w:r>
            <w:r>
              <w:rPr>
                <w:noProof/>
                <w:webHidden/>
              </w:rPr>
              <w:fldChar w:fldCharType="end"/>
            </w:r>
          </w:hyperlink>
        </w:p>
        <w:p w14:paraId="7714D84B" w14:textId="7B0C0067"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10" w:history="1">
            <w:r w:rsidRPr="00F47BAE">
              <w:rPr>
                <w:rStyle w:val="Hyperlink"/>
                <w:noProof/>
              </w:rPr>
              <w:t>3.4</w:t>
            </w:r>
            <w:r>
              <w:rPr>
                <w:rFonts w:eastAsiaTheme="minorEastAsia" w:cstheme="minorBidi"/>
                <w:b w:val="0"/>
                <w:bCs w:val="0"/>
                <w:noProof/>
                <w:kern w:val="2"/>
                <w:sz w:val="24"/>
                <w:szCs w:val="24"/>
                <w14:ligatures w14:val="standardContextual"/>
              </w:rPr>
              <w:tab/>
            </w:r>
            <w:r w:rsidRPr="00F47BAE">
              <w:rPr>
                <w:rStyle w:val="Hyperlink"/>
                <w:noProof/>
              </w:rPr>
              <w:t>Projekthandbuch</w:t>
            </w:r>
            <w:r>
              <w:rPr>
                <w:noProof/>
                <w:webHidden/>
              </w:rPr>
              <w:tab/>
            </w:r>
            <w:r>
              <w:rPr>
                <w:noProof/>
                <w:webHidden/>
              </w:rPr>
              <w:fldChar w:fldCharType="begin"/>
            </w:r>
            <w:r>
              <w:rPr>
                <w:noProof/>
                <w:webHidden/>
              </w:rPr>
              <w:instrText xml:space="preserve"> PAGEREF _Toc204168010 \h </w:instrText>
            </w:r>
            <w:r>
              <w:rPr>
                <w:noProof/>
                <w:webHidden/>
              </w:rPr>
            </w:r>
            <w:r>
              <w:rPr>
                <w:noProof/>
                <w:webHidden/>
              </w:rPr>
              <w:fldChar w:fldCharType="separate"/>
            </w:r>
            <w:r>
              <w:rPr>
                <w:noProof/>
                <w:webHidden/>
              </w:rPr>
              <w:t>8</w:t>
            </w:r>
            <w:r>
              <w:rPr>
                <w:noProof/>
                <w:webHidden/>
              </w:rPr>
              <w:fldChar w:fldCharType="end"/>
            </w:r>
          </w:hyperlink>
        </w:p>
        <w:p w14:paraId="75BABBBD" w14:textId="23930D34"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11" w:history="1">
            <w:r w:rsidRPr="00F47BAE">
              <w:rPr>
                <w:rStyle w:val="Hyperlink"/>
                <w:noProof/>
              </w:rPr>
              <w:t>3.5</w:t>
            </w:r>
            <w:r>
              <w:rPr>
                <w:rFonts w:eastAsiaTheme="minorEastAsia" w:cstheme="minorBidi"/>
                <w:b w:val="0"/>
                <w:bCs w:val="0"/>
                <w:noProof/>
                <w:kern w:val="2"/>
                <w:sz w:val="24"/>
                <w:szCs w:val="24"/>
                <w14:ligatures w14:val="standardContextual"/>
              </w:rPr>
              <w:tab/>
            </w:r>
            <w:r w:rsidRPr="00F47BAE">
              <w:rPr>
                <w:rStyle w:val="Hyperlink"/>
                <w:noProof/>
              </w:rPr>
              <w:t>Grundlagen und Grundsätze der partnerschaftlichen Zusammenarbeit</w:t>
            </w:r>
            <w:r>
              <w:rPr>
                <w:noProof/>
                <w:webHidden/>
              </w:rPr>
              <w:tab/>
            </w:r>
            <w:r>
              <w:rPr>
                <w:noProof/>
                <w:webHidden/>
              </w:rPr>
              <w:fldChar w:fldCharType="begin"/>
            </w:r>
            <w:r>
              <w:rPr>
                <w:noProof/>
                <w:webHidden/>
              </w:rPr>
              <w:instrText xml:space="preserve"> PAGEREF _Toc204168011 \h </w:instrText>
            </w:r>
            <w:r>
              <w:rPr>
                <w:noProof/>
                <w:webHidden/>
              </w:rPr>
            </w:r>
            <w:r>
              <w:rPr>
                <w:noProof/>
                <w:webHidden/>
              </w:rPr>
              <w:fldChar w:fldCharType="separate"/>
            </w:r>
            <w:r>
              <w:rPr>
                <w:noProof/>
                <w:webHidden/>
              </w:rPr>
              <w:t>9</w:t>
            </w:r>
            <w:r>
              <w:rPr>
                <w:noProof/>
                <w:webHidden/>
              </w:rPr>
              <w:fldChar w:fldCharType="end"/>
            </w:r>
          </w:hyperlink>
        </w:p>
        <w:p w14:paraId="17C143AA" w14:textId="305CEB28"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2" w:history="1">
            <w:r w:rsidRPr="00F47BAE">
              <w:rPr>
                <w:rStyle w:val="Hyperlink"/>
                <w:noProof/>
              </w:rPr>
              <w:t>3.5.1</w:t>
            </w:r>
            <w:r>
              <w:rPr>
                <w:rFonts w:eastAsiaTheme="minorEastAsia" w:cstheme="minorBidi"/>
                <w:noProof/>
                <w:kern w:val="2"/>
                <w:sz w:val="24"/>
                <w:szCs w:val="24"/>
                <w14:ligatures w14:val="standardContextual"/>
              </w:rPr>
              <w:tab/>
            </w:r>
            <w:r w:rsidRPr="00F47BAE">
              <w:rPr>
                <w:rStyle w:val="Hyperlink"/>
                <w:noProof/>
              </w:rPr>
              <w:t>Kooperatives Handeln im Interesse des Projekts</w:t>
            </w:r>
            <w:r>
              <w:rPr>
                <w:noProof/>
                <w:webHidden/>
              </w:rPr>
              <w:tab/>
            </w:r>
            <w:r>
              <w:rPr>
                <w:noProof/>
                <w:webHidden/>
              </w:rPr>
              <w:fldChar w:fldCharType="begin"/>
            </w:r>
            <w:r>
              <w:rPr>
                <w:noProof/>
                <w:webHidden/>
              </w:rPr>
              <w:instrText xml:space="preserve"> PAGEREF _Toc204168012 \h </w:instrText>
            </w:r>
            <w:r>
              <w:rPr>
                <w:noProof/>
                <w:webHidden/>
              </w:rPr>
            </w:r>
            <w:r>
              <w:rPr>
                <w:noProof/>
                <w:webHidden/>
              </w:rPr>
              <w:fldChar w:fldCharType="separate"/>
            </w:r>
            <w:r>
              <w:rPr>
                <w:noProof/>
                <w:webHidden/>
              </w:rPr>
              <w:t>9</w:t>
            </w:r>
            <w:r>
              <w:rPr>
                <w:noProof/>
                <w:webHidden/>
              </w:rPr>
              <w:fldChar w:fldCharType="end"/>
            </w:r>
          </w:hyperlink>
        </w:p>
        <w:p w14:paraId="6C4D89ED" w14:textId="209D158B"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3" w:history="1">
            <w:r w:rsidRPr="00F47BAE">
              <w:rPr>
                <w:rStyle w:val="Hyperlink"/>
                <w:noProof/>
              </w:rPr>
              <w:t>3.5.2</w:t>
            </w:r>
            <w:r>
              <w:rPr>
                <w:rFonts w:eastAsiaTheme="minorEastAsia" w:cstheme="minorBidi"/>
                <w:noProof/>
                <w:kern w:val="2"/>
                <w:sz w:val="24"/>
                <w:szCs w:val="24"/>
                <w14:ligatures w14:val="standardContextual"/>
              </w:rPr>
              <w:tab/>
            </w:r>
            <w:r w:rsidRPr="00F47BAE">
              <w:rPr>
                <w:rStyle w:val="Hyperlink"/>
                <w:noProof/>
              </w:rPr>
              <w:t>Wertekodex</w:t>
            </w:r>
            <w:r>
              <w:rPr>
                <w:noProof/>
                <w:webHidden/>
              </w:rPr>
              <w:tab/>
            </w:r>
            <w:r>
              <w:rPr>
                <w:noProof/>
                <w:webHidden/>
              </w:rPr>
              <w:fldChar w:fldCharType="begin"/>
            </w:r>
            <w:r>
              <w:rPr>
                <w:noProof/>
                <w:webHidden/>
              </w:rPr>
              <w:instrText xml:space="preserve"> PAGEREF _Toc204168013 \h </w:instrText>
            </w:r>
            <w:r>
              <w:rPr>
                <w:noProof/>
                <w:webHidden/>
              </w:rPr>
            </w:r>
            <w:r>
              <w:rPr>
                <w:noProof/>
                <w:webHidden/>
              </w:rPr>
              <w:fldChar w:fldCharType="separate"/>
            </w:r>
            <w:r>
              <w:rPr>
                <w:noProof/>
                <w:webHidden/>
              </w:rPr>
              <w:t>9</w:t>
            </w:r>
            <w:r>
              <w:rPr>
                <w:noProof/>
                <w:webHidden/>
              </w:rPr>
              <w:fldChar w:fldCharType="end"/>
            </w:r>
          </w:hyperlink>
        </w:p>
        <w:p w14:paraId="75B139A3" w14:textId="340EF2C7"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4" w:history="1">
            <w:r w:rsidRPr="00F47BAE">
              <w:rPr>
                <w:rStyle w:val="Hyperlink"/>
                <w:noProof/>
              </w:rPr>
              <w:t>3.5.3</w:t>
            </w:r>
            <w:r>
              <w:rPr>
                <w:rFonts w:eastAsiaTheme="minorEastAsia" w:cstheme="minorBidi"/>
                <w:noProof/>
                <w:kern w:val="2"/>
                <w:sz w:val="24"/>
                <w:szCs w:val="24"/>
                <w14:ligatures w14:val="standardContextual"/>
              </w:rPr>
              <w:tab/>
            </w:r>
            <w:r w:rsidRPr="00F47BAE">
              <w:rPr>
                <w:rStyle w:val="Hyperlink"/>
                <w:noProof/>
              </w:rPr>
              <w:t>Massnahmen zur Umsetzung der partnerschaftlichen Zusammenarbeit</w:t>
            </w:r>
            <w:r>
              <w:rPr>
                <w:noProof/>
                <w:webHidden/>
              </w:rPr>
              <w:tab/>
            </w:r>
            <w:r>
              <w:rPr>
                <w:noProof/>
                <w:webHidden/>
              </w:rPr>
              <w:fldChar w:fldCharType="begin"/>
            </w:r>
            <w:r>
              <w:rPr>
                <w:noProof/>
                <w:webHidden/>
              </w:rPr>
              <w:instrText xml:space="preserve"> PAGEREF _Toc204168014 \h </w:instrText>
            </w:r>
            <w:r>
              <w:rPr>
                <w:noProof/>
                <w:webHidden/>
              </w:rPr>
            </w:r>
            <w:r>
              <w:rPr>
                <w:noProof/>
                <w:webHidden/>
              </w:rPr>
              <w:fldChar w:fldCharType="separate"/>
            </w:r>
            <w:r>
              <w:rPr>
                <w:noProof/>
                <w:webHidden/>
              </w:rPr>
              <w:t>9</w:t>
            </w:r>
            <w:r>
              <w:rPr>
                <w:noProof/>
                <w:webHidden/>
              </w:rPr>
              <w:fldChar w:fldCharType="end"/>
            </w:r>
          </w:hyperlink>
        </w:p>
        <w:p w14:paraId="2AFD1BAD" w14:textId="4591A73F"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5" w:history="1">
            <w:r w:rsidRPr="00F47BAE">
              <w:rPr>
                <w:rStyle w:val="Hyperlink"/>
                <w:noProof/>
              </w:rPr>
              <w:t>3.5.4</w:t>
            </w:r>
            <w:r>
              <w:rPr>
                <w:rFonts w:eastAsiaTheme="minorEastAsia" w:cstheme="minorBidi"/>
                <w:noProof/>
                <w:kern w:val="2"/>
                <w:sz w:val="24"/>
                <w:szCs w:val="24"/>
                <w14:ligatures w14:val="standardContextual"/>
              </w:rPr>
              <w:tab/>
            </w:r>
            <w:r w:rsidRPr="00F47BAE">
              <w:rPr>
                <w:rStyle w:val="Hyperlink"/>
                <w:noProof/>
              </w:rPr>
              <w:t>Transparenz</w:t>
            </w:r>
            <w:r>
              <w:rPr>
                <w:noProof/>
                <w:webHidden/>
              </w:rPr>
              <w:tab/>
            </w:r>
            <w:r>
              <w:rPr>
                <w:noProof/>
                <w:webHidden/>
              </w:rPr>
              <w:fldChar w:fldCharType="begin"/>
            </w:r>
            <w:r>
              <w:rPr>
                <w:noProof/>
                <w:webHidden/>
              </w:rPr>
              <w:instrText xml:space="preserve"> PAGEREF _Toc204168015 \h </w:instrText>
            </w:r>
            <w:r>
              <w:rPr>
                <w:noProof/>
                <w:webHidden/>
              </w:rPr>
            </w:r>
            <w:r>
              <w:rPr>
                <w:noProof/>
                <w:webHidden/>
              </w:rPr>
              <w:fldChar w:fldCharType="separate"/>
            </w:r>
            <w:r>
              <w:rPr>
                <w:noProof/>
                <w:webHidden/>
              </w:rPr>
              <w:t>9</w:t>
            </w:r>
            <w:r>
              <w:rPr>
                <w:noProof/>
                <w:webHidden/>
              </w:rPr>
              <w:fldChar w:fldCharType="end"/>
            </w:r>
          </w:hyperlink>
        </w:p>
        <w:p w14:paraId="4B1B8042" w14:textId="03DE9B7C"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6" w:history="1">
            <w:r w:rsidRPr="00F47BAE">
              <w:rPr>
                <w:rStyle w:val="Hyperlink"/>
                <w:noProof/>
              </w:rPr>
              <w:t>3.5.5</w:t>
            </w:r>
            <w:r>
              <w:rPr>
                <w:rFonts w:eastAsiaTheme="minorEastAsia" w:cstheme="minorBidi"/>
                <w:noProof/>
                <w:kern w:val="2"/>
                <w:sz w:val="24"/>
                <w:szCs w:val="24"/>
                <w14:ligatures w14:val="standardContextual"/>
              </w:rPr>
              <w:tab/>
            </w:r>
            <w:r w:rsidRPr="00F47BAE">
              <w:rPr>
                <w:rStyle w:val="Hyperlink"/>
                <w:noProof/>
              </w:rPr>
              <w:t>Verschwiegenheit</w:t>
            </w:r>
            <w:r>
              <w:rPr>
                <w:noProof/>
                <w:webHidden/>
              </w:rPr>
              <w:tab/>
            </w:r>
            <w:r>
              <w:rPr>
                <w:noProof/>
                <w:webHidden/>
              </w:rPr>
              <w:fldChar w:fldCharType="begin"/>
            </w:r>
            <w:r>
              <w:rPr>
                <w:noProof/>
                <w:webHidden/>
              </w:rPr>
              <w:instrText xml:space="preserve"> PAGEREF _Toc204168016 \h </w:instrText>
            </w:r>
            <w:r>
              <w:rPr>
                <w:noProof/>
                <w:webHidden/>
              </w:rPr>
            </w:r>
            <w:r>
              <w:rPr>
                <w:noProof/>
                <w:webHidden/>
              </w:rPr>
              <w:fldChar w:fldCharType="separate"/>
            </w:r>
            <w:r>
              <w:rPr>
                <w:noProof/>
                <w:webHidden/>
              </w:rPr>
              <w:t>10</w:t>
            </w:r>
            <w:r>
              <w:rPr>
                <w:noProof/>
                <w:webHidden/>
              </w:rPr>
              <w:fldChar w:fldCharType="end"/>
            </w:r>
          </w:hyperlink>
        </w:p>
        <w:p w14:paraId="79143798" w14:textId="21DD7BEC"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7" w:history="1">
            <w:r w:rsidRPr="00F47BAE">
              <w:rPr>
                <w:rStyle w:val="Hyperlink"/>
                <w:noProof/>
              </w:rPr>
              <w:t>3.5.6</w:t>
            </w:r>
            <w:r>
              <w:rPr>
                <w:rFonts w:eastAsiaTheme="minorEastAsia" w:cstheme="minorBidi"/>
                <w:noProof/>
                <w:kern w:val="2"/>
                <w:sz w:val="24"/>
                <w:szCs w:val="24"/>
                <w14:ligatures w14:val="standardContextual"/>
              </w:rPr>
              <w:tab/>
            </w:r>
            <w:r w:rsidRPr="00F47BAE">
              <w:rPr>
                <w:rStyle w:val="Hyperlink"/>
                <w:noProof/>
              </w:rPr>
              <w:t>Treuepflicht</w:t>
            </w:r>
            <w:r>
              <w:rPr>
                <w:noProof/>
                <w:webHidden/>
              </w:rPr>
              <w:tab/>
            </w:r>
            <w:r>
              <w:rPr>
                <w:noProof/>
                <w:webHidden/>
              </w:rPr>
              <w:fldChar w:fldCharType="begin"/>
            </w:r>
            <w:r>
              <w:rPr>
                <w:noProof/>
                <w:webHidden/>
              </w:rPr>
              <w:instrText xml:space="preserve"> PAGEREF _Toc204168017 \h </w:instrText>
            </w:r>
            <w:r>
              <w:rPr>
                <w:noProof/>
                <w:webHidden/>
              </w:rPr>
            </w:r>
            <w:r>
              <w:rPr>
                <w:noProof/>
                <w:webHidden/>
              </w:rPr>
              <w:fldChar w:fldCharType="separate"/>
            </w:r>
            <w:r>
              <w:rPr>
                <w:noProof/>
                <w:webHidden/>
              </w:rPr>
              <w:t>10</w:t>
            </w:r>
            <w:r>
              <w:rPr>
                <w:noProof/>
                <w:webHidden/>
              </w:rPr>
              <w:fldChar w:fldCharType="end"/>
            </w:r>
          </w:hyperlink>
        </w:p>
        <w:p w14:paraId="17A5B756" w14:textId="008309BD"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18" w:history="1">
            <w:r w:rsidRPr="00F47BAE">
              <w:rPr>
                <w:rStyle w:val="Hyperlink"/>
                <w:noProof/>
              </w:rPr>
              <w:t>3.5.7</w:t>
            </w:r>
            <w:r>
              <w:rPr>
                <w:rFonts w:eastAsiaTheme="minorEastAsia" w:cstheme="minorBidi"/>
                <w:noProof/>
                <w:kern w:val="2"/>
                <w:sz w:val="24"/>
                <w:szCs w:val="24"/>
                <w14:ligatures w14:val="standardContextual"/>
              </w:rPr>
              <w:tab/>
            </w:r>
            <w:r w:rsidRPr="00F47BAE">
              <w:rPr>
                <w:rStyle w:val="Hyperlink"/>
                <w:noProof/>
              </w:rPr>
              <w:t>Verwendung von Informationen und Arbeitsergebnissen, Schutz von Arbeitsergebnissen und Immaterialgüterrechten</w:t>
            </w:r>
            <w:r>
              <w:rPr>
                <w:noProof/>
                <w:webHidden/>
              </w:rPr>
              <w:tab/>
            </w:r>
            <w:r>
              <w:rPr>
                <w:noProof/>
                <w:webHidden/>
              </w:rPr>
              <w:fldChar w:fldCharType="begin"/>
            </w:r>
            <w:r>
              <w:rPr>
                <w:noProof/>
                <w:webHidden/>
              </w:rPr>
              <w:instrText xml:space="preserve"> PAGEREF _Toc204168018 \h </w:instrText>
            </w:r>
            <w:r>
              <w:rPr>
                <w:noProof/>
                <w:webHidden/>
              </w:rPr>
            </w:r>
            <w:r>
              <w:rPr>
                <w:noProof/>
                <w:webHidden/>
              </w:rPr>
              <w:fldChar w:fldCharType="separate"/>
            </w:r>
            <w:r>
              <w:rPr>
                <w:noProof/>
                <w:webHidden/>
              </w:rPr>
              <w:t>10</w:t>
            </w:r>
            <w:r>
              <w:rPr>
                <w:noProof/>
                <w:webHidden/>
              </w:rPr>
              <w:fldChar w:fldCharType="end"/>
            </w:r>
          </w:hyperlink>
        </w:p>
        <w:p w14:paraId="4B770E1F" w14:textId="6A1C9E21"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19" w:history="1">
            <w:r w:rsidRPr="00F47BAE">
              <w:rPr>
                <w:rStyle w:val="Hyperlink"/>
                <w:noProof/>
              </w:rPr>
              <w:t>3.6</w:t>
            </w:r>
            <w:r>
              <w:rPr>
                <w:rFonts w:eastAsiaTheme="minorEastAsia" w:cstheme="minorBidi"/>
                <w:b w:val="0"/>
                <w:bCs w:val="0"/>
                <w:noProof/>
                <w:kern w:val="2"/>
                <w:sz w:val="24"/>
                <w:szCs w:val="24"/>
                <w14:ligatures w14:val="standardContextual"/>
              </w:rPr>
              <w:tab/>
            </w:r>
            <w:r w:rsidRPr="00F47BAE">
              <w:rPr>
                <w:rStyle w:val="Hyperlink"/>
                <w:noProof/>
              </w:rPr>
              <w:t>Aufbauorganisation</w:t>
            </w:r>
            <w:r>
              <w:rPr>
                <w:noProof/>
                <w:webHidden/>
              </w:rPr>
              <w:tab/>
            </w:r>
            <w:r>
              <w:rPr>
                <w:noProof/>
                <w:webHidden/>
              </w:rPr>
              <w:fldChar w:fldCharType="begin"/>
            </w:r>
            <w:r>
              <w:rPr>
                <w:noProof/>
                <w:webHidden/>
              </w:rPr>
              <w:instrText xml:space="preserve"> PAGEREF _Toc204168019 \h </w:instrText>
            </w:r>
            <w:r>
              <w:rPr>
                <w:noProof/>
                <w:webHidden/>
              </w:rPr>
            </w:r>
            <w:r>
              <w:rPr>
                <w:noProof/>
                <w:webHidden/>
              </w:rPr>
              <w:fldChar w:fldCharType="separate"/>
            </w:r>
            <w:r>
              <w:rPr>
                <w:noProof/>
                <w:webHidden/>
              </w:rPr>
              <w:t>11</w:t>
            </w:r>
            <w:r>
              <w:rPr>
                <w:noProof/>
                <w:webHidden/>
              </w:rPr>
              <w:fldChar w:fldCharType="end"/>
            </w:r>
          </w:hyperlink>
        </w:p>
        <w:p w14:paraId="316597B9" w14:textId="6AF42061"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0" w:history="1">
            <w:r w:rsidRPr="00F47BAE">
              <w:rPr>
                <w:rStyle w:val="Hyperlink"/>
                <w:noProof/>
              </w:rPr>
              <w:t>3.6.1</w:t>
            </w:r>
            <w:r>
              <w:rPr>
                <w:rFonts w:eastAsiaTheme="minorEastAsia" w:cstheme="minorBidi"/>
                <w:noProof/>
                <w:kern w:val="2"/>
                <w:sz w:val="24"/>
                <w:szCs w:val="24"/>
                <w14:ligatures w14:val="standardContextual"/>
              </w:rPr>
              <w:tab/>
            </w:r>
            <w:r w:rsidRPr="00F47BAE">
              <w:rPr>
                <w:rStyle w:val="Hyperlink"/>
                <w:noProof/>
              </w:rPr>
              <w:t>Grundsatz: integrierte Projektführung</w:t>
            </w:r>
            <w:r>
              <w:rPr>
                <w:noProof/>
                <w:webHidden/>
              </w:rPr>
              <w:tab/>
            </w:r>
            <w:r>
              <w:rPr>
                <w:noProof/>
                <w:webHidden/>
              </w:rPr>
              <w:fldChar w:fldCharType="begin"/>
            </w:r>
            <w:r>
              <w:rPr>
                <w:noProof/>
                <w:webHidden/>
              </w:rPr>
              <w:instrText xml:space="preserve"> PAGEREF _Toc204168020 \h </w:instrText>
            </w:r>
            <w:r>
              <w:rPr>
                <w:noProof/>
                <w:webHidden/>
              </w:rPr>
            </w:r>
            <w:r>
              <w:rPr>
                <w:noProof/>
                <w:webHidden/>
              </w:rPr>
              <w:fldChar w:fldCharType="separate"/>
            </w:r>
            <w:r>
              <w:rPr>
                <w:noProof/>
                <w:webHidden/>
              </w:rPr>
              <w:t>11</w:t>
            </w:r>
            <w:r>
              <w:rPr>
                <w:noProof/>
                <w:webHidden/>
              </w:rPr>
              <w:fldChar w:fldCharType="end"/>
            </w:r>
          </w:hyperlink>
        </w:p>
        <w:p w14:paraId="217A7398" w14:textId="1DD05C19"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1" w:history="1">
            <w:r w:rsidRPr="00F47BAE">
              <w:rPr>
                <w:rStyle w:val="Hyperlink"/>
                <w:noProof/>
              </w:rPr>
              <w:t>3.6.2</w:t>
            </w:r>
            <w:r>
              <w:rPr>
                <w:rFonts w:eastAsiaTheme="minorEastAsia" w:cstheme="minorBidi"/>
                <w:noProof/>
                <w:kern w:val="2"/>
                <w:sz w:val="24"/>
                <w:szCs w:val="24"/>
                <w14:ligatures w14:val="standardContextual"/>
              </w:rPr>
              <w:tab/>
            </w:r>
            <w:r w:rsidRPr="00F47BAE">
              <w:rPr>
                <w:rStyle w:val="Hyperlink"/>
                <w:noProof/>
              </w:rPr>
              <w:t>Kompetenzen und Entscheidungsbefugnisse der Bauherrin</w:t>
            </w:r>
            <w:r>
              <w:rPr>
                <w:noProof/>
                <w:webHidden/>
              </w:rPr>
              <w:tab/>
            </w:r>
            <w:r>
              <w:rPr>
                <w:noProof/>
                <w:webHidden/>
              </w:rPr>
              <w:fldChar w:fldCharType="begin"/>
            </w:r>
            <w:r>
              <w:rPr>
                <w:noProof/>
                <w:webHidden/>
              </w:rPr>
              <w:instrText xml:space="preserve"> PAGEREF _Toc204168021 \h </w:instrText>
            </w:r>
            <w:r>
              <w:rPr>
                <w:noProof/>
                <w:webHidden/>
              </w:rPr>
            </w:r>
            <w:r>
              <w:rPr>
                <w:noProof/>
                <w:webHidden/>
              </w:rPr>
              <w:fldChar w:fldCharType="separate"/>
            </w:r>
            <w:r>
              <w:rPr>
                <w:noProof/>
                <w:webHidden/>
              </w:rPr>
              <w:t>12</w:t>
            </w:r>
            <w:r>
              <w:rPr>
                <w:noProof/>
                <w:webHidden/>
              </w:rPr>
              <w:fldChar w:fldCharType="end"/>
            </w:r>
          </w:hyperlink>
        </w:p>
        <w:p w14:paraId="71B14A75" w14:textId="44D61FBB"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2" w:history="1">
            <w:r w:rsidRPr="00F47BAE">
              <w:rPr>
                <w:rStyle w:val="Hyperlink"/>
                <w:noProof/>
              </w:rPr>
              <w:t>3.6.3</w:t>
            </w:r>
            <w:r>
              <w:rPr>
                <w:rFonts w:eastAsiaTheme="minorEastAsia" w:cstheme="minorBidi"/>
                <w:noProof/>
                <w:kern w:val="2"/>
                <w:sz w:val="24"/>
                <w:szCs w:val="24"/>
                <w14:ligatures w14:val="standardContextual"/>
              </w:rPr>
              <w:tab/>
            </w:r>
            <w:r w:rsidRPr="00F47BAE">
              <w:rPr>
                <w:rStyle w:val="Hyperlink"/>
                <w:noProof/>
              </w:rPr>
              <w:t>Allianz-Leitungsteam</w:t>
            </w:r>
            <w:r>
              <w:rPr>
                <w:noProof/>
                <w:webHidden/>
              </w:rPr>
              <w:tab/>
            </w:r>
            <w:r>
              <w:rPr>
                <w:noProof/>
                <w:webHidden/>
              </w:rPr>
              <w:fldChar w:fldCharType="begin"/>
            </w:r>
            <w:r>
              <w:rPr>
                <w:noProof/>
                <w:webHidden/>
              </w:rPr>
              <w:instrText xml:space="preserve"> PAGEREF _Toc204168022 \h </w:instrText>
            </w:r>
            <w:r>
              <w:rPr>
                <w:noProof/>
                <w:webHidden/>
              </w:rPr>
            </w:r>
            <w:r>
              <w:rPr>
                <w:noProof/>
                <w:webHidden/>
              </w:rPr>
              <w:fldChar w:fldCharType="separate"/>
            </w:r>
            <w:r>
              <w:rPr>
                <w:noProof/>
                <w:webHidden/>
              </w:rPr>
              <w:t>12</w:t>
            </w:r>
            <w:r>
              <w:rPr>
                <w:noProof/>
                <w:webHidden/>
              </w:rPr>
              <w:fldChar w:fldCharType="end"/>
            </w:r>
          </w:hyperlink>
        </w:p>
        <w:p w14:paraId="39826C35" w14:textId="495317CE"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3" w:history="1">
            <w:r w:rsidRPr="00F47BAE">
              <w:rPr>
                <w:rStyle w:val="Hyperlink"/>
                <w:noProof/>
              </w:rPr>
              <w:t>3.6.4</w:t>
            </w:r>
            <w:r>
              <w:rPr>
                <w:rFonts w:eastAsiaTheme="minorEastAsia" w:cstheme="minorBidi"/>
                <w:noProof/>
                <w:kern w:val="2"/>
                <w:sz w:val="24"/>
                <w:szCs w:val="24"/>
                <w14:ligatures w14:val="standardContextual"/>
              </w:rPr>
              <w:tab/>
            </w:r>
            <w:r w:rsidRPr="00F47BAE">
              <w:rPr>
                <w:rStyle w:val="Hyperlink"/>
                <w:noProof/>
              </w:rPr>
              <w:t>Allianz-Managementteam und Allianz-Manager</w:t>
            </w:r>
            <w:r>
              <w:rPr>
                <w:noProof/>
                <w:webHidden/>
              </w:rPr>
              <w:tab/>
            </w:r>
            <w:r>
              <w:rPr>
                <w:noProof/>
                <w:webHidden/>
              </w:rPr>
              <w:fldChar w:fldCharType="begin"/>
            </w:r>
            <w:r>
              <w:rPr>
                <w:noProof/>
                <w:webHidden/>
              </w:rPr>
              <w:instrText xml:space="preserve"> PAGEREF _Toc204168023 \h </w:instrText>
            </w:r>
            <w:r>
              <w:rPr>
                <w:noProof/>
                <w:webHidden/>
              </w:rPr>
            </w:r>
            <w:r>
              <w:rPr>
                <w:noProof/>
                <w:webHidden/>
              </w:rPr>
              <w:fldChar w:fldCharType="separate"/>
            </w:r>
            <w:r>
              <w:rPr>
                <w:noProof/>
                <w:webHidden/>
              </w:rPr>
              <w:t>15</w:t>
            </w:r>
            <w:r>
              <w:rPr>
                <w:noProof/>
                <w:webHidden/>
              </w:rPr>
              <w:fldChar w:fldCharType="end"/>
            </w:r>
          </w:hyperlink>
        </w:p>
        <w:p w14:paraId="5B7DF0EA" w14:textId="090C96FB"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4" w:history="1">
            <w:r w:rsidRPr="00F47BAE">
              <w:rPr>
                <w:rStyle w:val="Hyperlink"/>
                <w:noProof/>
              </w:rPr>
              <w:t>3.6.5</w:t>
            </w:r>
            <w:r>
              <w:rPr>
                <w:rFonts w:eastAsiaTheme="minorEastAsia" w:cstheme="minorBidi"/>
                <w:noProof/>
                <w:kern w:val="2"/>
                <w:sz w:val="24"/>
                <w:szCs w:val="24"/>
                <w14:ligatures w14:val="standardContextual"/>
              </w:rPr>
              <w:tab/>
            </w:r>
            <w:r w:rsidRPr="00F47BAE">
              <w:rPr>
                <w:rStyle w:val="Hyperlink"/>
                <w:noProof/>
              </w:rPr>
              <w:t>Allianz-Projektteam</w:t>
            </w:r>
            <w:r>
              <w:rPr>
                <w:noProof/>
                <w:webHidden/>
              </w:rPr>
              <w:tab/>
            </w:r>
            <w:r>
              <w:rPr>
                <w:noProof/>
                <w:webHidden/>
              </w:rPr>
              <w:fldChar w:fldCharType="begin"/>
            </w:r>
            <w:r>
              <w:rPr>
                <w:noProof/>
                <w:webHidden/>
              </w:rPr>
              <w:instrText xml:space="preserve"> PAGEREF _Toc204168024 \h </w:instrText>
            </w:r>
            <w:r>
              <w:rPr>
                <w:noProof/>
                <w:webHidden/>
              </w:rPr>
            </w:r>
            <w:r>
              <w:rPr>
                <w:noProof/>
                <w:webHidden/>
              </w:rPr>
              <w:fldChar w:fldCharType="separate"/>
            </w:r>
            <w:r>
              <w:rPr>
                <w:noProof/>
                <w:webHidden/>
              </w:rPr>
              <w:t>17</w:t>
            </w:r>
            <w:r>
              <w:rPr>
                <w:noProof/>
                <w:webHidden/>
              </w:rPr>
              <w:fldChar w:fldCharType="end"/>
            </w:r>
          </w:hyperlink>
        </w:p>
        <w:p w14:paraId="09901BAD" w14:textId="46BE7A9B"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5" w:history="1">
            <w:r w:rsidRPr="00F47BAE">
              <w:rPr>
                <w:rStyle w:val="Hyperlink"/>
                <w:noProof/>
              </w:rPr>
              <w:t>3.6.6</w:t>
            </w:r>
            <w:r>
              <w:rPr>
                <w:rFonts w:eastAsiaTheme="minorEastAsia" w:cstheme="minorBidi"/>
                <w:noProof/>
                <w:kern w:val="2"/>
                <w:sz w:val="24"/>
                <w:szCs w:val="24"/>
                <w14:ligatures w14:val="standardContextual"/>
              </w:rPr>
              <w:tab/>
            </w:r>
            <w:r w:rsidRPr="00F47BAE">
              <w:rPr>
                <w:rStyle w:val="Hyperlink"/>
                <w:noProof/>
              </w:rPr>
              <w:t>Untervertragspartner</w:t>
            </w:r>
            <w:r>
              <w:rPr>
                <w:noProof/>
                <w:webHidden/>
              </w:rPr>
              <w:tab/>
            </w:r>
            <w:r>
              <w:rPr>
                <w:noProof/>
                <w:webHidden/>
              </w:rPr>
              <w:fldChar w:fldCharType="begin"/>
            </w:r>
            <w:r>
              <w:rPr>
                <w:noProof/>
                <w:webHidden/>
              </w:rPr>
              <w:instrText xml:space="preserve"> PAGEREF _Toc204168025 \h </w:instrText>
            </w:r>
            <w:r>
              <w:rPr>
                <w:noProof/>
                <w:webHidden/>
              </w:rPr>
            </w:r>
            <w:r>
              <w:rPr>
                <w:noProof/>
                <w:webHidden/>
              </w:rPr>
              <w:fldChar w:fldCharType="separate"/>
            </w:r>
            <w:r>
              <w:rPr>
                <w:noProof/>
                <w:webHidden/>
              </w:rPr>
              <w:t>17</w:t>
            </w:r>
            <w:r>
              <w:rPr>
                <w:noProof/>
                <w:webHidden/>
              </w:rPr>
              <w:fldChar w:fldCharType="end"/>
            </w:r>
          </w:hyperlink>
        </w:p>
        <w:p w14:paraId="78826714" w14:textId="03EAEFCD"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26" w:history="1">
            <w:r w:rsidRPr="00F47BAE">
              <w:rPr>
                <w:rStyle w:val="Hyperlink"/>
                <w:noProof/>
              </w:rPr>
              <w:t>3.7</w:t>
            </w:r>
            <w:r>
              <w:rPr>
                <w:rFonts w:eastAsiaTheme="minorEastAsia" w:cstheme="minorBidi"/>
                <w:b w:val="0"/>
                <w:bCs w:val="0"/>
                <w:noProof/>
                <w:kern w:val="2"/>
                <w:sz w:val="24"/>
                <w:szCs w:val="24"/>
                <w14:ligatures w14:val="standardContextual"/>
              </w:rPr>
              <w:tab/>
            </w:r>
            <w:r w:rsidRPr="00F47BAE">
              <w:rPr>
                <w:rStyle w:val="Hyperlink"/>
                <w:noProof/>
              </w:rPr>
              <w:t>Ablauforganisation</w:t>
            </w:r>
            <w:r>
              <w:rPr>
                <w:noProof/>
                <w:webHidden/>
              </w:rPr>
              <w:tab/>
            </w:r>
            <w:r>
              <w:rPr>
                <w:noProof/>
                <w:webHidden/>
              </w:rPr>
              <w:fldChar w:fldCharType="begin"/>
            </w:r>
            <w:r>
              <w:rPr>
                <w:noProof/>
                <w:webHidden/>
              </w:rPr>
              <w:instrText xml:space="preserve"> PAGEREF _Toc204168026 \h </w:instrText>
            </w:r>
            <w:r>
              <w:rPr>
                <w:noProof/>
                <w:webHidden/>
              </w:rPr>
            </w:r>
            <w:r>
              <w:rPr>
                <w:noProof/>
                <w:webHidden/>
              </w:rPr>
              <w:fldChar w:fldCharType="separate"/>
            </w:r>
            <w:r>
              <w:rPr>
                <w:noProof/>
                <w:webHidden/>
              </w:rPr>
              <w:t>19</w:t>
            </w:r>
            <w:r>
              <w:rPr>
                <w:noProof/>
                <w:webHidden/>
              </w:rPr>
              <w:fldChar w:fldCharType="end"/>
            </w:r>
          </w:hyperlink>
        </w:p>
        <w:p w14:paraId="3DB9630D" w14:textId="4068FCFB"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7" w:history="1">
            <w:r w:rsidRPr="00F47BAE">
              <w:rPr>
                <w:rStyle w:val="Hyperlink"/>
                <w:noProof/>
              </w:rPr>
              <w:t>3.7.1</w:t>
            </w:r>
            <w:r>
              <w:rPr>
                <w:rFonts w:eastAsiaTheme="minorEastAsia" w:cstheme="minorBidi"/>
                <w:noProof/>
                <w:kern w:val="2"/>
                <w:sz w:val="24"/>
                <w:szCs w:val="24"/>
                <w14:ligatures w14:val="standardContextual"/>
              </w:rPr>
              <w:tab/>
            </w:r>
            <w:r w:rsidRPr="00F47BAE">
              <w:rPr>
                <w:rStyle w:val="Hyperlink"/>
                <w:noProof/>
              </w:rPr>
              <w:t>Allianzphasen</w:t>
            </w:r>
            <w:r>
              <w:rPr>
                <w:noProof/>
                <w:webHidden/>
              </w:rPr>
              <w:tab/>
            </w:r>
            <w:r>
              <w:rPr>
                <w:noProof/>
                <w:webHidden/>
              </w:rPr>
              <w:fldChar w:fldCharType="begin"/>
            </w:r>
            <w:r>
              <w:rPr>
                <w:noProof/>
                <w:webHidden/>
              </w:rPr>
              <w:instrText xml:space="preserve"> PAGEREF _Toc204168027 \h </w:instrText>
            </w:r>
            <w:r>
              <w:rPr>
                <w:noProof/>
                <w:webHidden/>
              </w:rPr>
            </w:r>
            <w:r>
              <w:rPr>
                <w:noProof/>
                <w:webHidden/>
              </w:rPr>
              <w:fldChar w:fldCharType="separate"/>
            </w:r>
            <w:r>
              <w:rPr>
                <w:noProof/>
                <w:webHidden/>
              </w:rPr>
              <w:t>19</w:t>
            </w:r>
            <w:r>
              <w:rPr>
                <w:noProof/>
                <w:webHidden/>
              </w:rPr>
              <w:fldChar w:fldCharType="end"/>
            </w:r>
          </w:hyperlink>
        </w:p>
        <w:p w14:paraId="0C19BC13" w14:textId="0F4DD3F9"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28" w:history="1">
            <w:r w:rsidRPr="00F47BAE">
              <w:rPr>
                <w:rStyle w:val="Hyperlink"/>
                <w:noProof/>
              </w:rPr>
              <w:t>3.7.2</w:t>
            </w:r>
            <w:r>
              <w:rPr>
                <w:rFonts w:eastAsiaTheme="minorEastAsia" w:cstheme="minorBidi"/>
                <w:noProof/>
                <w:kern w:val="2"/>
                <w:sz w:val="24"/>
                <w:szCs w:val="24"/>
                <w14:ligatures w14:val="standardContextual"/>
              </w:rPr>
              <w:tab/>
            </w:r>
            <w:r w:rsidRPr="00F47BAE">
              <w:rPr>
                <w:rStyle w:val="Hyperlink"/>
                <w:noProof/>
              </w:rPr>
              <w:t>Projektablauf</w:t>
            </w:r>
            <w:r>
              <w:rPr>
                <w:noProof/>
                <w:webHidden/>
              </w:rPr>
              <w:tab/>
            </w:r>
            <w:r>
              <w:rPr>
                <w:noProof/>
                <w:webHidden/>
              </w:rPr>
              <w:fldChar w:fldCharType="begin"/>
            </w:r>
            <w:r>
              <w:rPr>
                <w:noProof/>
                <w:webHidden/>
              </w:rPr>
              <w:instrText xml:space="preserve"> PAGEREF _Toc204168028 \h </w:instrText>
            </w:r>
            <w:r>
              <w:rPr>
                <w:noProof/>
                <w:webHidden/>
              </w:rPr>
            </w:r>
            <w:r>
              <w:rPr>
                <w:noProof/>
                <w:webHidden/>
              </w:rPr>
              <w:fldChar w:fldCharType="separate"/>
            </w:r>
            <w:r>
              <w:rPr>
                <w:noProof/>
                <w:webHidden/>
              </w:rPr>
              <w:t>20</w:t>
            </w:r>
            <w:r>
              <w:rPr>
                <w:noProof/>
                <w:webHidden/>
              </w:rPr>
              <w:fldChar w:fldCharType="end"/>
            </w:r>
          </w:hyperlink>
        </w:p>
        <w:p w14:paraId="5250C9EB" w14:textId="4DA41086"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29" w:history="1">
            <w:r w:rsidRPr="00F47BAE">
              <w:rPr>
                <w:rStyle w:val="Hyperlink"/>
                <w:noProof/>
              </w:rPr>
              <w:t>4</w:t>
            </w:r>
            <w:r>
              <w:rPr>
                <w:rFonts w:eastAsiaTheme="minorEastAsia" w:cstheme="minorBidi"/>
                <w:b w:val="0"/>
                <w:bCs w:val="0"/>
                <w:i w:val="0"/>
                <w:iCs w:val="0"/>
                <w:noProof/>
                <w:kern w:val="2"/>
                <w14:ligatures w14:val="standardContextual"/>
              </w:rPr>
              <w:tab/>
            </w:r>
            <w:r w:rsidRPr="00F47BAE">
              <w:rPr>
                <w:rStyle w:val="Hyperlink"/>
                <w:noProof/>
              </w:rPr>
              <w:t>Leistungen</w:t>
            </w:r>
            <w:r>
              <w:rPr>
                <w:noProof/>
                <w:webHidden/>
              </w:rPr>
              <w:tab/>
            </w:r>
            <w:r>
              <w:rPr>
                <w:noProof/>
                <w:webHidden/>
              </w:rPr>
              <w:fldChar w:fldCharType="begin"/>
            </w:r>
            <w:r>
              <w:rPr>
                <w:noProof/>
                <w:webHidden/>
              </w:rPr>
              <w:instrText xml:space="preserve"> PAGEREF _Toc204168029 \h </w:instrText>
            </w:r>
            <w:r>
              <w:rPr>
                <w:noProof/>
                <w:webHidden/>
              </w:rPr>
            </w:r>
            <w:r>
              <w:rPr>
                <w:noProof/>
                <w:webHidden/>
              </w:rPr>
              <w:fldChar w:fldCharType="separate"/>
            </w:r>
            <w:r>
              <w:rPr>
                <w:noProof/>
                <w:webHidden/>
              </w:rPr>
              <w:t>21</w:t>
            </w:r>
            <w:r>
              <w:rPr>
                <w:noProof/>
                <w:webHidden/>
              </w:rPr>
              <w:fldChar w:fldCharType="end"/>
            </w:r>
          </w:hyperlink>
        </w:p>
        <w:p w14:paraId="005F0BE0" w14:textId="5EEC2769"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30" w:history="1">
            <w:r w:rsidRPr="00F47BAE">
              <w:rPr>
                <w:rStyle w:val="Hyperlink"/>
                <w:noProof/>
              </w:rPr>
              <w:t>5</w:t>
            </w:r>
            <w:r>
              <w:rPr>
                <w:rFonts w:eastAsiaTheme="minorEastAsia" w:cstheme="minorBidi"/>
                <w:b w:val="0"/>
                <w:bCs w:val="0"/>
                <w:i w:val="0"/>
                <w:iCs w:val="0"/>
                <w:noProof/>
                <w:kern w:val="2"/>
                <w14:ligatures w14:val="standardContextual"/>
              </w:rPr>
              <w:tab/>
            </w:r>
            <w:r w:rsidRPr="00F47BAE">
              <w:rPr>
                <w:rStyle w:val="Hyperlink"/>
                <w:noProof/>
              </w:rPr>
              <w:t>Projektrisiken</w:t>
            </w:r>
            <w:r>
              <w:rPr>
                <w:noProof/>
                <w:webHidden/>
              </w:rPr>
              <w:tab/>
            </w:r>
            <w:r>
              <w:rPr>
                <w:noProof/>
                <w:webHidden/>
              </w:rPr>
              <w:fldChar w:fldCharType="begin"/>
            </w:r>
            <w:r>
              <w:rPr>
                <w:noProof/>
                <w:webHidden/>
              </w:rPr>
              <w:instrText xml:space="preserve"> PAGEREF _Toc204168030 \h </w:instrText>
            </w:r>
            <w:r>
              <w:rPr>
                <w:noProof/>
                <w:webHidden/>
              </w:rPr>
            </w:r>
            <w:r>
              <w:rPr>
                <w:noProof/>
                <w:webHidden/>
              </w:rPr>
              <w:fldChar w:fldCharType="separate"/>
            </w:r>
            <w:r>
              <w:rPr>
                <w:noProof/>
                <w:webHidden/>
              </w:rPr>
              <w:t>22</w:t>
            </w:r>
            <w:r>
              <w:rPr>
                <w:noProof/>
                <w:webHidden/>
              </w:rPr>
              <w:fldChar w:fldCharType="end"/>
            </w:r>
          </w:hyperlink>
        </w:p>
        <w:p w14:paraId="59573923" w14:textId="2CE269F8"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31" w:history="1">
            <w:r w:rsidRPr="00F47BAE">
              <w:rPr>
                <w:rStyle w:val="Hyperlink"/>
                <w:noProof/>
              </w:rPr>
              <w:t>5.1</w:t>
            </w:r>
            <w:r>
              <w:rPr>
                <w:rFonts w:eastAsiaTheme="minorEastAsia" w:cstheme="minorBidi"/>
                <w:b w:val="0"/>
                <w:bCs w:val="0"/>
                <w:noProof/>
                <w:kern w:val="2"/>
                <w:sz w:val="24"/>
                <w:szCs w:val="24"/>
                <w14:ligatures w14:val="standardContextual"/>
              </w:rPr>
              <w:tab/>
            </w:r>
            <w:r w:rsidRPr="00F47BAE">
              <w:rPr>
                <w:rStyle w:val="Hyperlink"/>
                <w:noProof/>
              </w:rPr>
              <w:t>Gemeinsame Risikotragung und Ausschluss der gegenseitigen Haftung</w:t>
            </w:r>
            <w:r>
              <w:rPr>
                <w:noProof/>
                <w:webHidden/>
              </w:rPr>
              <w:tab/>
            </w:r>
            <w:r>
              <w:rPr>
                <w:noProof/>
                <w:webHidden/>
              </w:rPr>
              <w:fldChar w:fldCharType="begin"/>
            </w:r>
            <w:r>
              <w:rPr>
                <w:noProof/>
                <w:webHidden/>
              </w:rPr>
              <w:instrText xml:space="preserve"> PAGEREF _Toc204168031 \h </w:instrText>
            </w:r>
            <w:r>
              <w:rPr>
                <w:noProof/>
                <w:webHidden/>
              </w:rPr>
            </w:r>
            <w:r>
              <w:rPr>
                <w:noProof/>
                <w:webHidden/>
              </w:rPr>
              <w:fldChar w:fldCharType="separate"/>
            </w:r>
            <w:r>
              <w:rPr>
                <w:noProof/>
                <w:webHidden/>
              </w:rPr>
              <w:t>22</w:t>
            </w:r>
            <w:r>
              <w:rPr>
                <w:noProof/>
                <w:webHidden/>
              </w:rPr>
              <w:fldChar w:fldCharType="end"/>
            </w:r>
          </w:hyperlink>
        </w:p>
        <w:p w14:paraId="0237C65E" w14:textId="2309222A"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32" w:history="1">
            <w:r w:rsidRPr="00F47BAE">
              <w:rPr>
                <w:rStyle w:val="Hyperlink"/>
                <w:noProof/>
              </w:rPr>
              <w:t>5.2</w:t>
            </w:r>
            <w:r>
              <w:rPr>
                <w:rFonts w:eastAsiaTheme="minorEastAsia" w:cstheme="minorBidi"/>
                <w:b w:val="0"/>
                <w:bCs w:val="0"/>
                <w:noProof/>
                <w:kern w:val="2"/>
                <w:sz w:val="24"/>
                <w:szCs w:val="24"/>
                <w14:ligatures w14:val="standardContextual"/>
              </w:rPr>
              <w:tab/>
            </w:r>
            <w:r w:rsidRPr="00F47BAE">
              <w:rPr>
                <w:rStyle w:val="Hyperlink"/>
                <w:noProof/>
              </w:rPr>
              <w:t>Folgen aus dem Eintritt von Risiken</w:t>
            </w:r>
            <w:r>
              <w:rPr>
                <w:noProof/>
                <w:webHidden/>
              </w:rPr>
              <w:tab/>
            </w:r>
            <w:r>
              <w:rPr>
                <w:noProof/>
                <w:webHidden/>
              </w:rPr>
              <w:fldChar w:fldCharType="begin"/>
            </w:r>
            <w:r>
              <w:rPr>
                <w:noProof/>
                <w:webHidden/>
              </w:rPr>
              <w:instrText xml:space="preserve"> PAGEREF _Toc204168032 \h </w:instrText>
            </w:r>
            <w:r>
              <w:rPr>
                <w:noProof/>
                <w:webHidden/>
              </w:rPr>
            </w:r>
            <w:r>
              <w:rPr>
                <w:noProof/>
                <w:webHidden/>
              </w:rPr>
              <w:fldChar w:fldCharType="separate"/>
            </w:r>
            <w:r>
              <w:rPr>
                <w:noProof/>
                <w:webHidden/>
              </w:rPr>
              <w:t>22</w:t>
            </w:r>
            <w:r>
              <w:rPr>
                <w:noProof/>
                <w:webHidden/>
              </w:rPr>
              <w:fldChar w:fldCharType="end"/>
            </w:r>
          </w:hyperlink>
        </w:p>
        <w:p w14:paraId="30C1AD0F" w14:textId="64C06B29"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33" w:history="1">
            <w:r w:rsidRPr="00F47BAE">
              <w:rPr>
                <w:rStyle w:val="Hyperlink"/>
                <w:noProof/>
              </w:rPr>
              <w:t>5.2.1</w:t>
            </w:r>
            <w:r>
              <w:rPr>
                <w:rFonts w:eastAsiaTheme="minorEastAsia" w:cstheme="minorBidi"/>
                <w:noProof/>
                <w:kern w:val="2"/>
                <w:sz w:val="24"/>
                <w:szCs w:val="24"/>
                <w14:ligatures w14:val="standardContextual"/>
              </w:rPr>
              <w:tab/>
            </w:r>
            <w:r w:rsidRPr="00F47BAE">
              <w:rPr>
                <w:rStyle w:val="Hyperlink"/>
                <w:noProof/>
              </w:rPr>
              <w:t>Risiken aus dem gemeinsamen Verantwortungsbereich</w:t>
            </w:r>
            <w:r>
              <w:rPr>
                <w:noProof/>
                <w:webHidden/>
              </w:rPr>
              <w:tab/>
            </w:r>
            <w:r>
              <w:rPr>
                <w:noProof/>
                <w:webHidden/>
              </w:rPr>
              <w:fldChar w:fldCharType="begin"/>
            </w:r>
            <w:r>
              <w:rPr>
                <w:noProof/>
                <w:webHidden/>
              </w:rPr>
              <w:instrText xml:space="preserve"> PAGEREF _Toc204168033 \h </w:instrText>
            </w:r>
            <w:r>
              <w:rPr>
                <w:noProof/>
                <w:webHidden/>
              </w:rPr>
            </w:r>
            <w:r>
              <w:rPr>
                <w:noProof/>
                <w:webHidden/>
              </w:rPr>
              <w:fldChar w:fldCharType="separate"/>
            </w:r>
            <w:r>
              <w:rPr>
                <w:noProof/>
                <w:webHidden/>
              </w:rPr>
              <w:t>22</w:t>
            </w:r>
            <w:r>
              <w:rPr>
                <w:noProof/>
                <w:webHidden/>
              </w:rPr>
              <w:fldChar w:fldCharType="end"/>
            </w:r>
          </w:hyperlink>
        </w:p>
        <w:p w14:paraId="1118F90A" w14:textId="44518A63"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34" w:history="1">
            <w:r w:rsidRPr="00F47BAE">
              <w:rPr>
                <w:rStyle w:val="Hyperlink"/>
                <w:noProof/>
              </w:rPr>
              <w:t>5.2.2</w:t>
            </w:r>
            <w:r>
              <w:rPr>
                <w:rFonts w:eastAsiaTheme="minorEastAsia" w:cstheme="minorBidi"/>
                <w:noProof/>
                <w:kern w:val="2"/>
                <w:sz w:val="24"/>
                <w:szCs w:val="24"/>
                <w14:ligatures w14:val="standardContextual"/>
              </w:rPr>
              <w:tab/>
            </w:r>
            <w:r w:rsidRPr="00F47BAE">
              <w:rPr>
                <w:rStyle w:val="Hyperlink"/>
                <w:noProof/>
              </w:rPr>
              <w:t>Risiken aus dem Verantwortungsbereich der Bauherrin</w:t>
            </w:r>
            <w:r>
              <w:rPr>
                <w:noProof/>
                <w:webHidden/>
              </w:rPr>
              <w:tab/>
            </w:r>
            <w:r>
              <w:rPr>
                <w:noProof/>
                <w:webHidden/>
              </w:rPr>
              <w:fldChar w:fldCharType="begin"/>
            </w:r>
            <w:r>
              <w:rPr>
                <w:noProof/>
                <w:webHidden/>
              </w:rPr>
              <w:instrText xml:space="preserve"> PAGEREF _Toc204168034 \h </w:instrText>
            </w:r>
            <w:r>
              <w:rPr>
                <w:noProof/>
                <w:webHidden/>
              </w:rPr>
            </w:r>
            <w:r>
              <w:rPr>
                <w:noProof/>
                <w:webHidden/>
              </w:rPr>
              <w:fldChar w:fldCharType="separate"/>
            </w:r>
            <w:r>
              <w:rPr>
                <w:noProof/>
                <w:webHidden/>
              </w:rPr>
              <w:t>22</w:t>
            </w:r>
            <w:r>
              <w:rPr>
                <w:noProof/>
                <w:webHidden/>
              </w:rPr>
              <w:fldChar w:fldCharType="end"/>
            </w:r>
          </w:hyperlink>
        </w:p>
        <w:p w14:paraId="06169DEC" w14:textId="60A806CC"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35" w:history="1">
            <w:r w:rsidRPr="00F47BAE">
              <w:rPr>
                <w:rStyle w:val="Hyperlink"/>
                <w:noProof/>
              </w:rPr>
              <w:t>5.3</w:t>
            </w:r>
            <w:r>
              <w:rPr>
                <w:rFonts w:eastAsiaTheme="minorEastAsia" w:cstheme="minorBidi"/>
                <w:b w:val="0"/>
                <w:bCs w:val="0"/>
                <w:noProof/>
                <w:kern w:val="2"/>
                <w:sz w:val="24"/>
                <w:szCs w:val="24"/>
                <w14:ligatures w14:val="standardContextual"/>
              </w:rPr>
              <w:tab/>
            </w:r>
            <w:r w:rsidRPr="00F47BAE">
              <w:rPr>
                <w:rStyle w:val="Hyperlink"/>
                <w:noProof/>
              </w:rPr>
              <w:t xml:space="preserve">Kosten, die aufgrund von absichtlichem oder grobfahrlässigem Handeln von </w:t>
            </w:r>
            <w:r>
              <w:rPr>
                <w:rStyle w:val="Hyperlink"/>
                <w:noProof/>
              </w:rPr>
              <w:br/>
            </w:r>
            <w:r>
              <w:rPr>
                <w:rStyle w:val="Hyperlink"/>
                <w:noProof/>
              </w:rPr>
              <w:tab/>
            </w:r>
            <w:r w:rsidRPr="00F47BAE">
              <w:rPr>
                <w:rStyle w:val="Hyperlink"/>
                <w:noProof/>
              </w:rPr>
              <w:t>Allianzpartnern entstehen</w:t>
            </w:r>
            <w:r>
              <w:rPr>
                <w:noProof/>
                <w:webHidden/>
              </w:rPr>
              <w:tab/>
            </w:r>
            <w:r>
              <w:rPr>
                <w:noProof/>
                <w:webHidden/>
              </w:rPr>
              <w:fldChar w:fldCharType="begin"/>
            </w:r>
            <w:r>
              <w:rPr>
                <w:noProof/>
                <w:webHidden/>
              </w:rPr>
              <w:instrText xml:space="preserve"> PAGEREF _Toc204168035 \h </w:instrText>
            </w:r>
            <w:r>
              <w:rPr>
                <w:noProof/>
                <w:webHidden/>
              </w:rPr>
            </w:r>
            <w:r>
              <w:rPr>
                <w:noProof/>
                <w:webHidden/>
              </w:rPr>
              <w:fldChar w:fldCharType="separate"/>
            </w:r>
            <w:r>
              <w:rPr>
                <w:noProof/>
                <w:webHidden/>
              </w:rPr>
              <w:t>23</w:t>
            </w:r>
            <w:r>
              <w:rPr>
                <w:noProof/>
                <w:webHidden/>
              </w:rPr>
              <w:fldChar w:fldCharType="end"/>
            </w:r>
          </w:hyperlink>
        </w:p>
        <w:p w14:paraId="2CB51D6F" w14:textId="05CE0E61"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36" w:history="1">
            <w:r w:rsidRPr="00F47BAE">
              <w:rPr>
                <w:rStyle w:val="Hyperlink"/>
                <w:noProof/>
              </w:rPr>
              <w:t>5.4</w:t>
            </w:r>
            <w:r>
              <w:rPr>
                <w:rFonts w:eastAsiaTheme="minorEastAsia" w:cstheme="minorBidi"/>
                <w:b w:val="0"/>
                <w:bCs w:val="0"/>
                <w:noProof/>
                <w:kern w:val="2"/>
                <w:sz w:val="24"/>
                <w:szCs w:val="24"/>
                <w14:ligatures w14:val="standardContextual"/>
              </w:rPr>
              <w:tab/>
            </w:r>
            <w:r w:rsidRPr="00F47BAE">
              <w:rPr>
                <w:rStyle w:val="Hyperlink"/>
                <w:noProof/>
              </w:rPr>
              <w:t>Integrales Projektrisikomanagement</w:t>
            </w:r>
            <w:r>
              <w:rPr>
                <w:noProof/>
                <w:webHidden/>
              </w:rPr>
              <w:tab/>
            </w:r>
            <w:r>
              <w:rPr>
                <w:noProof/>
                <w:webHidden/>
              </w:rPr>
              <w:fldChar w:fldCharType="begin"/>
            </w:r>
            <w:r>
              <w:rPr>
                <w:noProof/>
                <w:webHidden/>
              </w:rPr>
              <w:instrText xml:space="preserve"> PAGEREF _Toc204168036 \h </w:instrText>
            </w:r>
            <w:r>
              <w:rPr>
                <w:noProof/>
                <w:webHidden/>
              </w:rPr>
            </w:r>
            <w:r>
              <w:rPr>
                <w:noProof/>
                <w:webHidden/>
              </w:rPr>
              <w:fldChar w:fldCharType="separate"/>
            </w:r>
            <w:r>
              <w:rPr>
                <w:noProof/>
                <w:webHidden/>
              </w:rPr>
              <w:t>23</w:t>
            </w:r>
            <w:r>
              <w:rPr>
                <w:noProof/>
                <w:webHidden/>
              </w:rPr>
              <w:fldChar w:fldCharType="end"/>
            </w:r>
          </w:hyperlink>
        </w:p>
        <w:p w14:paraId="3B36F5BB" w14:textId="1FEEA9D6"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37" w:history="1">
            <w:r w:rsidRPr="00F47BAE">
              <w:rPr>
                <w:rStyle w:val="Hyperlink"/>
                <w:noProof/>
              </w:rPr>
              <w:t>5.4.1</w:t>
            </w:r>
            <w:r>
              <w:rPr>
                <w:rFonts w:eastAsiaTheme="minorEastAsia" w:cstheme="minorBidi"/>
                <w:noProof/>
                <w:kern w:val="2"/>
                <w:sz w:val="24"/>
                <w:szCs w:val="24"/>
                <w14:ligatures w14:val="standardContextual"/>
              </w:rPr>
              <w:tab/>
            </w:r>
            <w:r w:rsidRPr="00F47BAE">
              <w:rPr>
                <w:rStyle w:val="Hyperlink"/>
                <w:noProof/>
              </w:rPr>
              <w:t>Generell</w:t>
            </w:r>
            <w:r>
              <w:rPr>
                <w:noProof/>
                <w:webHidden/>
              </w:rPr>
              <w:tab/>
            </w:r>
            <w:r>
              <w:rPr>
                <w:noProof/>
                <w:webHidden/>
              </w:rPr>
              <w:fldChar w:fldCharType="begin"/>
            </w:r>
            <w:r>
              <w:rPr>
                <w:noProof/>
                <w:webHidden/>
              </w:rPr>
              <w:instrText xml:space="preserve"> PAGEREF _Toc204168037 \h </w:instrText>
            </w:r>
            <w:r>
              <w:rPr>
                <w:noProof/>
                <w:webHidden/>
              </w:rPr>
            </w:r>
            <w:r>
              <w:rPr>
                <w:noProof/>
                <w:webHidden/>
              </w:rPr>
              <w:fldChar w:fldCharType="separate"/>
            </w:r>
            <w:r>
              <w:rPr>
                <w:noProof/>
                <w:webHidden/>
              </w:rPr>
              <w:t>23</w:t>
            </w:r>
            <w:r>
              <w:rPr>
                <w:noProof/>
                <w:webHidden/>
              </w:rPr>
              <w:fldChar w:fldCharType="end"/>
            </w:r>
          </w:hyperlink>
        </w:p>
        <w:p w14:paraId="467DC892" w14:textId="7DF4BE89"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38" w:history="1">
            <w:r w:rsidRPr="00F47BAE">
              <w:rPr>
                <w:rStyle w:val="Hyperlink"/>
                <w:noProof/>
              </w:rPr>
              <w:t>5.4.2</w:t>
            </w:r>
            <w:r>
              <w:rPr>
                <w:rFonts w:eastAsiaTheme="minorEastAsia" w:cstheme="minorBidi"/>
                <w:noProof/>
                <w:kern w:val="2"/>
                <w:sz w:val="24"/>
                <w:szCs w:val="24"/>
                <w14:ligatures w14:val="standardContextual"/>
              </w:rPr>
              <w:tab/>
            </w:r>
            <w:r w:rsidRPr="00F47BAE">
              <w:rPr>
                <w:rStyle w:val="Hyperlink"/>
                <w:noProof/>
              </w:rPr>
              <w:t>Kritische Baumaterialien</w:t>
            </w:r>
            <w:r>
              <w:rPr>
                <w:noProof/>
                <w:webHidden/>
              </w:rPr>
              <w:tab/>
            </w:r>
            <w:r>
              <w:rPr>
                <w:noProof/>
                <w:webHidden/>
              </w:rPr>
              <w:fldChar w:fldCharType="begin"/>
            </w:r>
            <w:r>
              <w:rPr>
                <w:noProof/>
                <w:webHidden/>
              </w:rPr>
              <w:instrText xml:space="preserve"> PAGEREF _Toc204168038 \h </w:instrText>
            </w:r>
            <w:r>
              <w:rPr>
                <w:noProof/>
                <w:webHidden/>
              </w:rPr>
            </w:r>
            <w:r>
              <w:rPr>
                <w:noProof/>
                <w:webHidden/>
              </w:rPr>
              <w:fldChar w:fldCharType="separate"/>
            </w:r>
            <w:r>
              <w:rPr>
                <w:noProof/>
                <w:webHidden/>
              </w:rPr>
              <w:t>23</w:t>
            </w:r>
            <w:r>
              <w:rPr>
                <w:noProof/>
                <w:webHidden/>
              </w:rPr>
              <w:fldChar w:fldCharType="end"/>
            </w:r>
          </w:hyperlink>
        </w:p>
        <w:p w14:paraId="6284675F" w14:textId="46D986A4"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39" w:history="1">
            <w:r w:rsidRPr="00F47BAE">
              <w:rPr>
                <w:rStyle w:val="Hyperlink"/>
                <w:noProof/>
              </w:rPr>
              <w:t>5.5</w:t>
            </w:r>
            <w:r>
              <w:rPr>
                <w:rFonts w:eastAsiaTheme="minorEastAsia" w:cstheme="minorBidi"/>
                <w:b w:val="0"/>
                <w:bCs w:val="0"/>
                <w:noProof/>
                <w:kern w:val="2"/>
                <w:sz w:val="24"/>
                <w:szCs w:val="24"/>
                <w14:ligatures w14:val="standardContextual"/>
              </w:rPr>
              <w:tab/>
            </w:r>
            <w:r w:rsidRPr="00F47BAE">
              <w:rPr>
                <w:rStyle w:val="Hyperlink"/>
                <w:noProof/>
              </w:rPr>
              <w:t>Versicherungen</w:t>
            </w:r>
            <w:r>
              <w:rPr>
                <w:noProof/>
                <w:webHidden/>
              </w:rPr>
              <w:tab/>
            </w:r>
            <w:r>
              <w:rPr>
                <w:noProof/>
                <w:webHidden/>
              </w:rPr>
              <w:fldChar w:fldCharType="begin"/>
            </w:r>
            <w:r>
              <w:rPr>
                <w:noProof/>
                <w:webHidden/>
              </w:rPr>
              <w:instrText xml:space="preserve"> PAGEREF _Toc204168039 \h </w:instrText>
            </w:r>
            <w:r>
              <w:rPr>
                <w:noProof/>
                <w:webHidden/>
              </w:rPr>
            </w:r>
            <w:r>
              <w:rPr>
                <w:noProof/>
                <w:webHidden/>
              </w:rPr>
              <w:fldChar w:fldCharType="separate"/>
            </w:r>
            <w:r>
              <w:rPr>
                <w:noProof/>
                <w:webHidden/>
              </w:rPr>
              <w:t>23</w:t>
            </w:r>
            <w:r>
              <w:rPr>
                <w:noProof/>
                <w:webHidden/>
              </w:rPr>
              <w:fldChar w:fldCharType="end"/>
            </w:r>
          </w:hyperlink>
        </w:p>
        <w:p w14:paraId="0C7E9BA7" w14:textId="3603A76B"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40" w:history="1">
            <w:r w:rsidRPr="00F47BAE">
              <w:rPr>
                <w:rStyle w:val="Hyperlink"/>
                <w:noProof/>
              </w:rPr>
              <w:t>5.6</w:t>
            </w:r>
            <w:r>
              <w:rPr>
                <w:rFonts w:eastAsiaTheme="minorEastAsia" w:cstheme="minorBidi"/>
                <w:b w:val="0"/>
                <w:bCs w:val="0"/>
                <w:noProof/>
                <w:kern w:val="2"/>
                <w:sz w:val="24"/>
                <w:szCs w:val="24"/>
                <w14:ligatures w14:val="standardContextual"/>
              </w:rPr>
              <w:tab/>
            </w:r>
            <w:r w:rsidRPr="00F47BAE">
              <w:rPr>
                <w:rStyle w:val="Hyperlink"/>
                <w:noProof/>
              </w:rPr>
              <w:t>Konzept über weitere erforderliche Versicherungen</w:t>
            </w:r>
            <w:r>
              <w:rPr>
                <w:noProof/>
                <w:webHidden/>
              </w:rPr>
              <w:tab/>
            </w:r>
            <w:r>
              <w:rPr>
                <w:noProof/>
                <w:webHidden/>
              </w:rPr>
              <w:fldChar w:fldCharType="begin"/>
            </w:r>
            <w:r>
              <w:rPr>
                <w:noProof/>
                <w:webHidden/>
              </w:rPr>
              <w:instrText xml:space="preserve"> PAGEREF _Toc204168040 \h </w:instrText>
            </w:r>
            <w:r>
              <w:rPr>
                <w:noProof/>
                <w:webHidden/>
              </w:rPr>
            </w:r>
            <w:r>
              <w:rPr>
                <w:noProof/>
                <w:webHidden/>
              </w:rPr>
              <w:fldChar w:fldCharType="separate"/>
            </w:r>
            <w:r>
              <w:rPr>
                <w:noProof/>
                <w:webHidden/>
              </w:rPr>
              <w:t>24</w:t>
            </w:r>
            <w:r>
              <w:rPr>
                <w:noProof/>
                <w:webHidden/>
              </w:rPr>
              <w:fldChar w:fldCharType="end"/>
            </w:r>
          </w:hyperlink>
        </w:p>
        <w:p w14:paraId="70261DF9" w14:textId="7138FDD9"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41" w:history="1">
            <w:r w:rsidRPr="00F47BAE">
              <w:rPr>
                <w:rStyle w:val="Hyperlink"/>
                <w:noProof/>
              </w:rPr>
              <w:t>6</w:t>
            </w:r>
            <w:r>
              <w:rPr>
                <w:rFonts w:eastAsiaTheme="minorEastAsia" w:cstheme="minorBidi"/>
                <w:b w:val="0"/>
                <w:bCs w:val="0"/>
                <w:i w:val="0"/>
                <w:iCs w:val="0"/>
                <w:noProof/>
                <w:kern w:val="2"/>
                <w14:ligatures w14:val="standardContextual"/>
              </w:rPr>
              <w:tab/>
            </w:r>
            <w:r w:rsidRPr="00F47BAE">
              <w:rPr>
                <w:rStyle w:val="Hyperlink"/>
                <w:noProof/>
              </w:rPr>
              <w:t>Vergütung</w:t>
            </w:r>
            <w:r>
              <w:rPr>
                <w:noProof/>
                <w:webHidden/>
              </w:rPr>
              <w:tab/>
            </w:r>
            <w:r>
              <w:rPr>
                <w:noProof/>
                <w:webHidden/>
              </w:rPr>
              <w:fldChar w:fldCharType="begin"/>
            </w:r>
            <w:r>
              <w:rPr>
                <w:noProof/>
                <w:webHidden/>
              </w:rPr>
              <w:instrText xml:space="preserve"> PAGEREF _Toc204168041 \h </w:instrText>
            </w:r>
            <w:r>
              <w:rPr>
                <w:noProof/>
                <w:webHidden/>
              </w:rPr>
            </w:r>
            <w:r>
              <w:rPr>
                <w:noProof/>
                <w:webHidden/>
              </w:rPr>
              <w:fldChar w:fldCharType="separate"/>
            </w:r>
            <w:r>
              <w:rPr>
                <w:noProof/>
                <w:webHidden/>
              </w:rPr>
              <w:t>25</w:t>
            </w:r>
            <w:r>
              <w:rPr>
                <w:noProof/>
                <w:webHidden/>
              </w:rPr>
              <w:fldChar w:fldCharType="end"/>
            </w:r>
          </w:hyperlink>
        </w:p>
        <w:p w14:paraId="0158BE2A" w14:textId="76EE8BAC"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42" w:history="1">
            <w:r w:rsidRPr="00F47BAE">
              <w:rPr>
                <w:rStyle w:val="Hyperlink"/>
                <w:noProof/>
              </w:rPr>
              <w:t>6.1</w:t>
            </w:r>
            <w:r>
              <w:rPr>
                <w:rFonts w:eastAsiaTheme="minorEastAsia" w:cstheme="minorBidi"/>
                <w:b w:val="0"/>
                <w:bCs w:val="0"/>
                <w:noProof/>
                <w:kern w:val="2"/>
                <w:sz w:val="24"/>
                <w:szCs w:val="24"/>
                <w14:ligatures w14:val="standardContextual"/>
              </w:rPr>
              <w:tab/>
            </w:r>
            <w:r w:rsidRPr="00F47BAE">
              <w:rPr>
                <w:rStyle w:val="Hyperlink"/>
                <w:noProof/>
              </w:rPr>
              <w:t>Grundsatz</w:t>
            </w:r>
            <w:r>
              <w:rPr>
                <w:noProof/>
                <w:webHidden/>
              </w:rPr>
              <w:tab/>
            </w:r>
            <w:r>
              <w:rPr>
                <w:noProof/>
                <w:webHidden/>
              </w:rPr>
              <w:fldChar w:fldCharType="begin"/>
            </w:r>
            <w:r>
              <w:rPr>
                <w:noProof/>
                <w:webHidden/>
              </w:rPr>
              <w:instrText xml:space="preserve"> PAGEREF _Toc204168042 \h </w:instrText>
            </w:r>
            <w:r>
              <w:rPr>
                <w:noProof/>
                <w:webHidden/>
              </w:rPr>
            </w:r>
            <w:r>
              <w:rPr>
                <w:noProof/>
                <w:webHidden/>
              </w:rPr>
              <w:fldChar w:fldCharType="separate"/>
            </w:r>
            <w:r>
              <w:rPr>
                <w:noProof/>
                <w:webHidden/>
              </w:rPr>
              <w:t>25</w:t>
            </w:r>
            <w:r>
              <w:rPr>
                <w:noProof/>
                <w:webHidden/>
              </w:rPr>
              <w:fldChar w:fldCharType="end"/>
            </w:r>
          </w:hyperlink>
        </w:p>
        <w:p w14:paraId="44840987" w14:textId="6BFE68F2"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43" w:history="1">
            <w:r w:rsidRPr="00F47BAE">
              <w:rPr>
                <w:rStyle w:val="Hyperlink"/>
                <w:noProof/>
              </w:rPr>
              <w:t>6.2</w:t>
            </w:r>
            <w:r>
              <w:rPr>
                <w:rFonts w:eastAsiaTheme="minorEastAsia" w:cstheme="minorBidi"/>
                <w:b w:val="0"/>
                <w:bCs w:val="0"/>
                <w:noProof/>
                <w:kern w:val="2"/>
                <w:sz w:val="24"/>
                <w:szCs w:val="24"/>
                <w14:ligatures w14:val="standardContextual"/>
              </w:rPr>
              <w:tab/>
            </w:r>
            <w:r w:rsidRPr="00F47BAE">
              <w:rPr>
                <w:rStyle w:val="Hyperlink"/>
                <w:noProof/>
              </w:rPr>
              <w:t>Grundregeln</w:t>
            </w:r>
            <w:r>
              <w:rPr>
                <w:noProof/>
                <w:webHidden/>
              </w:rPr>
              <w:tab/>
            </w:r>
            <w:r>
              <w:rPr>
                <w:noProof/>
                <w:webHidden/>
              </w:rPr>
              <w:fldChar w:fldCharType="begin"/>
            </w:r>
            <w:r>
              <w:rPr>
                <w:noProof/>
                <w:webHidden/>
              </w:rPr>
              <w:instrText xml:space="preserve"> PAGEREF _Toc204168043 \h </w:instrText>
            </w:r>
            <w:r>
              <w:rPr>
                <w:noProof/>
                <w:webHidden/>
              </w:rPr>
            </w:r>
            <w:r>
              <w:rPr>
                <w:noProof/>
                <w:webHidden/>
              </w:rPr>
              <w:fldChar w:fldCharType="separate"/>
            </w:r>
            <w:r>
              <w:rPr>
                <w:noProof/>
                <w:webHidden/>
              </w:rPr>
              <w:t>25</w:t>
            </w:r>
            <w:r>
              <w:rPr>
                <w:noProof/>
                <w:webHidden/>
              </w:rPr>
              <w:fldChar w:fldCharType="end"/>
            </w:r>
          </w:hyperlink>
        </w:p>
        <w:p w14:paraId="186E69B2" w14:textId="7D49BE19"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44" w:history="1">
            <w:r w:rsidRPr="00F47BAE">
              <w:rPr>
                <w:rStyle w:val="Hyperlink"/>
                <w:noProof/>
              </w:rPr>
              <w:t>6.2.1</w:t>
            </w:r>
            <w:r>
              <w:rPr>
                <w:rFonts w:eastAsiaTheme="minorEastAsia" w:cstheme="minorBidi"/>
                <w:noProof/>
                <w:kern w:val="2"/>
                <w:sz w:val="24"/>
                <w:szCs w:val="24"/>
                <w14:ligatures w14:val="standardContextual"/>
              </w:rPr>
              <w:tab/>
            </w:r>
            <w:r w:rsidRPr="00F47BAE">
              <w:rPr>
                <w:rStyle w:val="Hyperlink"/>
                <w:noProof/>
              </w:rPr>
              <w:t>Zielkosten und Abrechnungsphasen</w:t>
            </w:r>
            <w:r>
              <w:rPr>
                <w:noProof/>
                <w:webHidden/>
              </w:rPr>
              <w:tab/>
            </w:r>
            <w:r>
              <w:rPr>
                <w:noProof/>
                <w:webHidden/>
              </w:rPr>
              <w:fldChar w:fldCharType="begin"/>
            </w:r>
            <w:r>
              <w:rPr>
                <w:noProof/>
                <w:webHidden/>
              </w:rPr>
              <w:instrText xml:space="preserve"> PAGEREF _Toc204168044 \h </w:instrText>
            </w:r>
            <w:r>
              <w:rPr>
                <w:noProof/>
                <w:webHidden/>
              </w:rPr>
            </w:r>
            <w:r>
              <w:rPr>
                <w:noProof/>
                <w:webHidden/>
              </w:rPr>
              <w:fldChar w:fldCharType="separate"/>
            </w:r>
            <w:r>
              <w:rPr>
                <w:noProof/>
                <w:webHidden/>
              </w:rPr>
              <w:t>25</w:t>
            </w:r>
            <w:r>
              <w:rPr>
                <w:noProof/>
                <w:webHidden/>
              </w:rPr>
              <w:fldChar w:fldCharType="end"/>
            </w:r>
          </w:hyperlink>
        </w:p>
        <w:p w14:paraId="5ED994F3" w14:textId="7F73EA86"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45" w:history="1">
            <w:r w:rsidRPr="00F47BAE">
              <w:rPr>
                <w:rStyle w:val="Hyperlink"/>
                <w:noProof/>
              </w:rPr>
              <w:t>6.2.2</w:t>
            </w:r>
            <w:r>
              <w:rPr>
                <w:rFonts w:eastAsiaTheme="minorEastAsia" w:cstheme="minorBidi"/>
                <w:noProof/>
                <w:kern w:val="2"/>
                <w:sz w:val="24"/>
                <w:szCs w:val="24"/>
                <w14:ligatures w14:val="standardContextual"/>
              </w:rPr>
              <w:tab/>
            </w:r>
            <w:r w:rsidRPr="00F47BAE">
              <w:rPr>
                <w:rStyle w:val="Hyperlink"/>
                <w:noProof/>
              </w:rPr>
              <w:t>Leistungen der Allianzphasen B, C und D</w:t>
            </w:r>
            <w:r>
              <w:rPr>
                <w:noProof/>
                <w:webHidden/>
              </w:rPr>
              <w:tab/>
            </w:r>
            <w:r>
              <w:rPr>
                <w:noProof/>
                <w:webHidden/>
              </w:rPr>
              <w:fldChar w:fldCharType="begin"/>
            </w:r>
            <w:r>
              <w:rPr>
                <w:noProof/>
                <w:webHidden/>
              </w:rPr>
              <w:instrText xml:space="preserve"> PAGEREF _Toc204168045 \h </w:instrText>
            </w:r>
            <w:r>
              <w:rPr>
                <w:noProof/>
                <w:webHidden/>
              </w:rPr>
            </w:r>
            <w:r>
              <w:rPr>
                <w:noProof/>
                <w:webHidden/>
              </w:rPr>
              <w:fldChar w:fldCharType="separate"/>
            </w:r>
            <w:r>
              <w:rPr>
                <w:noProof/>
                <w:webHidden/>
              </w:rPr>
              <w:t>25</w:t>
            </w:r>
            <w:r>
              <w:rPr>
                <w:noProof/>
                <w:webHidden/>
              </w:rPr>
              <w:fldChar w:fldCharType="end"/>
            </w:r>
          </w:hyperlink>
        </w:p>
        <w:p w14:paraId="5C340C76" w14:textId="19BC1B9D"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46" w:history="1">
            <w:r w:rsidRPr="00F47BAE">
              <w:rPr>
                <w:rStyle w:val="Hyperlink"/>
                <w:noProof/>
              </w:rPr>
              <w:t>6.2.3</w:t>
            </w:r>
            <w:r>
              <w:rPr>
                <w:rFonts w:eastAsiaTheme="minorEastAsia" w:cstheme="minorBidi"/>
                <w:noProof/>
                <w:kern w:val="2"/>
                <w:sz w:val="24"/>
                <w:szCs w:val="24"/>
                <w14:ligatures w14:val="standardContextual"/>
              </w:rPr>
              <w:tab/>
            </w:r>
            <w:r w:rsidRPr="00F47BAE">
              <w:rPr>
                <w:rStyle w:val="Hyperlink"/>
                <w:noProof/>
              </w:rPr>
              <w:t>Leistungen der Allianzphase E</w:t>
            </w:r>
            <w:r>
              <w:rPr>
                <w:noProof/>
                <w:webHidden/>
              </w:rPr>
              <w:tab/>
            </w:r>
            <w:r>
              <w:rPr>
                <w:noProof/>
                <w:webHidden/>
              </w:rPr>
              <w:fldChar w:fldCharType="begin"/>
            </w:r>
            <w:r>
              <w:rPr>
                <w:noProof/>
                <w:webHidden/>
              </w:rPr>
              <w:instrText xml:space="preserve"> PAGEREF _Toc204168046 \h </w:instrText>
            </w:r>
            <w:r>
              <w:rPr>
                <w:noProof/>
                <w:webHidden/>
              </w:rPr>
            </w:r>
            <w:r>
              <w:rPr>
                <w:noProof/>
                <w:webHidden/>
              </w:rPr>
              <w:fldChar w:fldCharType="separate"/>
            </w:r>
            <w:r>
              <w:rPr>
                <w:noProof/>
                <w:webHidden/>
              </w:rPr>
              <w:t>26</w:t>
            </w:r>
            <w:r>
              <w:rPr>
                <w:noProof/>
                <w:webHidden/>
              </w:rPr>
              <w:fldChar w:fldCharType="end"/>
            </w:r>
          </w:hyperlink>
        </w:p>
        <w:p w14:paraId="53CEF112" w14:textId="144BB852"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47" w:history="1">
            <w:r w:rsidRPr="00F47BAE">
              <w:rPr>
                <w:rStyle w:val="Hyperlink"/>
                <w:noProof/>
              </w:rPr>
              <w:t>6.2.4</w:t>
            </w:r>
            <w:r>
              <w:rPr>
                <w:rFonts w:eastAsiaTheme="minorEastAsia" w:cstheme="minorBidi"/>
                <w:noProof/>
                <w:kern w:val="2"/>
                <w:sz w:val="24"/>
                <w:szCs w:val="24"/>
                <w14:ligatures w14:val="standardContextual"/>
              </w:rPr>
              <w:tab/>
            </w:r>
            <w:r w:rsidRPr="00F47BAE">
              <w:rPr>
                <w:rStyle w:val="Hyperlink"/>
                <w:noProof/>
              </w:rPr>
              <w:t>Allianzrückbehalte</w:t>
            </w:r>
            <w:r>
              <w:rPr>
                <w:noProof/>
                <w:webHidden/>
              </w:rPr>
              <w:tab/>
            </w:r>
            <w:r>
              <w:rPr>
                <w:noProof/>
                <w:webHidden/>
              </w:rPr>
              <w:fldChar w:fldCharType="begin"/>
            </w:r>
            <w:r>
              <w:rPr>
                <w:noProof/>
                <w:webHidden/>
              </w:rPr>
              <w:instrText xml:space="preserve"> PAGEREF _Toc204168047 \h </w:instrText>
            </w:r>
            <w:r>
              <w:rPr>
                <w:noProof/>
                <w:webHidden/>
              </w:rPr>
            </w:r>
            <w:r>
              <w:rPr>
                <w:noProof/>
                <w:webHidden/>
              </w:rPr>
              <w:fldChar w:fldCharType="separate"/>
            </w:r>
            <w:r>
              <w:rPr>
                <w:noProof/>
                <w:webHidden/>
              </w:rPr>
              <w:t>27</w:t>
            </w:r>
            <w:r>
              <w:rPr>
                <w:noProof/>
                <w:webHidden/>
              </w:rPr>
              <w:fldChar w:fldCharType="end"/>
            </w:r>
          </w:hyperlink>
        </w:p>
        <w:p w14:paraId="45031016" w14:textId="49A2253E"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48" w:history="1">
            <w:r w:rsidRPr="00F47BAE">
              <w:rPr>
                <w:rStyle w:val="Hyperlink"/>
                <w:noProof/>
              </w:rPr>
              <w:t>6.3</w:t>
            </w:r>
            <w:r>
              <w:rPr>
                <w:rFonts w:eastAsiaTheme="minorEastAsia" w:cstheme="minorBidi"/>
                <w:b w:val="0"/>
                <w:bCs w:val="0"/>
                <w:noProof/>
                <w:kern w:val="2"/>
                <w:sz w:val="24"/>
                <w:szCs w:val="24"/>
                <w14:ligatures w14:val="standardContextual"/>
              </w:rPr>
              <w:tab/>
            </w:r>
            <w:r w:rsidRPr="00F47BAE">
              <w:rPr>
                <w:rStyle w:val="Hyperlink"/>
                <w:noProof/>
              </w:rPr>
              <w:t>Präzisierende Regeln</w:t>
            </w:r>
            <w:r>
              <w:rPr>
                <w:noProof/>
                <w:webHidden/>
              </w:rPr>
              <w:tab/>
            </w:r>
            <w:r>
              <w:rPr>
                <w:noProof/>
                <w:webHidden/>
              </w:rPr>
              <w:fldChar w:fldCharType="begin"/>
            </w:r>
            <w:r>
              <w:rPr>
                <w:noProof/>
                <w:webHidden/>
              </w:rPr>
              <w:instrText xml:space="preserve"> PAGEREF _Toc204168048 \h </w:instrText>
            </w:r>
            <w:r>
              <w:rPr>
                <w:noProof/>
                <w:webHidden/>
              </w:rPr>
            </w:r>
            <w:r>
              <w:rPr>
                <w:noProof/>
                <w:webHidden/>
              </w:rPr>
              <w:fldChar w:fldCharType="separate"/>
            </w:r>
            <w:r>
              <w:rPr>
                <w:noProof/>
                <w:webHidden/>
              </w:rPr>
              <w:t>29</w:t>
            </w:r>
            <w:r>
              <w:rPr>
                <w:noProof/>
                <w:webHidden/>
              </w:rPr>
              <w:fldChar w:fldCharType="end"/>
            </w:r>
          </w:hyperlink>
        </w:p>
        <w:p w14:paraId="218CFFF3" w14:textId="5BE1852C"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49" w:history="1">
            <w:r w:rsidRPr="00F47BAE">
              <w:rPr>
                <w:rStyle w:val="Hyperlink"/>
                <w:noProof/>
              </w:rPr>
              <w:t>6.3.1</w:t>
            </w:r>
            <w:r>
              <w:rPr>
                <w:rFonts w:eastAsiaTheme="minorEastAsia" w:cstheme="minorBidi"/>
                <w:noProof/>
                <w:kern w:val="2"/>
                <w:sz w:val="24"/>
                <w:szCs w:val="24"/>
                <w14:ligatures w14:val="standardContextual"/>
              </w:rPr>
              <w:tab/>
            </w:r>
            <w:r w:rsidRPr="00F47BAE">
              <w:rPr>
                <w:rStyle w:val="Hyperlink"/>
                <w:noProof/>
              </w:rPr>
              <w:t>Selbstkosten</w:t>
            </w:r>
            <w:r>
              <w:rPr>
                <w:noProof/>
                <w:webHidden/>
              </w:rPr>
              <w:tab/>
            </w:r>
            <w:r>
              <w:rPr>
                <w:noProof/>
                <w:webHidden/>
              </w:rPr>
              <w:fldChar w:fldCharType="begin"/>
            </w:r>
            <w:r>
              <w:rPr>
                <w:noProof/>
                <w:webHidden/>
              </w:rPr>
              <w:instrText xml:space="preserve"> PAGEREF _Toc204168049 \h </w:instrText>
            </w:r>
            <w:r>
              <w:rPr>
                <w:noProof/>
                <w:webHidden/>
              </w:rPr>
            </w:r>
            <w:r>
              <w:rPr>
                <w:noProof/>
                <w:webHidden/>
              </w:rPr>
              <w:fldChar w:fldCharType="separate"/>
            </w:r>
            <w:r>
              <w:rPr>
                <w:noProof/>
                <w:webHidden/>
              </w:rPr>
              <w:t>29</w:t>
            </w:r>
            <w:r>
              <w:rPr>
                <w:noProof/>
                <w:webHidden/>
              </w:rPr>
              <w:fldChar w:fldCharType="end"/>
            </w:r>
          </w:hyperlink>
        </w:p>
        <w:p w14:paraId="3943CC98" w14:textId="33AF1A08"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50" w:history="1">
            <w:r w:rsidRPr="00F47BAE">
              <w:rPr>
                <w:rStyle w:val="Hyperlink"/>
                <w:noProof/>
              </w:rPr>
              <w:t>6.3.2</w:t>
            </w:r>
            <w:r>
              <w:rPr>
                <w:rFonts w:eastAsiaTheme="minorEastAsia" w:cstheme="minorBidi"/>
                <w:noProof/>
                <w:kern w:val="2"/>
                <w:sz w:val="24"/>
                <w:szCs w:val="24"/>
                <w14:ligatures w14:val="standardContextual"/>
              </w:rPr>
              <w:tab/>
            </w:r>
            <w:r w:rsidRPr="00F47BAE">
              <w:rPr>
                <w:rStyle w:val="Hyperlink"/>
                <w:noProof/>
              </w:rPr>
              <w:t>Werkkosten</w:t>
            </w:r>
            <w:r>
              <w:rPr>
                <w:noProof/>
                <w:webHidden/>
              </w:rPr>
              <w:tab/>
            </w:r>
            <w:r>
              <w:rPr>
                <w:noProof/>
                <w:webHidden/>
              </w:rPr>
              <w:fldChar w:fldCharType="begin"/>
            </w:r>
            <w:r>
              <w:rPr>
                <w:noProof/>
                <w:webHidden/>
              </w:rPr>
              <w:instrText xml:space="preserve"> PAGEREF _Toc204168050 \h </w:instrText>
            </w:r>
            <w:r>
              <w:rPr>
                <w:noProof/>
                <w:webHidden/>
              </w:rPr>
            </w:r>
            <w:r>
              <w:rPr>
                <w:noProof/>
                <w:webHidden/>
              </w:rPr>
              <w:fldChar w:fldCharType="separate"/>
            </w:r>
            <w:r>
              <w:rPr>
                <w:noProof/>
                <w:webHidden/>
              </w:rPr>
              <w:t>29</w:t>
            </w:r>
            <w:r>
              <w:rPr>
                <w:noProof/>
                <w:webHidden/>
              </w:rPr>
              <w:fldChar w:fldCharType="end"/>
            </w:r>
          </w:hyperlink>
        </w:p>
        <w:p w14:paraId="790CA959" w14:textId="42945B45"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51" w:history="1">
            <w:r w:rsidRPr="00F47BAE">
              <w:rPr>
                <w:rStyle w:val="Hyperlink"/>
                <w:noProof/>
              </w:rPr>
              <w:t>6.3.3</w:t>
            </w:r>
            <w:r>
              <w:rPr>
                <w:rFonts w:eastAsiaTheme="minorEastAsia" w:cstheme="minorBidi"/>
                <w:noProof/>
                <w:kern w:val="2"/>
                <w:sz w:val="24"/>
                <w:szCs w:val="24"/>
                <w14:ligatures w14:val="standardContextual"/>
              </w:rPr>
              <w:tab/>
            </w:r>
            <w:r w:rsidRPr="00F47BAE">
              <w:rPr>
                <w:rStyle w:val="Hyperlink"/>
                <w:noProof/>
              </w:rPr>
              <w:t>Leistungen, die infolge des Eintritts von Risiken erbracht werden</w:t>
            </w:r>
            <w:r>
              <w:rPr>
                <w:noProof/>
                <w:webHidden/>
              </w:rPr>
              <w:tab/>
            </w:r>
            <w:r>
              <w:rPr>
                <w:noProof/>
                <w:webHidden/>
              </w:rPr>
              <w:fldChar w:fldCharType="begin"/>
            </w:r>
            <w:r>
              <w:rPr>
                <w:noProof/>
                <w:webHidden/>
              </w:rPr>
              <w:instrText xml:space="preserve"> PAGEREF _Toc204168051 \h </w:instrText>
            </w:r>
            <w:r>
              <w:rPr>
                <w:noProof/>
                <w:webHidden/>
              </w:rPr>
            </w:r>
            <w:r>
              <w:rPr>
                <w:noProof/>
                <w:webHidden/>
              </w:rPr>
              <w:fldChar w:fldCharType="separate"/>
            </w:r>
            <w:r>
              <w:rPr>
                <w:noProof/>
                <w:webHidden/>
              </w:rPr>
              <w:t>30</w:t>
            </w:r>
            <w:r>
              <w:rPr>
                <w:noProof/>
                <w:webHidden/>
              </w:rPr>
              <w:fldChar w:fldCharType="end"/>
            </w:r>
          </w:hyperlink>
        </w:p>
        <w:p w14:paraId="75C9BC21" w14:textId="16C8348F"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52" w:history="1">
            <w:r w:rsidRPr="00F47BAE">
              <w:rPr>
                <w:rStyle w:val="Hyperlink"/>
                <w:noProof/>
              </w:rPr>
              <w:t>6.3.4</w:t>
            </w:r>
            <w:r>
              <w:rPr>
                <w:rFonts w:eastAsiaTheme="minorEastAsia" w:cstheme="minorBidi"/>
                <w:noProof/>
                <w:kern w:val="2"/>
                <w:sz w:val="24"/>
                <w:szCs w:val="24"/>
                <w14:ligatures w14:val="standardContextual"/>
              </w:rPr>
              <w:tab/>
            </w:r>
            <w:r w:rsidRPr="00F47BAE">
              <w:rPr>
                <w:rStyle w:val="Hyperlink"/>
                <w:noProof/>
              </w:rPr>
              <w:t>Nichtmonetäre Ziele und Bewertung</w:t>
            </w:r>
            <w:r>
              <w:rPr>
                <w:noProof/>
                <w:webHidden/>
              </w:rPr>
              <w:tab/>
            </w:r>
            <w:r>
              <w:rPr>
                <w:noProof/>
                <w:webHidden/>
              </w:rPr>
              <w:fldChar w:fldCharType="begin"/>
            </w:r>
            <w:r>
              <w:rPr>
                <w:noProof/>
                <w:webHidden/>
              </w:rPr>
              <w:instrText xml:space="preserve"> PAGEREF _Toc204168052 \h </w:instrText>
            </w:r>
            <w:r>
              <w:rPr>
                <w:noProof/>
                <w:webHidden/>
              </w:rPr>
            </w:r>
            <w:r>
              <w:rPr>
                <w:noProof/>
                <w:webHidden/>
              </w:rPr>
              <w:fldChar w:fldCharType="separate"/>
            </w:r>
            <w:r>
              <w:rPr>
                <w:noProof/>
                <w:webHidden/>
              </w:rPr>
              <w:t>31</w:t>
            </w:r>
            <w:r>
              <w:rPr>
                <w:noProof/>
                <w:webHidden/>
              </w:rPr>
              <w:fldChar w:fldCharType="end"/>
            </w:r>
          </w:hyperlink>
        </w:p>
        <w:p w14:paraId="5743477B" w14:textId="06EC6207"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53" w:history="1">
            <w:r w:rsidRPr="00F47BAE">
              <w:rPr>
                <w:rStyle w:val="Hyperlink"/>
                <w:noProof/>
              </w:rPr>
              <w:t>6.3.5</w:t>
            </w:r>
            <w:r>
              <w:rPr>
                <w:rFonts w:eastAsiaTheme="minorEastAsia" w:cstheme="minorBidi"/>
                <w:noProof/>
                <w:kern w:val="2"/>
                <w:sz w:val="24"/>
                <w:szCs w:val="24"/>
                <w14:ligatures w14:val="standardContextual"/>
              </w:rPr>
              <w:tab/>
            </w:r>
            <w:r w:rsidRPr="00F47BAE">
              <w:rPr>
                <w:rStyle w:val="Hyperlink"/>
                <w:noProof/>
              </w:rPr>
              <w:t>Abrechnung und Bezahlung</w:t>
            </w:r>
            <w:r>
              <w:rPr>
                <w:noProof/>
                <w:webHidden/>
              </w:rPr>
              <w:tab/>
            </w:r>
            <w:r>
              <w:rPr>
                <w:noProof/>
                <w:webHidden/>
              </w:rPr>
              <w:fldChar w:fldCharType="begin"/>
            </w:r>
            <w:r>
              <w:rPr>
                <w:noProof/>
                <w:webHidden/>
              </w:rPr>
              <w:instrText xml:space="preserve"> PAGEREF _Toc204168053 \h </w:instrText>
            </w:r>
            <w:r>
              <w:rPr>
                <w:noProof/>
                <w:webHidden/>
              </w:rPr>
            </w:r>
            <w:r>
              <w:rPr>
                <w:noProof/>
                <w:webHidden/>
              </w:rPr>
              <w:fldChar w:fldCharType="separate"/>
            </w:r>
            <w:r>
              <w:rPr>
                <w:noProof/>
                <w:webHidden/>
              </w:rPr>
              <w:t>31</w:t>
            </w:r>
            <w:r>
              <w:rPr>
                <w:noProof/>
                <w:webHidden/>
              </w:rPr>
              <w:fldChar w:fldCharType="end"/>
            </w:r>
          </w:hyperlink>
        </w:p>
        <w:p w14:paraId="4B1A1F83" w14:textId="0E70619C"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54" w:history="1">
            <w:r w:rsidRPr="00F47BAE">
              <w:rPr>
                <w:rStyle w:val="Hyperlink"/>
                <w:noProof/>
              </w:rPr>
              <w:t>6.3.6</w:t>
            </w:r>
            <w:r>
              <w:rPr>
                <w:rFonts w:eastAsiaTheme="minorEastAsia" w:cstheme="minorBidi"/>
                <w:noProof/>
                <w:kern w:val="2"/>
                <w:sz w:val="24"/>
                <w:szCs w:val="24"/>
                <w14:ligatures w14:val="standardContextual"/>
              </w:rPr>
              <w:tab/>
            </w:r>
            <w:r w:rsidRPr="00F47BAE">
              <w:rPr>
                <w:rStyle w:val="Hyperlink"/>
                <w:noProof/>
              </w:rPr>
              <w:t>Teuerung</w:t>
            </w:r>
            <w:r>
              <w:rPr>
                <w:noProof/>
                <w:webHidden/>
              </w:rPr>
              <w:tab/>
            </w:r>
            <w:r>
              <w:rPr>
                <w:noProof/>
                <w:webHidden/>
              </w:rPr>
              <w:fldChar w:fldCharType="begin"/>
            </w:r>
            <w:r>
              <w:rPr>
                <w:noProof/>
                <w:webHidden/>
              </w:rPr>
              <w:instrText xml:space="preserve"> PAGEREF _Toc204168054 \h </w:instrText>
            </w:r>
            <w:r>
              <w:rPr>
                <w:noProof/>
                <w:webHidden/>
              </w:rPr>
            </w:r>
            <w:r>
              <w:rPr>
                <w:noProof/>
                <w:webHidden/>
              </w:rPr>
              <w:fldChar w:fldCharType="separate"/>
            </w:r>
            <w:r>
              <w:rPr>
                <w:noProof/>
                <w:webHidden/>
              </w:rPr>
              <w:t>31</w:t>
            </w:r>
            <w:r>
              <w:rPr>
                <w:noProof/>
                <w:webHidden/>
              </w:rPr>
              <w:fldChar w:fldCharType="end"/>
            </w:r>
          </w:hyperlink>
        </w:p>
        <w:p w14:paraId="4437B8A9" w14:textId="7E18FAD2"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55" w:history="1">
            <w:r w:rsidRPr="00F47BAE">
              <w:rPr>
                <w:rStyle w:val="Hyperlink"/>
                <w:noProof/>
              </w:rPr>
              <w:t>6.4</w:t>
            </w:r>
            <w:r>
              <w:rPr>
                <w:rFonts w:eastAsiaTheme="minorEastAsia" w:cstheme="minorBidi"/>
                <w:b w:val="0"/>
                <w:bCs w:val="0"/>
                <w:noProof/>
                <w:kern w:val="2"/>
                <w:sz w:val="24"/>
                <w:szCs w:val="24"/>
                <w14:ligatures w14:val="standardContextual"/>
              </w:rPr>
              <w:tab/>
            </w:r>
            <w:r w:rsidRPr="00F47BAE">
              <w:rPr>
                <w:rStyle w:val="Hyperlink"/>
                <w:noProof/>
              </w:rPr>
              <w:t>Schlussabrechnungen</w:t>
            </w:r>
            <w:r>
              <w:rPr>
                <w:noProof/>
                <w:webHidden/>
              </w:rPr>
              <w:tab/>
            </w:r>
            <w:r>
              <w:rPr>
                <w:noProof/>
                <w:webHidden/>
              </w:rPr>
              <w:fldChar w:fldCharType="begin"/>
            </w:r>
            <w:r>
              <w:rPr>
                <w:noProof/>
                <w:webHidden/>
              </w:rPr>
              <w:instrText xml:space="preserve"> PAGEREF _Toc204168055 \h </w:instrText>
            </w:r>
            <w:r>
              <w:rPr>
                <w:noProof/>
                <w:webHidden/>
              </w:rPr>
            </w:r>
            <w:r>
              <w:rPr>
                <w:noProof/>
                <w:webHidden/>
              </w:rPr>
              <w:fldChar w:fldCharType="separate"/>
            </w:r>
            <w:r>
              <w:rPr>
                <w:noProof/>
                <w:webHidden/>
              </w:rPr>
              <w:t>32</w:t>
            </w:r>
            <w:r>
              <w:rPr>
                <w:noProof/>
                <w:webHidden/>
              </w:rPr>
              <w:fldChar w:fldCharType="end"/>
            </w:r>
          </w:hyperlink>
        </w:p>
        <w:p w14:paraId="28B3FD98" w14:textId="09DE7133"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56" w:history="1">
            <w:r w:rsidRPr="00F47BAE">
              <w:rPr>
                <w:rStyle w:val="Hyperlink"/>
                <w:noProof/>
              </w:rPr>
              <w:t>7</w:t>
            </w:r>
            <w:r>
              <w:rPr>
                <w:rFonts w:eastAsiaTheme="minorEastAsia" w:cstheme="minorBidi"/>
                <w:b w:val="0"/>
                <w:bCs w:val="0"/>
                <w:i w:val="0"/>
                <w:iCs w:val="0"/>
                <w:noProof/>
                <w:kern w:val="2"/>
                <w14:ligatures w14:val="standardContextual"/>
              </w:rPr>
              <w:tab/>
            </w:r>
            <w:r w:rsidRPr="00F47BAE">
              <w:rPr>
                <w:rStyle w:val="Hyperlink"/>
                <w:noProof/>
              </w:rPr>
              <w:t>Änderungen</w:t>
            </w:r>
            <w:r>
              <w:rPr>
                <w:noProof/>
                <w:webHidden/>
              </w:rPr>
              <w:tab/>
            </w:r>
            <w:r>
              <w:rPr>
                <w:noProof/>
                <w:webHidden/>
              </w:rPr>
              <w:fldChar w:fldCharType="begin"/>
            </w:r>
            <w:r>
              <w:rPr>
                <w:noProof/>
                <w:webHidden/>
              </w:rPr>
              <w:instrText xml:space="preserve"> PAGEREF _Toc204168056 \h </w:instrText>
            </w:r>
            <w:r>
              <w:rPr>
                <w:noProof/>
                <w:webHidden/>
              </w:rPr>
            </w:r>
            <w:r>
              <w:rPr>
                <w:noProof/>
                <w:webHidden/>
              </w:rPr>
              <w:fldChar w:fldCharType="separate"/>
            </w:r>
            <w:r>
              <w:rPr>
                <w:noProof/>
                <w:webHidden/>
              </w:rPr>
              <w:t>33</w:t>
            </w:r>
            <w:r>
              <w:rPr>
                <w:noProof/>
                <w:webHidden/>
              </w:rPr>
              <w:fldChar w:fldCharType="end"/>
            </w:r>
          </w:hyperlink>
        </w:p>
        <w:p w14:paraId="1C146DAA" w14:textId="3F7D7E8F"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57" w:history="1">
            <w:r w:rsidRPr="00F47BAE">
              <w:rPr>
                <w:rStyle w:val="Hyperlink"/>
                <w:noProof/>
              </w:rPr>
              <w:t>7.1</w:t>
            </w:r>
            <w:r>
              <w:rPr>
                <w:rFonts w:eastAsiaTheme="minorEastAsia" w:cstheme="minorBidi"/>
                <w:b w:val="0"/>
                <w:bCs w:val="0"/>
                <w:noProof/>
                <w:kern w:val="2"/>
                <w:sz w:val="24"/>
                <w:szCs w:val="24"/>
                <w14:ligatures w14:val="standardContextual"/>
              </w:rPr>
              <w:tab/>
            </w:r>
            <w:r w:rsidRPr="00F47BAE">
              <w:rPr>
                <w:rStyle w:val="Hyperlink"/>
                <w:noProof/>
              </w:rPr>
              <w:t>Konsensuale Änderungen</w:t>
            </w:r>
            <w:r>
              <w:rPr>
                <w:noProof/>
                <w:webHidden/>
              </w:rPr>
              <w:tab/>
            </w:r>
            <w:r>
              <w:rPr>
                <w:noProof/>
                <w:webHidden/>
              </w:rPr>
              <w:fldChar w:fldCharType="begin"/>
            </w:r>
            <w:r>
              <w:rPr>
                <w:noProof/>
                <w:webHidden/>
              </w:rPr>
              <w:instrText xml:space="preserve"> PAGEREF _Toc204168057 \h </w:instrText>
            </w:r>
            <w:r>
              <w:rPr>
                <w:noProof/>
                <w:webHidden/>
              </w:rPr>
            </w:r>
            <w:r>
              <w:rPr>
                <w:noProof/>
                <w:webHidden/>
              </w:rPr>
              <w:fldChar w:fldCharType="separate"/>
            </w:r>
            <w:r>
              <w:rPr>
                <w:noProof/>
                <w:webHidden/>
              </w:rPr>
              <w:t>33</w:t>
            </w:r>
            <w:r>
              <w:rPr>
                <w:noProof/>
                <w:webHidden/>
              </w:rPr>
              <w:fldChar w:fldCharType="end"/>
            </w:r>
          </w:hyperlink>
        </w:p>
        <w:p w14:paraId="56BFC422" w14:textId="105D5D0C"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58" w:history="1">
            <w:r w:rsidRPr="00F47BAE">
              <w:rPr>
                <w:rStyle w:val="Hyperlink"/>
                <w:noProof/>
              </w:rPr>
              <w:t>7.2</w:t>
            </w:r>
            <w:r>
              <w:rPr>
                <w:rFonts w:eastAsiaTheme="minorEastAsia" w:cstheme="minorBidi"/>
                <w:b w:val="0"/>
                <w:bCs w:val="0"/>
                <w:noProof/>
                <w:kern w:val="2"/>
                <w:sz w:val="24"/>
                <w:szCs w:val="24"/>
                <w14:ligatures w14:val="standardContextual"/>
              </w:rPr>
              <w:tab/>
            </w:r>
            <w:r w:rsidRPr="00F47BAE">
              <w:rPr>
                <w:rStyle w:val="Hyperlink"/>
                <w:noProof/>
              </w:rPr>
              <w:t>Anspruch auf Änderung von Zielkosten</w:t>
            </w:r>
            <w:r>
              <w:rPr>
                <w:noProof/>
                <w:webHidden/>
              </w:rPr>
              <w:tab/>
            </w:r>
            <w:r>
              <w:rPr>
                <w:noProof/>
                <w:webHidden/>
              </w:rPr>
              <w:fldChar w:fldCharType="begin"/>
            </w:r>
            <w:r>
              <w:rPr>
                <w:noProof/>
                <w:webHidden/>
              </w:rPr>
              <w:instrText xml:space="preserve"> PAGEREF _Toc204168058 \h </w:instrText>
            </w:r>
            <w:r>
              <w:rPr>
                <w:noProof/>
                <w:webHidden/>
              </w:rPr>
            </w:r>
            <w:r>
              <w:rPr>
                <w:noProof/>
                <w:webHidden/>
              </w:rPr>
              <w:fldChar w:fldCharType="separate"/>
            </w:r>
            <w:r>
              <w:rPr>
                <w:noProof/>
                <w:webHidden/>
              </w:rPr>
              <w:t>33</w:t>
            </w:r>
            <w:r>
              <w:rPr>
                <w:noProof/>
                <w:webHidden/>
              </w:rPr>
              <w:fldChar w:fldCharType="end"/>
            </w:r>
          </w:hyperlink>
        </w:p>
        <w:p w14:paraId="15D44118" w14:textId="41645E5A"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59" w:history="1">
            <w:r w:rsidRPr="00F47BAE">
              <w:rPr>
                <w:rStyle w:val="Hyperlink"/>
                <w:noProof/>
              </w:rPr>
              <w:t>7.3</w:t>
            </w:r>
            <w:r>
              <w:rPr>
                <w:rFonts w:eastAsiaTheme="minorEastAsia" w:cstheme="minorBidi"/>
                <w:b w:val="0"/>
                <w:bCs w:val="0"/>
                <w:noProof/>
                <w:kern w:val="2"/>
                <w:sz w:val="24"/>
                <w:szCs w:val="24"/>
                <w14:ligatures w14:val="standardContextual"/>
              </w:rPr>
              <w:tab/>
            </w:r>
            <w:r w:rsidRPr="00F47BAE">
              <w:rPr>
                <w:rStyle w:val="Hyperlink"/>
                <w:noProof/>
              </w:rPr>
              <w:t>Recht der Bauherrin zu einseitigen Änderungen</w:t>
            </w:r>
            <w:r>
              <w:rPr>
                <w:noProof/>
                <w:webHidden/>
              </w:rPr>
              <w:tab/>
            </w:r>
            <w:r>
              <w:rPr>
                <w:noProof/>
                <w:webHidden/>
              </w:rPr>
              <w:fldChar w:fldCharType="begin"/>
            </w:r>
            <w:r>
              <w:rPr>
                <w:noProof/>
                <w:webHidden/>
              </w:rPr>
              <w:instrText xml:space="preserve"> PAGEREF _Toc204168059 \h </w:instrText>
            </w:r>
            <w:r>
              <w:rPr>
                <w:noProof/>
                <w:webHidden/>
              </w:rPr>
            </w:r>
            <w:r>
              <w:rPr>
                <w:noProof/>
                <w:webHidden/>
              </w:rPr>
              <w:fldChar w:fldCharType="separate"/>
            </w:r>
            <w:r>
              <w:rPr>
                <w:noProof/>
                <w:webHidden/>
              </w:rPr>
              <w:t>33</w:t>
            </w:r>
            <w:r>
              <w:rPr>
                <w:noProof/>
                <w:webHidden/>
              </w:rPr>
              <w:fldChar w:fldCharType="end"/>
            </w:r>
          </w:hyperlink>
        </w:p>
        <w:p w14:paraId="0AD1E90C" w14:textId="70767C42"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60" w:history="1">
            <w:r w:rsidRPr="00F47BAE">
              <w:rPr>
                <w:rStyle w:val="Hyperlink"/>
                <w:noProof/>
              </w:rPr>
              <w:t>7.4</w:t>
            </w:r>
            <w:r>
              <w:rPr>
                <w:rFonts w:eastAsiaTheme="minorEastAsia" w:cstheme="minorBidi"/>
                <w:b w:val="0"/>
                <w:bCs w:val="0"/>
                <w:noProof/>
                <w:kern w:val="2"/>
                <w:sz w:val="24"/>
                <w:szCs w:val="24"/>
                <w14:ligatures w14:val="standardContextual"/>
              </w:rPr>
              <w:tab/>
            </w:r>
            <w:r w:rsidRPr="00F47BAE">
              <w:rPr>
                <w:rStyle w:val="Hyperlink"/>
                <w:noProof/>
              </w:rPr>
              <w:t>Folgen der Realisierung von durch die Bauherrin getragenen Risiken</w:t>
            </w:r>
            <w:r>
              <w:rPr>
                <w:noProof/>
                <w:webHidden/>
              </w:rPr>
              <w:tab/>
            </w:r>
            <w:r>
              <w:rPr>
                <w:noProof/>
                <w:webHidden/>
              </w:rPr>
              <w:fldChar w:fldCharType="begin"/>
            </w:r>
            <w:r>
              <w:rPr>
                <w:noProof/>
                <w:webHidden/>
              </w:rPr>
              <w:instrText xml:space="preserve"> PAGEREF _Toc204168060 \h </w:instrText>
            </w:r>
            <w:r>
              <w:rPr>
                <w:noProof/>
                <w:webHidden/>
              </w:rPr>
            </w:r>
            <w:r>
              <w:rPr>
                <w:noProof/>
                <w:webHidden/>
              </w:rPr>
              <w:fldChar w:fldCharType="separate"/>
            </w:r>
            <w:r>
              <w:rPr>
                <w:noProof/>
                <w:webHidden/>
              </w:rPr>
              <w:t>35</w:t>
            </w:r>
            <w:r>
              <w:rPr>
                <w:noProof/>
                <w:webHidden/>
              </w:rPr>
              <w:fldChar w:fldCharType="end"/>
            </w:r>
          </w:hyperlink>
        </w:p>
        <w:p w14:paraId="31E63519" w14:textId="1F23F0AD"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61" w:history="1">
            <w:r w:rsidRPr="00F47BAE">
              <w:rPr>
                <w:rStyle w:val="Hyperlink"/>
                <w:noProof/>
              </w:rPr>
              <w:t>8</w:t>
            </w:r>
            <w:r>
              <w:rPr>
                <w:rFonts w:eastAsiaTheme="minorEastAsia" w:cstheme="minorBidi"/>
                <w:b w:val="0"/>
                <w:bCs w:val="0"/>
                <w:i w:val="0"/>
                <w:iCs w:val="0"/>
                <w:noProof/>
                <w:kern w:val="2"/>
                <w14:ligatures w14:val="standardContextual"/>
              </w:rPr>
              <w:tab/>
            </w:r>
            <w:r w:rsidRPr="00F47BAE">
              <w:rPr>
                <w:rStyle w:val="Hyperlink"/>
                <w:noProof/>
              </w:rPr>
              <w:t>Abnahme und Haftung für Mängel</w:t>
            </w:r>
            <w:r>
              <w:rPr>
                <w:noProof/>
                <w:webHidden/>
              </w:rPr>
              <w:tab/>
            </w:r>
            <w:r>
              <w:rPr>
                <w:noProof/>
                <w:webHidden/>
              </w:rPr>
              <w:fldChar w:fldCharType="begin"/>
            </w:r>
            <w:r>
              <w:rPr>
                <w:noProof/>
                <w:webHidden/>
              </w:rPr>
              <w:instrText xml:space="preserve"> PAGEREF _Toc204168061 \h </w:instrText>
            </w:r>
            <w:r>
              <w:rPr>
                <w:noProof/>
                <w:webHidden/>
              </w:rPr>
            </w:r>
            <w:r>
              <w:rPr>
                <w:noProof/>
                <w:webHidden/>
              </w:rPr>
              <w:fldChar w:fldCharType="separate"/>
            </w:r>
            <w:r>
              <w:rPr>
                <w:noProof/>
                <w:webHidden/>
              </w:rPr>
              <w:t>36</w:t>
            </w:r>
            <w:r>
              <w:rPr>
                <w:noProof/>
                <w:webHidden/>
              </w:rPr>
              <w:fldChar w:fldCharType="end"/>
            </w:r>
          </w:hyperlink>
        </w:p>
        <w:p w14:paraId="678FBB59" w14:textId="3FF26A32"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62" w:history="1">
            <w:r w:rsidRPr="00F47BAE">
              <w:rPr>
                <w:rStyle w:val="Hyperlink"/>
                <w:noProof/>
              </w:rPr>
              <w:t>8.1</w:t>
            </w:r>
            <w:r>
              <w:rPr>
                <w:rFonts w:eastAsiaTheme="minorEastAsia" w:cstheme="minorBidi"/>
                <w:b w:val="0"/>
                <w:bCs w:val="0"/>
                <w:noProof/>
                <w:kern w:val="2"/>
                <w:sz w:val="24"/>
                <w:szCs w:val="24"/>
                <w14:ligatures w14:val="standardContextual"/>
              </w:rPr>
              <w:tab/>
            </w:r>
            <w:r w:rsidRPr="00F47BAE">
              <w:rPr>
                <w:rStyle w:val="Hyperlink"/>
                <w:noProof/>
              </w:rPr>
              <w:t>Umgang mit Abweichungen vor Abnahme des Bauwerks</w:t>
            </w:r>
            <w:r>
              <w:rPr>
                <w:noProof/>
                <w:webHidden/>
              </w:rPr>
              <w:tab/>
            </w:r>
            <w:r>
              <w:rPr>
                <w:noProof/>
                <w:webHidden/>
              </w:rPr>
              <w:fldChar w:fldCharType="begin"/>
            </w:r>
            <w:r>
              <w:rPr>
                <w:noProof/>
                <w:webHidden/>
              </w:rPr>
              <w:instrText xml:space="preserve"> PAGEREF _Toc204168062 \h </w:instrText>
            </w:r>
            <w:r>
              <w:rPr>
                <w:noProof/>
                <w:webHidden/>
              </w:rPr>
            </w:r>
            <w:r>
              <w:rPr>
                <w:noProof/>
                <w:webHidden/>
              </w:rPr>
              <w:fldChar w:fldCharType="separate"/>
            </w:r>
            <w:r>
              <w:rPr>
                <w:noProof/>
                <w:webHidden/>
              </w:rPr>
              <w:t>36</w:t>
            </w:r>
            <w:r>
              <w:rPr>
                <w:noProof/>
                <w:webHidden/>
              </w:rPr>
              <w:fldChar w:fldCharType="end"/>
            </w:r>
          </w:hyperlink>
        </w:p>
        <w:p w14:paraId="1013392D" w14:textId="3815A12F"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63" w:history="1">
            <w:r w:rsidRPr="00F47BAE">
              <w:rPr>
                <w:rStyle w:val="Hyperlink"/>
                <w:noProof/>
              </w:rPr>
              <w:t>8.2</w:t>
            </w:r>
            <w:r>
              <w:rPr>
                <w:rFonts w:eastAsiaTheme="minorEastAsia" w:cstheme="minorBidi"/>
                <w:b w:val="0"/>
                <w:bCs w:val="0"/>
                <w:noProof/>
                <w:kern w:val="2"/>
                <w:sz w:val="24"/>
                <w:szCs w:val="24"/>
                <w14:ligatures w14:val="standardContextual"/>
              </w:rPr>
              <w:tab/>
            </w:r>
            <w:r w:rsidRPr="00F47BAE">
              <w:rPr>
                <w:rStyle w:val="Hyperlink"/>
                <w:noProof/>
              </w:rPr>
              <w:t>Abnahme des Bauwerks</w:t>
            </w:r>
            <w:r>
              <w:rPr>
                <w:noProof/>
                <w:webHidden/>
              </w:rPr>
              <w:tab/>
            </w:r>
            <w:r>
              <w:rPr>
                <w:noProof/>
                <w:webHidden/>
              </w:rPr>
              <w:fldChar w:fldCharType="begin"/>
            </w:r>
            <w:r>
              <w:rPr>
                <w:noProof/>
                <w:webHidden/>
              </w:rPr>
              <w:instrText xml:space="preserve"> PAGEREF _Toc204168063 \h </w:instrText>
            </w:r>
            <w:r>
              <w:rPr>
                <w:noProof/>
                <w:webHidden/>
              </w:rPr>
            </w:r>
            <w:r>
              <w:rPr>
                <w:noProof/>
                <w:webHidden/>
              </w:rPr>
              <w:fldChar w:fldCharType="separate"/>
            </w:r>
            <w:r>
              <w:rPr>
                <w:noProof/>
                <w:webHidden/>
              </w:rPr>
              <w:t>36</w:t>
            </w:r>
            <w:r>
              <w:rPr>
                <w:noProof/>
                <w:webHidden/>
              </w:rPr>
              <w:fldChar w:fldCharType="end"/>
            </w:r>
          </w:hyperlink>
        </w:p>
        <w:p w14:paraId="4C851FC8" w14:textId="06593154"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64" w:history="1">
            <w:r w:rsidRPr="00F47BAE">
              <w:rPr>
                <w:rStyle w:val="Hyperlink"/>
                <w:noProof/>
              </w:rPr>
              <w:t>8.2.1</w:t>
            </w:r>
            <w:r>
              <w:rPr>
                <w:rFonts w:eastAsiaTheme="minorEastAsia" w:cstheme="minorBidi"/>
                <w:noProof/>
                <w:kern w:val="2"/>
                <w:sz w:val="24"/>
                <w:szCs w:val="24"/>
                <w14:ligatures w14:val="standardContextual"/>
              </w:rPr>
              <w:tab/>
            </w:r>
            <w:r w:rsidRPr="00F47BAE">
              <w:rPr>
                <w:rStyle w:val="Hyperlink"/>
                <w:noProof/>
              </w:rPr>
              <w:t>Gegenstand und Wirkung</w:t>
            </w:r>
            <w:r>
              <w:rPr>
                <w:noProof/>
                <w:webHidden/>
              </w:rPr>
              <w:tab/>
            </w:r>
            <w:r>
              <w:rPr>
                <w:noProof/>
                <w:webHidden/>
              </w:rPr>
              <w:fldChar w:fldCharType="begin"/>
            </w:r>
            <w:r>
              <w:rPr>
                <w:noProof/>
                <w:webHidden/>
              </w:rPr>
              <w:instrText xml:space="preserve"> PAGEREF _Toc204168064 \h </w:instrText>
            </w:r>
            <w:r>
              <w:rPr>
                <w:noProof/>
                <w:webHidden/>
              </w:rPr>
            </w:r>
            <w:r>
              <w:rPr>
                <w:noProof/>
                <w:webHidden/>
              </w:rPr>
              <w:fldChar w:fldCharType="separate"/>
            </w:r>
            <w:r>
              <w:rPr>
                <w:noProof/>
                <w:webHidden/>
              </w:rPr>
              <w:t>36</w:t>
            </w:r>
            <w:r>
              <w:rPr>
                <w:noProof/>
                <w:webHidden/>
              </w:rPr>
              <w:fldChar w:fldCharType="end"/>
            </w:r>
          </w:hyperlink>
        </w:p>
        <w:p w14:paraId="2A210A7C" w14:textId="18CBBBAE"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65" w:history="1">
            <w:r w:rsidRPr="00F47BAE">
              <w:rPr>
                <w:rStyle w:val="Hyperlink"/>
                <w:noProof/>
              </w:rPr>
              <w:t>8.2.2</w:t>
            </w:r>
            <w:r>
              <w:rPr>
                <w:rFonts w:eastAsiaTheme="minorEastAsia" w:cstheme="minorBidi"/>
                <w:noProof/>
                <w:kern w:val="2"/>
                <w:sz w:val="24"/>
                <w:szCs w:val="24"/>
                <w14:ligatures w14:val="standardContextual"/>
              </w:rPr>
              <w:tab/>
            </w:r>
            <w:r w:rsidRPr="00F47BAE">
              <w:rPr>
                <w:rStyle w:val="Hyperlink"/>
                <w:noProof/>
              </w:rPr>
              <w:t>Anzeige der Vollendung und gemeinsame Prüfung</w:t>
            </w:r>
            <w:r>
              <w:rPr>
                <w:noProof/>
                <w:webHidden/>
              </w:rPr>
              <w:tab/>
            </w:r>
            <w:r>
              <w:rPr>
                <w:noProof/>
                <w:webHidden/>
              </w:rPr>
              <w:fldChar w:fldCharType="begin"/>
            </w:r>
            <w:r>
              <w:rPr>
                <w:noProof/>
                <w:webHidden/>
              </w:rPr>
              <w:instrText xml:space="preserve"> PAGEREF _Toc204168065 \h </w:instrText>
            </w:r>
            <w:r>
              <w:rPr>
                <w:noProof/>
                <w:webHidden/>
              </w:rPr>
            </w:r>
            <w:r>
              <w:rPr>
                <w:noProof/>
                <w:webHidden/>
              </w:rPr>
              <w:fldChar w:fldCharType="separate"/>
            </w:r>
            <w:r>
              <w:rPr>
                <w:noProof/>
                <w:webHidden/>
              </w:rPr>
              <w:t>37</w:t>
            </w:r>
            <w:r>
              <w:rPr>
                <w:noProof/>
                <w:webHidden/>
              </w:rPr>
              <w:fldChar w:fldCharType="end"/>
            </w:r>
          </w:hyperlink>
        </w:p>
        <w:p w14:paraId="509BEDD2" w14:textId="22327541"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66" w:history="1">
            <w:r w:rsidRPr="00F47BAE">
              <w:rPr>
                <w:rStyle w:val="Hyperlink"/>
                <w:noProof/>
              </w:rPr>
              <w:t>8.2.3</w:t>
            </w:r>
            <w:r>
              <w:rPr>
                <w:rFonts w:eastAsiaTheme="minorEastAsia" w:cstheme="minorBidi"/>
                <w:noProof/>
                <w:kern w:val="2"/>
                <w:sz w:val="24"/>
                <w:szCs w:val="24"/>
                <w14:ligatures w14:val="standardContextual"/>
              </w:rPr>
              <w:tab/>
            </w:r>
            <w:r w:rsidRPr="00F47BAE">
              <w:rPr>
                <w:rStyle w:val="Hyperlink"/>
                <w:noProof/>
              </w:rPr>
              <w:t>Vorgehen nach der gemeinsamen Prüfung</w:t>
            </w:r>
            <w:r>
              <w:rPr>
                <w:noProof/>
                <w:webHidden/>
              </w:rPr>
              <w:tab/>
            </w:r>
            <w:r>
              <w:rPr>
                <w:noProof/>
                <w:webHidden/>
              </w:rPr>
              <w:fldChar w:fldCharType="begin"/>
            </w:r>
            <w:r>
              <w:rPr>
                <w:noProof/>
                <w:webHidden/>
              </w:rPr>
              <w:instrText xml:space="preserve"> PAGEREF _Toc204168066 \h </w:instrText>
            </w:r>
            <w:r>
              <w:rPr>
                <w:noProof/>
                <w:webHidden/>
              </w:rPr>
            </w:r>
            <w:r>
              <w:rPr>
                <w:noProof/>
                <w:webHidden/>
              </w:rPr>
              <w:fldChar w:fldCharType="separate"/>
            </w:r>
            <w:r>
              <w:rPr>
                <w:noProof/>
                <w:webHidden/>
              </w:rPr>
              <w:t>37</w:t>
            </w:r>
            <w:r>
              <w:rPr>
                <w:noProof/>
                <w:webHidden/>
              </w:rPr>
              <w:fldChar w:fldCharType="end"/>
            </w:r>
          </w:hyperlink>
        </w:p>
        <w:p w14:paraId="08FF62AA" w14:textId="2F746611"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67" w:history="1">
            <w:r w:rsidRPr="00F47BAE">
              <w:rPr>
                <w:rStyle w:val="Hyperlink"/>
                <w:noProof/>
              </w:rPr>
              <w:t>8.2.4</w:t>
            </w:r>
            <w:r>
              <w:rPr>
                <w:rFonts w:eastAsiaTheme="minorEastAsia" w:cstheme="minorBidi"/>
                <w:noProof/>
                <w:kern w:val="2"/>
                <w:sz w:val="24"/>
                <w:szCs w:val="24"/>
                <w14:ligatures w14:val="standardContextual"/>
              </w:rPr>
              <w:tab/>
            </w:r>
            <w:r w:rsidRPr="00F47BAE">
              <w:rPr>
                <w:rStyle w:val="Hyperlink"/>
                <w:noProof/>
              </w:rPr>
              <w:t>Abnahme ohne gemeinsame Prüfung</w:t>
            </w:r>
            <w:r>
              <w:rPr>
                <w:noProof/>
                <w:webHidden/>
              </w:rPr>
              <w:tab/>
            </w:r>
            <w:r>
              <w:rPr>
                <w:noProof/>
                <w:webHidden/>
              </w:rPr>
              <w:fldChar w:fldCharType="begin"/>
            </w:r>
            <w:r>
              <w:rPr>
                <w:noProof/>
                <w:webHidden/>
              </w:rPr>
              <w:instrText xml:space="preserve"> PAGEREF _Toc204168067 \h </w:instrText>
            </w:r>
            <w:r>
              <w:rPr>
                <w:noProof/>
                <w:webHidden/>
              </w:rPr>
            </w:r>
            <w:r>
              <w:rPr>
                <w:noProof/>
                <w:webHidden/>
              </w:rPr>
              <w:fldChar w:fldCharType="separate"/>
            </w:r>
            <w:r>
              <w:rPr>
                <w:noProof/>
                <w:webHidden/>
              </w:rPr>
              <w:t>37</w:t>
            </w:r>
            <w:r>
              <w:rPr>
                <w:noProof/>
                <w:webHidden/>
              </w:rPr>
              <w:fldChar w:fldCharType="end"/>
            </w:r>
          </w:hyperlink>
        </w:p>
        <w:p w14:paraId="4878D146" w14:textId="034DBCB5"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68" w:history="1">
            <w:r w:rsidRPr="00F47BAE">
              <w:rPr>
                <w:rStyle w:val="Hyperlink"/>
                <w:noProof/>
              </w:rPr>
              <w:t>8.3</w:t>
            </w:r>
            <w:r>
              <w:rPr>
                <w:rFonts w:eastAsiaTheme="minorEastAsia" w:cstheme="minorBidi"/>
                <w:b w:val="0"/>
                <w:bCs w:val="0"/>
                <w:noProof/>
                <w:kern w:val="2"/>
                <w:sz w:val="24"/>
                <w:szCs w:val="24"/>
                <w14:ligatures w14:val="standardContextual"/>
              </w:rPr>
              <w:tab/>
            </w:r>
            <w:r w:rsidRPr="00F47BAE">
              <w:rPr>
                <w:rStyle w:val="Hyperlink"/>
                <w:noProof/>
              </w:rPr>
              <w:t>Mängel des Bauwerks</w:t>
            </w:r>
            <w:r>
              <w:rPr>
                <w:noProof/>
                <w:webHidden/>
              </w:rPr>
              <w:tab/>
            </w:r>
            <w:r>
              <w:rPr>
                <w:noProof/>
                <w:webHidden/>
              </w:rPr>
              <w:fldChar w:fldCharType="begin"/>
            </w:r>
            <w:r>
              <w:rPr>
                <w:noProof/>
                <w:webHidden/>
              </w:rPr>
              <w:instrText xml:space="preserve"> PAGEREF _Toc204168068 \h </w:instrText>
            </w:r>
            <w:r>
              <w:rPr>
                <w:noProof/>
                <w:webHidden/>
              </w:rPr>
            </w:r>
            <w:r>
              <w:rPr>
                <w:noProof/>
                <w:webHidden/>
              </w:rPr>
              <w:fldChar w:fldCharType="separate"/>
            </w:r>
            <w:r>
              <w:rPr>
                <w:noProof/>
                <w:webHidden/>
              </w:rPr>
              <w:t>38</w:t>
            </w:r>
            <w:r>
              <w:rPr>
                <w:noProof/>
                <w:webHidden/>
              </w:rPr>
              <w:fldChar w:fldCharType="end"/>
            </w:r>
          </w:hyperlink>
        </w:p>
        <w:p w14:paraId="5E014923" w14:textId="233DBA64"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69" w:history="1">
            <w:r w:rsidRPr="00F47BAE">
              <w:rPr>
                <w:rStyle w:val="Hyperlink"/>
                <w:noProof/>
              </w:rPr>
              <w:t>8.3.1</w:t>
            </w:r>
            <w:r>
              <w:rPr>
                <w:rFonts w:eastAsiaTheme="minorEastAsia" w:cstheme="minorBidi"/>
                <w:noProof/>
                <w:kern w:val="2"/>
                <w:sz w:val="24"/>
                <w:szCs w:val="24"/>
                <w14:ligatures w14:val="standardContextual"/>
              </w:rPr>
              <w:tab/>
            </w:r>
            <w:r w:rsidRPr="00F47BAE">
              <w:rPr>
                <w:rStyle w:val="Hyperlink"/>
                <w:noProof/>
              </w:rPr>
              <w:t>Begriff des Mangels</w:t>
            </w:r>
            <w:r>
              <w:rPr>
                <w:noProof/>
                <w:webHidden/>
              </w:rPr>
              <w:tab/>
            </w:r>
            <w:r>
              <w:rPr>
                <w:noProof/>
                <w:webHidden/>
              </w:rPr>
              <w:fldChar w:fldCharType="begin"/>
            </w:r>
            <w:r>
              <w:rPr>
                <w:noProof/>
                <w:webHidden/>
              </w:rPr>
              <w:instrText xml:space="preserve"> PAGEREF _Toc204168069 \h </w:instrText>
            </w:r>
            <w:r>
              <w:rPr>
                <w:noProof/>
                <w:webHidden/>
              </w:rPr>
            </w:r>
            <w:r>
              <w:rPr>
                <w:noProof/>
                <w:webHidden/>
              </w:rPr>
              <w:fldChar w:fldCharType="separate"/>
            </w:r>
            <w:r>
              <w:rPr>
                <w:noProof/>
                <w:webHidden/>
              </w:rPr>
              <w:t>38</w:t>
            </w:r>
            <w:r>
              <w:rPr>
                <w:noProof/>
                <w:webHidden/>
              </w:rPr>
              <w:fldChar w:fldCharType="end"/>
            </w:r>
          </w:hyperlink>
        </w:p>
        <w:p w14:paraId="725FB454" w14:textId="18FF53D5"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70" w:history="1">
            <w:r w:rsidRPr="00F47BAE">
              <w:rPr>
                <w:rStyle w:val="Hyperlink"/>
                <w:noProof/>
              </w:rPr>
              <w:t>8.3.2</w:t>
            </w:r>
            <w:r>
              <w:rPr>
                <w:rFonts w:eastAsiaTheme="minorEastAsia" w:cstheme="minorBidi"/>
                <w:noProof/>
                <w:kern w:val="2"/>
                <w:sz w:val="24"/>
                <w:szCs w:val="24"/>
                <w14:ligatures w14:val="standardContextual"/>
              </w:rPr>
              <w:tab/>
            </w:r>
            <w:r w:rsidRPr="00F47BAE">
              <w:rPr>
                <w:rStyle w:val="Hyperlink"/>
                <w:noProof/>
              </w:rPr>
              <w:t>Behebung der Mängel</w:t>
            </w:r>
            <w:r>
              <w:rPr>
                <w:noProof/>
                <w:webHidden/>
              </w:rPr>
              <w:tab/>
            </w:r>
            <w:r>
              <w:rPr>
                <w:noProof/>
                <w:webHidden/>
              </w:rPr>
              <w:fldChar w:fldCharType="begin"/>
            </w:r>
            <w:r>
              <w:rPr>
                <w:noProof/>
                <w:webHidden/>
              </w:rPr>
              <w:instrText xml:space="preserve"> PAGEREF _Toc204168070 \h </w:instrText>
            </w:r>
            <w:r>
              <w:rPr>
                <w:noProof/>
                <w:webHidden/>
              </w:rPr>
            </w:r>
            <w:r>
              <w:rPr>
                <w:noProof/>
                <w:webHidden/>
              </w:rPr>
              <w:fldChar w:fldCharType="separate"/>
            </w:r>
            <w:r>
              <w:rPr>
                <w:noProof/>
                <w:webHidden/>
              </w:rPr>
              <w:t>38</w:t>
            </w:r>
            <w:r>
              <w:rPr>
                <w:noProof/>
                <w:webHidden/>
              </w:rPr>
              <w:fldChar w:fldCharType="end"/>
            </w:r>
          </w:hyperlink>
        </w:p>
        <w:p w14:paraId="5C95FAF1" w14:textId="28092F0F"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71" w:history="1">
            <w:r w:rsidRPr="00F47BAE">
              <w:rPr>
                <w:rStyle w:val="Hyperlink"/>
                <w:noProof/>
              </w:rPr>
              <w:t>8.3.3</w:t>
            </w:r>
            <w:r>
              <w:rPr>
                <w:rFonts w:eastAsiaTheme="minorEastAsia" w:cstheme="minorBidi"/>
                <w:noProof/>
                <w:kern w:val="2"/>
                <w:sz w:val="24"/>
                <w:szCs w:val="24"/>
                <w14:ligatures w14:val="standardContextual"/>
              </w:rPr>
              <w:tab/>
            </w:r>
            <w:r w:rsidRPr="00F47BAE">
              <w:rPr>
                <w:rStyle w:val="Hyperlink"/>
                <w:noProof/>
              </w:rPr>
              <w:t>Minderung statt Behebung der Mängel</w:t>
            </w:r>
            <w:r>
              <w:rPr>
                <w:noProof/>
                <w:webHidden/>
              </w:rPr>
              <w:tab/>
            </w:r>
            <w:r>
              <w:rPr>
                <w:noProof/>
                <w:webHidden/>
              </w:rPr>
              <w:fldChar w:fldCharType="begin"/>
            </w:r>
            <w:r>
              <w:rPr>
                <w:noProof/>
                <w:webHidden/>
              </w:rPr>
              <w:instrText xml:space="preserve"> PAGEREF _Toc204168071 \h </w:instrText>
            </w:r>
            <w:r>
              <w:rPr>
                <w:noProof/>
                <w:webHidden/>
              </w:rPr>
            </w:r>
            <w:r>
              <w:rPr>
                <w:noProof/>
                <w:webHidden/>
              </w:rPr>
              <w:fldChar w:fldCharType="separate"/>
            </w:r>
            <w:r>
              <w:rPr>
                <w:noProof/>
                <w:webHidden/>
              </w:rPr>
              <w:t>40</w:t>
            </w:r>
            <w:r>
              <w:rPr>
                <w:noProof/>
                <w:webHidden/>
              </w:rPr>
              <w:fldChar w:fldCharType="end"/>
            </w:r>
          </w:hyperlink>
        </w:p>
        <w:p w14:paraId="00C8D622" w14:textId="736CB8FC"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72" w:history="1">
            <w:r w:rsidRPr="00F47BAE">
              <w:rPr>
                <w:rStyle w:val="Hyperlink"/>
                <w:noProof/>
              </w:rPr>
              <w:t>8.3.4</w:t>
            </w:r>
            <w:r>
              <w:rPr>
                <w:rFonts w:eastAsiaTheme="minorEastAsia" w:cstheme="minorBidi"/>
                <w:noProof/>
                <w:kern w:val="2"/>
                <w:sz w:val="24"/>
                <w:szCs w:val="24"/>
                <w14:ligatures w14:val="standardContextual"/>
              </w:rPr>
              <w:tab/>
            </w:r>
            <w:r w:rsidRPr="00F47BAE">
              <w:rPr>
                <w:rStyle w:val="Hyperlink"/>
                <w:noProof/>
              </w:rPr>
              <w:t>Verzicht auf Haftung für Mangelfolgeschäden</w:t>
            </w:r>
            <w:r>
              <w:rPr>
                <w:noProof/>
                <w:webHidden/>
              </w:rPr>
              <w:tab/>
            </w:r>
            <w:r>
              <w:rPr>
                <w:noProof/>
                <w:webHidden/>
              </w:rPr>
              <w:fldChar w:fldCharType="begin"/>
            </w:r>
            <w:r>
              <w:rPr>
                <w:noProof/>
                <w:webHidden/>
              </w:rPr>
              <w:instrText xml:space="preserve"> PAGEREF _Toc204168072 \h </w:instrText>
            </w:r>
            <w:r>
              <w:rPr>
                <w:noProof/>
                <w:webHidden/>
              </w:rPr>
            </w:r>
            <w:r>
              <w:rPr>
                <w:noProof/>
                <w:webHidden/>
              </w:rPr>
              <w:fldChar w:fldCharType="separate"/>
            </w:r>
            <w:r>
              <w:rPr>
                <w:noProof/>
                <w:webHidden/>
              </w:rPr>
              <w:t>41</w:t>
            </w:r>
            <w:r>
              <w:rPr>
                <w:noProof/>
                <w:webHidden/>
              </w:rPr>
              <w:fldChar w:fldCharType="end"/>
            </w:r>
          </w:hyperlink>
        </w:p>
        <w:p w14:paraId="33CB7D04" w14:textId="31876916" w:rsidR="00F50B5F" w:rsidRDefault="00F50B5F">
          <w:pPr>
            <w:pStyle w:val="Verzeichnis3"/>
            <w:tabs>
              <w:tab w:val="left" w:pos="1200"/>
              <w:tab w:val="right" w:leader="dot" w:pos="9338"/>
            </w:tabs>
            <w:rPr>
              <w:rFonts w:eastAsiaTheme="minorEastAsia" w:cstheme="minorBidi"/>
              <w:noProof/>
              <w:kern w:val="2"/>
              <w:sz w:val="24"/>
              <w:szCs w:val="24"/>
              <w14:ligatures w14:val="standardContextual"/>
            </w:rPr>
          </w:pPr>
          <w:hyperlink w:anchor="_Toc204168073" w:history="1">
            <w:r w:rsidRPr="00F47BAE">
              <w:rPr>
                <w:rStyle w:val="Hyperlink"/>
                <w:noProof/>
              </w:rPr>
              <w:t>8.3.5</w:t>
            </w:r>
            <w:r>
              <w:rPr>
                <w:rFonts w:eastAsiaTheme="minorEastAsia" w:cstheme="minorBidi"/>
                <w:noProof/>
                <w:kern w:val="2"/>
                <w:sz w:val="24"/>
                <w:szCs w:val="24"/>
                <w14:ligatures w14:val="standardContextual"/>
              </w:rPr>
              <w:tab/>
            </w:r>
            <w:r w:rsidRPr="00F47BAE">
              <w:rPr>
                <w:rStyle w:val="Hyperlink"/>
                <w:noProof/>
              </w:rPr>
              <w:t>Verjährungsfrist, Rügefrist und Anzeige von Mängeln</w:t>
            </w:r>
            <w:r>
              <w:rPr>
                <w:noProof/>
                <w:webHidden/>
              </w:rPr>
              <w:tab/>
            </w:r>
            <w:r>
              <w:rPr>
                <w:noProof/>
                <w:webHidden/>
              </w:rPr>
              <w:fldChar w:fldCharType="begin"/>
            </w:r>
            <w:r>
              <w:rPr>
                <w:noProof/>
                <w:webHidden/>
              </w:rPr>
              <w:instrText xml:space="preserve"> PAGEREF _Toc204168073 \h </w:instrText>
            </w:r>
            <w:r>
              <w:rPr>
                <w:noProof/>
                <w:webHidden/>
              </w:rPr>
            </w:r>
            <w:r>
              <w:rPr>
                <w:noProof/>
                <w:webHidden/>
              </w:rPr>
              <w:fldChar w:fldCharType="separate"/>
            </w:r>
            <w:r>
              <w:rPr>
                <w:noProof/>
                <w:webHidden/>
              </w:rPr>
              <w:t>41</w:t>
            </w:r>
            <w:r>
              <w:rPr>
                <w:noProof/>
                <w:webHidden/>
              </w:rPr>
              <w:fldChar w:fldCharType="end"/>
            </w:r>
          </w:hyperlink>
        </w:p>
        <w:p w14:paraId="2087D1CE" w14:textId="04736C30" w:rsidR="00F50B5F" w:rsidRDefault="00F50B5F">
          <w:pPr>
            <w:pStyle w:val="Verzeichnis2"/>
            <w:tabs>
              <w:tab w:val="left" w:pos="800"/>
              <w:tab w:val="right" w:leader="dot" w:pos="9338"/>
            </w:tabs>
            <w:rPr>
              <w:rFonts w:eastAsiaTheme="minorEastAsia" w:cstheme="minorBidi"/>
              <w:b w:val="0"/>
              <w:bCs w:val="0"/>
              <w:noProof/>
              <w:kern w:val="2"/>
              <w:sz w:val="24"/>
              <w:szCs w:val="24"/>
              <w14:ligatures w14:val="standardContextual"/>
            </w:rPr>
          </w:pPr>
          <w:hyperlink w:anchor="_Toc204168074" w:history="1">
            <w:r w:rsidRPr="00F47BAE">
              <w:rPr>
                <w:rStyle w:val="Hyperlink"/>
                <w:noProof/>
              </w:rPr>
              <w:t>8.4</w:t>
            </w:r>
            <w:r>
              <w:rPr>
                <w:rFonts w:eastAsiaTheme="minorEastAsia" w:cstheme="minorBidi"/>
                <w:b w:val="0"/>
                <w:bCs w:val="0"/>
                <w:noProof/>
                <w:kern w:val="2"/>
                <w:sz w:val="24"/>
                <w:szCs w:val="24"/>
                <w14:ligatures w14:val="standardContextual"/>
              </w:rPr>
              <w:tab/>
            </w:r>
            <w:r w:rsidRPr="00F47BAE">
              <w:rPr>
                <w:rStyle w:val="Hyperlink"/>
                <w:noProof/>
              </w:rPr>
              <w:t>Abnahme und Mängel von beweglichen und geistigen Werken</w:t>
            </w:r>
            <w:r>
              <w:rPr>
                <w:noProof/>
                <w:webHidden/>
              </w:rPr>
              <w:tab/>
            </w:r>
            <w:r>
              <w:rPr>
                <w:noProof/>
                <w:webHidden/>
              </w:rPr>
              <w:fldChar w:fldCharType="begin"/>
            </w:r>
            <w:r>
              <w:rPr>
                <w:noProof/>
                <w:webHidden/>
              </w:rPr>
              <w:instrText xml:space="preserve"> PAGEREF _Toc204168074 \h </w:instrText>
            </w:r>
            <w:r>
              <w:rPr>
                <w:noProof/>
                <w:webHidden/>
              </w:rPr>
            </w:r>
            <w:r>
              <w:rPr>
                <w:noProof/>
                <w:webHidden/>
              </w:rPr>
              <w:fldChar w:fldCharType="separate"/>
            </w:r>
            <w:r>
              <w:rPr>
                <w:noProof/>
                <w:webHidden/>
              </w:rPr>
              <w:t>41</w:t>
            </w:r>
            <w:r>
              <w:rPr>
                <w:noProof/>
                <w:webHidden/>
              </w:rPr>
              <w:fldChar w:fldCharType="end"/>
            </w:r>
          </w:hyperlink>
        </w:p>
        <w:p w14:paraId="15889887" w14:textId="315DC2FF" w:rsidR="00F50B5F" w:rsidRDefault="00F50B5F">
          <w:pPr>
            <w:pStyle w:val="Verzeichnis1"/>
            <w:tabs>
              <w:tab w:val="left" w:pos="400"/>
              <w:tab w:val="right" w:leader="dot" w:pos="9338"/>
            </w:tabs>
            <w:rPr>
              <w:rFonts w:eastAsiaTheme="minorEastAsia" w:cstheme="minorBidi"/>
              <w:b w:val="0"/>
              <w:bCs w:val="0"/>
              <w:i w:val="0"/>
              <w:iCs w:val="0"/>
              <w:noProof/>
              <w:kern w:val="2"/>
              <w14:ligatures w14:val="standardContextual"/>
            </w:rPr>
          </w:pPr>
          <w:hyperlink w:anchor="_Toc204168075" w:history="1">
            <w:r w:rsidRPr="00F47BAE">
              <w:rPr>
                <w:rStyle w:val="Hyperlink"/>
                <w:noProof/>
              </w:rPr>
              <w:t>9</w:t>
            </w:r>
            <w:r>
              <w:rPr>
                <w:rFonts w:eastAsiaTheme="minorEastAsia" w:cstheme="minorBidi"/>
                <w:b w:val="0"/>
                <w:bCs w:val="0"/>
                <w:i w:val="0"/>
                <w:iCs w:val="0"/>
                <w:noProof/>
                <w:kern w:val="2"/>
                <w14:ligatures w14:val="standardContextual"/>
              </w:rPr>
              <w:tab/>
            </w:r>
            <w:r w:rsidRPr="00F47BAE">
              <w:rPr>
                <w:rStyle w:val="Hyperlink"/>
                <w:noProof/>
              </w:rPr>
              <w:t>Weitere Vereinbarungen</w:t>
            </w:r>
            <w:r>
              <w:rPr>
                <w:noProof/>
                <w:webHidden/>
              </w:rPr>
              <w:tab/>
            </w:r>
            <w:r>
              <w:rPr>
                <w:noProof/>
                <w:webHidden/>
              </w:rPr>
              <w:fldChar w:fldCharType="begin"/>
            </w:r>
            <w:r>
              <w:rPr>
                <w:noProof/>
                <w:webHidden/>
              </w:rPr>
              <w:instrText xml:space="preserve"> PAGEREF _Toc204168075 \h </w:instrText>
            </w:r>
            <w:r>
              <w:rPr>
                <w:noProof/>
                <w:webHidden/>
              </w:rPr>
            </w:r>
            <w:r>
              <w:rPr>
                <w:noProof/>
                <w:webHidden/>
              </w:rPr>
              <w:fldChar w:fldCharType="separate"/>
            </w:r>
            <w:r>
              <w:rPr>
                <w:noProof/>
                <w:webHidden/>
              </w:rPr>
              <w:t>43</w:t>
            </w:r>
            <w:r>
              <w:rPr>
                <w:noProof/>
                <w:webHidden/>
              </w:rPr>
              <w:fldChar w:fldCharType="end"/>
            </w:r>
          </w:hyperlink>
        </w:p>
        <w:p w14:paraId="34503638" w14:textId="47FD71D9"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76" w:history="1">
            <w:r w:rsidRPr="00F47BAE">
              <w:rPr>
                <w:rStyle w:val="Hyperlink"/>
                <w:noProof/>
              </w:rPr>
              <w:t>10</w:t>
            </w:r>
            <w:r>
              <w:rPr>
                <w:rFonts w:eastAsiaTheme="minorEastAsia" w:cstheme="minorBidi"/>
                <w:b w:val="0"/>
                <w:bCs w:val="0"/>
                <w:i w:val="0"/>
                <w:iCs w:val="0"/>
                <w:noProof/>
                <w:kern w:val="2"/>
                <w14:ligatures w14:val="standardContextual"/>
              </w:rPr>
              <w:tab/>
            </w:r>
            <w:r w:rsidRPr="00F47BAE">
              <w:rPr>
                <w:rStyle w:val="Hyperlink"/>
                <w:noProof/>
              </w:rPr>
              <w:t>Ausschluss und Ausscheiden eines Realisierungspartners</w:t>
            </w:r>
            <w:r>
              <w:rPr>
                <w:noProof/>
                <w:webHidden/>
              </w:rPr>
              <w:tab/>
            </w:r>
            <w:r>
              <w:rPr>
                <w:noProof/>
                <w:webHidden/>
              </w:rPr>
              <w:fldChar w:fldCharType="begin"/>
            </w:r>
            <w:r>
              <w:rPr>
                <w:noProof/>
                <w:webHidden/>
              </w:rPr>
              <w:instrText xml:space="preserve"> PAGEREF _Toc204168076 \h </w:instrText>
            </w:r>
            <w:r>
              <w:rPr>
                <w:noProof/>
                <w:webHidden/>
              </w:rPr>
            </w:r>
            <w:r>
              <w:rPr>
                <w:noProof/>
                <w:webHidden/>
              </w:rPr>
              <w:fldChar w:fldCharType="separate"/>
            </w:r>
            <w:r>
              <w:rPr>
                <w:noProof/>
                <w:webHidden/>
              </w:rPr>
              <w:t>44</w:t>
            </w:r>
            <w:r>
              <w:rPr>
                <w:noProof/>
                <w:webHidden/>
              </w:rPr>
              <w:fldChar w:fldCharType="end"/>
            </w:r>
          </w:hyperlink>
        </w:p>
        <w:p w14:paraId="043CC2E6" w14:textId="28D52D96"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77" w:history="1">
            <w:r w:rsidRPr="00F47BAE">
              <w:rPr>
                <w:rStyle w:val="Hyperlink"/>
                <w:noProof/>
              </w:rPr>
              <w:t>10.1</w:t>
            </w:r>
            <w:r>
              <w:rPr>
                <w:rFonts w:eastAsiaTheme="minorEastAsia" w:cstheme="minorBidi"/>
                <w:b w:val="0"/>
                <w:bCs w:val="0"/>
                <w:noProof/>
                <w:kern w:val="2"/>
                <w:sz w:val="24"/>
                <w:szCs w:val="24"/>
                <w14:ligatures w14:val="standardContextual"/>
              </w:rPr>
              <w:tab/>
            </w:r>
            <w:r w:rsidRPr="00F47BAE">
              <w:rPr>
                <w:rStyle w:val="Hyperlink"/>
                <w:noProof/>
              </w:rPr>
              <w:t>Ausschluss eines Realisierungspartners</w:t>
            </w:r>
            <w:r>
              <w:rPr>
                <w:noProof/>
                <w:webHidden/>
              </w:rPr>
              <w:tab/>
            </w:r>
            <w:r>
              <w:rPr>
                <w:noProof/>
                <w:webHidden/>
              </w:rPr>
              <w:fldChar w:fldCharType="begin"/>
            </w:r>
            <w:r>
              <w:rPr>
                <w:noProof/>
                <w:webHidden/>
              </w:rPr>
              <w:instrText xml:space="preserve"> PAGEREF _Toc204168077 \h </w:instrText>
            </w:r>
            <w:r>
              <w:rPr>
                <w:noProof/>
                <w:webHidden/>
              </w:rPr>
            </w:r>
            <w:r>
              <w:rPr>
                <w:noProof/>
                <w:webHidden/>
              </w:rPr>
              <w:fldChar w:fldCharType="separate"/>
            </w:r>
            <w:r>
              <w:rPr>
                <w:noProof/>
                <w:webHidden/>
              </w:rPr>
              <w:t>44</w:t>
            </w:r>
            <w:r>
              <w:rPr>
                <w:noProof/>
                <w:webHidden/>
              </w:rPr>
              <w:fldChar w:fldCharType="end"/>
            </w:r>
          </w:hyperlink>
        </w:p>
        <w:p w14:paraId="2A0DA465" w14:textId="3A39E4F7"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78" w:history="1">
            <w:r w:rsidRPr="00F47BAE">
              <w:rPr>
                <w:rStyle w:val="Hyperlink"/>
                <w:noProof/>
              </w:rPr>
              <w:t>10.2</w:t>
            </w:r>
            <w:r>
              <w:rPr>
                <w:rFonts w:eastAsiaTheme="minorEastAsia" w:cstheme="minorBidi"/>
                <w:b w:val="0"/>
                <w:bCs w:val="0"/>
                <w:noProof/>
                <w:kern w:val="2"/>
                <w:sz w:val="24"/>
                <w:szCs w:val="24"/>
                <w14:ligatures w14:val="standardContextual"/>
              </w:rPr>
              <w:tab/>
            </w:r>
            <w:r w:rsidRPr="00F47BAE">
              <w:rPr>
                <w:rStyle w:val="Hyperlink"/>
                <w:noProof/>
              </w:rPr>
              <w:t>Ausscheiden eines Realisierungspartners</w:t>
            </w:r>
            <w:r>
              <w:rPr>
                <w:noProof/>
                <w:webHidden/>
              </w:rPr>
              <w:tab/>
            </w:r>
            <w:r>
              <w:rPr>
                <w:noProof/>
                <w:webHidden/>
              </w:rPr>
              <w:fldChar w:fldCharType="begin"/>
            </w:r>
            <w:r>
              <w:rPr>
                <w:noProof/>
                <w:webHidden/>
              </w:rPr>
              <w:instrText xml:space="preserve"> PAGEREF _Toc204168078 \h </w:instrText>
            </w:r>
            <w:r>
              <w:rPr>
                <w:noProof/>
                <w:webHidden/>
              </w:rPr>
            </w:r>
            <w:r>
              <w:rPr>
                <w:noProof/>
                <w:webHidden/>
              </w:rPr>
              <w:fldChar w:fldCharType="separate"/>
            </w:r>
            <w:r>
              <w:rPr>
                <w:noProof/>
                <w:webHidden/>
              </w:rPr>
              <w:t>45</w:t>
            </w:r>
            <w:r>
              <w:rPr>
                <w:noProof/>
                <w:webHidden/>
              </w:rPr>
              <w:fldChar w:fldCharType="end"/>
            </w:r>
          </w:hyperlink>
        </w:p>
        <w:p w14:paraId="686886AD" w14:textId="72EA4A50"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79" w:history="1">
            <w:r w:rsidRPr="00F47BAE">
              <w:rPr>
                <w:rStyle w:val="Hyperlink"/>
                <w:noProof/>
              </w:rPr>
              <w:t>10.3</w:t>
            </w:r>
            <w:r>
              <w:rPr>
                <w:rFonts w:eastAsiaTheme="minorEastAsia" w:cstheme="minorBidi"/>
                <w:b w:val="0"/>
                <w:bCs w:val="0"/>
                <w:noProof/>
                <w:kern w:val="2"/>
                <w:sz w:val="24"/>
                <w:szCs w:val="24"/>
                <w14:ligatures w14:val="standardContextual"/>
              </w:rPr>
              <w:tab/>
            </w:r>
            <w:r w:rsidRPr="00F47BAE">
              <w:rPr>
                <w:rStyle w:val="Hyperlink"/>
                <w:noProof/>
              </w:rPr>
              <w:t>Vorgehen nach einem Ausschluss oder einem Ausscheiden</w:t>
            </w:r>
            <w:r>
              <w:rPr>
                <w:noProof/>
                <w:webHidden/>
              </w:rPr>
              <w:tab/>
            </w:r>
            <w:r>
              <w:rPr>
                <w:noProof/>
                <w:webHidden/>
              </w:rPr>
              <w:fldChar w:fldCharType="begin"/>
            </w:r>
            <w:r>
              <w:rPr>
                <w:noProof/>
                <w:webHidden/>
              </w:rPr>
              <w:instrText xml:space="preserve"> PAGEREF _Toc204168079 \h </w:instrText>
            </w:r>
            <w:r>
              <w:rPr>
                <w:noProof/>
                <w:webHidden/>
              </w:rPr>
            </w:r>
            <w:r>
              <w:rPr>
                <w:noProof/>
                <w:webHidden/>
              </w:rPr>
              <w:fldChar w:fldCharType="separate"/>
            </w:r>
            <w:r>
              <w:rPr>
                <w:noProof/>
                <w:webHidden/>
              </w:rPr>
              <w:t>45</w:t>
            </w:r>
            <w:r>
              <w:rPr>
                <w:noProof/>
                <w:webHidden/>
              </w:rPr>
              <w:fldChar w:fldCharType="end"/>
            </w:r>
          </w:hyperlink>
        </w:p>
        <w:p w14:paraId="0D038416" w14:textId="102412E7"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80" w:history="1">
            <w:r w:rsidRPr="00F47BAE">
              <w:rPr>
                <w:rStyle w:val="Hyperlink"/>
                <w:noProof/>
              </w:rPr>
              <w:t>11</w:t>
            </w:r>
            <w:r>
              <w:rPr>
                <w:rFonts w:eastAsiaTheme="minorEastAsia" w:cstheme="minorBidi"/>
                <w:b w:val="0"/>
                <w:bCs w:val="0"/>
                <w:i w:val="0"/>
                <w:iCs w:val="0"/>
                <w:noProof/>
                <w:kern w:val="2"/>
                <w14:ligatures w14:val="standardContextual"/>
              </w:rPr>
              <w:tab/>
            </w:r>
            <w:r w:rsidRPr="00F47BAE">
              <w:rPr>
                <w:rStyle w:val="Hyperlink"/>
                <w:noProof/>
              </w:rPr>
              <w:t>Vorzeitige Beendigung der Projektallianz</w:t>
            </w:r>
            <w:r>
              <w:rPr>
                <w:noProof/>
                <w:webHidden/>
              </w:rPr>
              <w:tab/>
            </w:r>
            <w:r>
              <w:rPr>
                <w:noProof/>
                <w:webHidden/>
              </w:rPr>
              <w:fldChar w:fldCharType="begin"/>
            </w:r>
            <w:r>
              <w:rPr>
                <w:noProof/>
                <w:webHidden/>
              </w:rPr>
              <w:instrText xml:space="preserve"> PAGEREF _Toc204168080 \h </w:instrText>
            </w:r>
            <w:r>
              <w:rPr>
                <w:noProof/>
                <w:webHidden/>
              </w:rPr>
            </w:r>
            <w:r>
              <w:rPr>
                <w:noProof/>
                <w:webHidden/>
              </w:rPr>
              <w:fldChar w:fldCharType="separate"/>
            </w:r>
            <w:r>
              <w:rPr>
                <w:noProof/>
                <w:webHidden/>
              </w:rPr>
              <w:t>47</w:t>
            </w:r>
            <w:r>
              <w:rPr>
                <w:noProof/>
                <w:webHidden/>
              </w:rPr>
              <w:fldChar w:fldCharType="end"/>
            </w:r>
          </w:hyperlink>
        </w:p>
        <w:p w14:paraId="5AEF0B12" w14:textId="3EE58CBB"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81" w:history="1">
            <w:r w:rsidRPr="00F47BAE">
              <w:rPr>
                <w:rStyle w:val="Hyperlink"/>
                <w:noProof/>
              </w:rPr>
              <w:t>11.1</w:t>
            </w:r>
            <w:r>
              <w:rPr>
                <w:rFonts w:eastAsiaTheme="minorEastAsia" w:cstheme="minorBidi"/>
                <w:b w:val="0"/>
                <w:bCs w:val="0"/>
                <w:noProof/>
                <w:kern w:val="2"/>
                <w:sz w:val="24"/>
                <w:szCs w:val="24"/>
                <w14:ligatures w14:val="standardContextual"/>
              </w:rPr>
              <w:tab/>
            </w:r>
            <w:r w:rsidRPr="00F47BAE">
              <w:rPr>
                <w:rStyle w:val="Hyperlink"/>
                <w:noProof/>
              </w:rPr>
              <w:t>Grundsätze</w:t>
            </w:r>
            <w:r>
              <w:rPr>
                <w:noProof/>
                <w:webHidden/>
              </w:rPr>
              <w:tab/>
            </w:r>
            <w:r>
              <w:rPr>
                <w:noProof/>
                <w:webHidden/>
              </w:rPr>
              <w:fldChar w:fldCharType="begin"/>
            </w:r>
            <w:r>
              <w:rPr>
                <w:noProof/>
                <w:webHidden/>
              </w:rPr>
              <w:instrText xml:space="preserve"> PAGEREF _Toc204168081 \h </w:instrText>
            </w:r>
            <w:r>
              <w:rPr>
                <w:noProof/>
                <w:webHidden/>
              </w:rPr>
            </w:r>
            <w:r>
              <w:rPr>
                <w:noProof/>
                <w:webHidden/>
              </w:rPr>
              <w:fldChar w:fldCharType="separate"/>
            </w:r>
            <w:r>
              <w:rPr>
                <w:noProof/>
                <w:webHidden/>
              </w:rPr>
              <w:t>47</w:t>
            </w:r>
            <w:r>
              <w:rPr>
                <w:noProof/>
                <w:webHidden/>
              </w:rPr>
              <w:fldChar w:fldCharType="end"/>
            </w:r>
          </w:hyperlink>
        </w:p>
        <w:p w14:paraId="1F888B88" w14:textId="59CB400E"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82" w:history="1">
            <w:r w:rsidRPr="00F47BAE">
              <w:rPr>
                <w:rStyle w:val="Hyperlink"/>
                <w:noProof/>
              </w:rPr>
              <w:t>11.2</w:t>
            </w:r>
            <w:r>
              <w:rPr>
                <w:rFonts w:eastAsiaTheme="minorEastAsia" w:cstheme="minorBidi"/>
                <w:b w:val="0"/>
                <w:bCs w:val="0"/>
                <w:noProof/>
                <w:kern w:val="2"/>
                <w:sz w:val="24"/>
                <w:szCs w:val="24"/>
                <w14:ligatures w14:val="standardContextual"/>
              </w:rPr>
              <w:tab/>
            </w:r>
            <w:r w:rsidRPr="00F47BAE">
              <w:rPr>
                <w:rStyle w:val="Hyperlink"/>
                <w:noProof/>
              </w:rPr>
              <w:t>Auflösung der Projektallianz</w:t>
            </w:r>
            <w:r>
              <w:rPr>
                <w:noProof/>
                <w:webHidden/>
              </w:rPr>
              <w:tab/>
            </w:r>
            <w:r>
              <w:rPr>
                <w:noProof/>
                <w:webHidden/>
              </w:rPr>
              <w:fldChar w:fldCharType="begin"/>
            </w:r>
            <w:r>
              <w:rPr>
                <w:noProof/>
                <w:webHidden/>
              </w:rPr>
              <w:instrText xml:space="preserve"> PAGEREF _Toc204168082 \h </w:instrText>
            </w:r>
            <w:r>
              <w:rPr>
                <w:noProof/>
                <w:webHidden/>
              </w:rPr>
            </w:r>
            <w:r>
              <w:rPr>
                <w:noProof/>
                <w:webHidden/>
              </w:rPr>
              <w:fldChar w:fldCharType="separate"/>
            </w:r>
            <w:r>
              <w:rPr>
                <w:noProof/>
                <w:webHidden/>
              </w:rPr>
              <w:t>47</w:t>
            </w:r>
            <w:r>
              <w:rPr>
                <w:noProof/>
                <w:webHidden/>
              </w:rPr>
              <w:fldChar w:fldCharType="end"/>
            </w:r>
          </w:hyperlink>
        </w:p>
        <w:p w14:paraId="545D99A7" w14:textId="79A3FA22"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83" w:history="1">
            <w:r w:rsidRPr="00F47BAE">
              <w:rPr>
                <w:rStyle w:val="Hyperlink"/>
                <w:noProof/>
              </w:rPr>
              <w:t>11.3</w:t>
            </w:r>
            <w:r>
              <w:rPr>
                <w:rFonts w:eastAsiaTheme="minorEastAsia" w:cstheme="minorBidi"/>
                <w:b w:val="0"/>
                <w:bCs w:val="0"/>
                <w:noProof/>
                <w:kern w:val="2"/>
                <w:sz w:val="24"/>
                <w:szCs w:val="24"/>
                <w14:ligatures w14:val="standardContextual"/>
              </w:rPr>
              <w:tab/>
            </w:r>
            <w:r w:rsidRPr="00F47BAE">
              <w:rPr>
                <w:rStyle w:val="Hyperlink"/>
                <w:noProof/>
              </w:rPr>
              <w:t>Untergang des Bauwerks vor der Abnahme</w:t>
            </w:r>
            <w:r>
              <w:rPr>
                <w:noProof/>
                <w:webHidden/>
              </w:rPr>
              <w:tab/>
            </w:r>
            <w:r>
              <w:rPr>
                <w:noProof/>
                <w:webHidden/>
              </w:rPr>
              <w:fldChar w:fldCharType="begin"/>
            </w:r>
            <w:r>
              <w:rPr>
                <w:noProof/>
                <w:webHidden/>
              </w:rPr>
              <w:instrText xml:space="preserve"> PAGEREF _Toc204168083 \h </w:instrText>
            </w:r>
            <w:r>
              <w:rPr>
                <w:noProof/>
                <w:webHidden/>
              </w:rPr>
            </w:r>
            <w:r>
              <w:rPr>
                <w:noProof/>
                <w:webHidden/>
              </w:rPr>
              <w:fldChar w:fldCharType="separate"/>
            </w:r>
            <w:r>
              <w:rPr>
                <w:noProof/>
                <w:webHidden/>
              </w:rPr>
              <w:t>48</w:t>
            </w:r>
            <w:r>
              <w:rPr>
                <w:noProof/>
                <w:webHidden/>
              </w:rPr>
              <w:fldChar w:fldCharType="end"/>
            </w:r>
          </w:hyperlink>
        </w:p>
        <w:p w14:paraId="25DC6CD1" w14:textId="36068D3C"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84" w:history="1">
            <w:r w:rsidRPr="00F47BAE">
              <w:rPr>
                <w:rStyle w:val="Hyperlink"/>
                <w:noProof/>
              </w:rPr>
              <w:t>12</w:t>
            </w:r>
            <w:r>
              <w:rPr>
                <w:rFonts w:eastAsiaTheme="minorEastAsia" w:cstheme="minorBidi"/>
                <w:b w:val="0"/>
                <w:bCs w:val="0"/>
                <w:i w:val="0"/>
                <w:iCs w:val="0"/>
                <w:noProof/>
                <w:kern w:val="2"/>
                <w14:ligatures w14:val="standardContextual"/>
              </w:rPr>
              <w:tab/>
            </w:r>
            <w:r w:rsidRPr="00F47BAE">
              <w:rPr>
                <w:rStyle w:val="Hyperlink"/>
                <w:noProof/>
              </w:rPr>
              <w:t>Dokumentation</w:t>
            </w:r>
            <w:r>
              <w:rPr>
                <w:noProof/>
                <w:webHidden/>
              </w:rPr>
              <w:tab/>
            </w:r>
            <w:r>
              <w:rPr>
                <w:noProof/>
                <w:webHidden/>
              </w:rPr>
              <w:fldChar w:fldCharType="begin"/>
            </w:r>
            <w:r>
              <w:rPr>
                <w:noProof/>
                <w:webHidden/>
              </w:rPr>
              <w:instrText xml:space="preserve"> PAGEREF _Toc204168084 \h </w:instrText>
            </w:r>
            <w:r>
              <w:rPr>
                <w:noProof/>
                <w:webHidden/>
              </w:rPr>
            </w:r>
            <w:r>
              <w:rPr>
                <w:noProof/>
                <w:webHidden/>
              </w:rPr>
              <w:fldChar w:fldCharType="separate"/>
            </w:r>
            <w:r>
              <w:rPr>
                <w:noProof/>
                <w:webHidden/>
              </w:rPr>
              <w:t>50</w:t>
            </w:r>
            <w:r>
              <w:rPr>
                <w:noProof/>
                <w:webHidden/>
              </w:rPr>
              <w:fldChar w:fldCharType="end"/>
            </w:r>
          </w:hyperlink>
        </w:p>
        <w:p w14:paraId="14475CE7" w14:textId="23C63431"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85" w:history="1">
            <w:r w:rsidRPr="00F47BAE">
              <w:rPr>
                <w:rStyle w:val="Hyperlink"/>
                <w:noProof/>
              </w:rPr>
              <w:t>12.1</w:t>
            </w:r>
            <w:r>
              <w:rPr>
                <w:rFonts w:eastAsiaTheme="minorEastAsia" w:cstheme="minorBidi"/>
                <w:b w:val="0"/>
                <w:bCs w:val="0"/>
                <w:noProof/>
                <w:kern w:val="2"/>
                <w:sz w:val="24"/>
                <w:szCs w:val="24"/>
                <w14:ligatures w14:val="standardContextual"/>
              </w:rPr>
              <w:tab/>
            </w:r>
            <w:r w:rsidRPr="00F47BAE">
              <w:rPr>
                <w:rStyle w:val="Hyperlink"/>
                <w:noProof/>
              </w:rPr>
              <w:t>Dokumentation der Vorgänge im Projekt</w:t>
            </w:r>
            <w:r>
              <w:rPr>
                <w:noProof/>
                <w:webHidden/>
              </w:rPr>
              <w:tab/>
            </w:r>
            <w:r>
              <w:rPr>
                <w:noProof/>
                <w:webHidden/>
              </w:rPr>
              <w:fldChar w:fldCharType="begin"/>
            </w:r>
            <w:r>
              <w:rPr>
                <w:noProof/>
                <w:webHidden/>
              </w:rPr>
              <w:instrText xml:space="preserve"> PAGEREF _Toc204168085 \h </w:instrText>
            </w:r>
            <w:r>
              <w:rPr>
                <w:noProof/>
                <w:webHidden/>
              </w:rPr>
            </w:r>
            <w:r>
              <w:rPr>
                <w:noProof/>
                <w:webHidden/>
              </w:rPr>
              <w:fldChar w:fldCharType="separate"/>
            </w:r>
            <w:r>
              <w:rPr>
                <w:noProof/>
                <w:webHidden/>
              </w:rPr>
              <w:t>50</w:t>
            </w:r>
            <w:r>
              <w:rPr>
                <w:noProof/>
                <w:webHidden/>
              </w:rPr>
              <w:fldChar w:fldCharType="end"/>
            </w:r>
          </w:hyperlink>
        </w:p>
        <w:p w14:paraId="10C3CEA1" w14:textId="24460E79" w:rsidR="00F50B5F" w:rsidRDefault="00F50B5F">
          <w:pPr>
            <w:pStyle w:val="Verzeichnis2"/>
            <w:tabs>
              <w:tab w:val="left" w:pos="1000"/>
              <w:tab w:val="right" w:leader="dot" w:pos="9338"/>
            </w:tabs>
            <w:rPr>
              <w:rFonts w:eastAsiaTheme="minorEastAsia" w:cstheme="minorBidi"/>
              <w:b w:val="0"/>
              <w:bCs w:val="0"/>
              <w:noProof/>
              <w:kern w:val="2"/>
              <w:sz w:val="24"/>
              <w:szCs w:val="24"/>
              <w14:ligatures w14:val="standardContextual"/>
            </w:rPr>
          </w:pPr>
          <w:hyperlink w:anchor="_Toc204168086" w:history="1">
            <w:r w:rsidRPr="00F47BAE">
              <w:rPr>
                <w:rStyle w:val="Hyperlink"/>
                <w:noProof/>
              </w:rPr>
              <w:t>12.2</w:t>
            </w:r>
            <w:r>
              <w:rPr>
                <w:rFonts w:eastAsiaTheme="minorEastAsia" w:cstheme="minorBidi"/>
                <w:b w:val="0"/>
                <w:bCs w:val="0"/>
                <w:noProof/>
                <w:kern w:val="2"/>
                <w:sz w:val="24"/>
                <w:szCs w:val="24"/>
                <w14:ligatures w14:val="standardContextual"/>
              </w:rPr>
              <w:tab/>
            </w:r>
            <w:r w:rsidRPr="00F47BAE">
              <w:rPr>
                <w:rStyle w:val="Hyperlink"/>
                <w:noProof/>
              </w:rPr>
              <w:t>Dokumentation des erstellten Bauwerks</w:t>
            </w:r>
            <w:r>
              <w:rPr>
                <w:noProof/>
                <w:webHidden/>
              </w:rPr>
              <w:tab/>
            </w:r>
            <w:r>
              <w:rPr>
                <w:noProof/>
                <w:webHidden/>
              </w:rPr>
              <w:fldChar w:fldCharType="begin"/>
            </w:r>
            <w:r>
              <w:rPr>
                <w:noProof/>
                <w:webHidden/>
              </w:rPr>
              <w:instrText xml:space="preserve"> PAGEREF _Toc204168086 \h </w:instrText>
            </w:r>
            <w:r>
              <w:rPr>
                <w:noProof/>
                <w:webHidden/>
              </w:rPr>
            </w:r>
            <w:r>
              <w:rPr>
                <w:noProof/>
                <w:webHidden/>
              </w:rPr>
              <w:fldChar w:fldCharType="separate"/>
            </w:r>
            <w:r>
              <w:rPr>
                <w:noProof/>
                <w:webHidden/>
              </w:rPr>
              <w:t>50</w:t>
            </w:r>
            <w:r>
              <w:rPr>
                <w:noProof/>
                <w:webHidden/>
              </w:rPr>
              <w:fldChar w:fldCharType="end"/>
            </w:r>
          </w:hyperlink>
        </w:p>
        <w:p w14:paraId="42DABF9E" w14:textId="308D58BF"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87" w:history="1">
            <w:r w:rsidRPr="00F47BAE">
              <w:rPr>
                <w:rStyle w:val="Hyperlink"/>
                <w:noProof/>
              </w:rPr>
              <w:t>13</w:t>
            </w:r>
            <w:r>
              <w:rPr>
                <w:rFonts w:eastAsiaTheme="minorEastAsia" w:cstheme="minorBidi"/>
                <w:b w:val="0"/>
                <w:bCs w:val="0"/>
                <w:i w:val="0"/>
                <w:iCs w:val="0"/>
                <w:noProof/>
                <w:kern w:val="2"/>
                <w14:ligatures w14:val="standardContextual"/>
              </w:rPr>
              <w:tab/>
            </w:r>
            <w:r w:rsidRPr="00F47BAE">
              <w:rPr>
                <w:rStyle w:val="Hyperlink"/>
                <w:noProof/>
              </w:rPr>
              <w:t>Konfliktlösung</w:t>
            </w:r>
            <w:r>
              <w:rPr>
                <w:noProof/>
                <w:webHidden/>
              </w:rPr>
              <w:tab/>
            </w:r>
            <w:r>
              <w:rPr>
                <w:noProof/>
                <w:webHidden/>
              </w:rPr>
              <w:fldChar w:fldCharType="begin"/>
            </w:r>
            <w:r>
              <w:rPr>
                <w:noProof/>
                <w:webHidden/>
              </w:rPr>
              <w:instrText xml:space="preserve"> PAGEREF _Toc204168087 \h </w:instrText>
            </w:r>
            <w:r>
              <w:rPr>
                <w:noProof/>
                <w:webHidden/>
              </w:rPr>
            </w:r>
            <w:r>
              <w:rPr>
                <w:noProof/>
                <w:webHidden/>
              </w:rPr>
              <w:fldChar w:fldCharType="separate"/>
            </w:r>
            <w:r>
              <w:rPr>
                <w:noProof/>
                <w:webHidden/>
              </w:rPr>
              <w:t>51</w:t>
            </w:r>
            <w:r>
              <w:rPr>
                <w:noProof/>
                <w:webHidden/>
              </w:rPr>
              <w:fldChar w:fldCharType="end"/>
            </w:r>
          </w:hyperlink>
        </w:p>
        <w:p w14:paraId="5CF5F507" w14:textId="3D5A25EE"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88" w:history="1">
            <w:r w:rsidRPr="00F47BAE">
              <w:rPr>
                <w:rStyle w:val="Hyperlink"/>
                <w:noProof/>
              </w:rPr>
              <w:t>14</w:t>
            </w:r>
            <w:r>
              <w:rPr>
                <w:rFonts w:eastAsiaTheme="minorEastAsia" w:cstheme="minorBidi"/>
                <w:b w:val="0"/>
                <w:bCs w:val="0"/>
                <w:i w:val="0"/>
                <w:iCs w:val="0"/>
                <w:noProof/>
                <w:kern w:val="2"/>
                <w14:ligatures w14:val="standardContextual"/>
              </w:rPr>
              <w:tab/>
            </w:r>
            <w:r w:rsidRPr="00F47BAE">
              <w:rPr>
                <w:rStyle w:val="Hyperlink"/>
                <w:noProof/>
              </w:rPr>
              <w:t>Anwendbares Recht</w:t>
            </w:r>
            <w:r>
              <w:rPr>
                <w:noProof/>
                <w:webHidden/>
              </w:rPr>
              <w:tab/>
            </w:r>
            <w:r>
              <w:rPr>
                <w:noProof/>
                <w:webHidden/>
              </w:rPr>
              <w:fldChar w:fldCharType="begin"/>
            </w:r>
            <w:r>
              <w:rPr>
                <w:noProof/>
                <w:webHidden/>
              </w:rPr>
              <w:instrText xml:space="preserve"> PAGEREF _Toc204168088 \h </w:instrText>
            </w:r>
            <w:r>
              <w:rPr>
                <w:noProof/>
                <w:webHidden/>
              </w:rPr>
            </w:r>
            <w:r>
              <w:rPr>
                <w:noProof/>
                <w:webHidden/>
              </w:rPr>
              <w:fldChar w:fldCharType="separate"/>
            </w:r>
            <w:r>
              <w:rPr>
                <w:noProof/>
                <w:webHidden/>
              </w:rPr>
              <w:t>52</w:t>
            </w:r>
            <w:r>
              <w:rPr>
                <w:noProof/>
                <w:webHidden/>
              </w:rPr>
              <w:fldChar w:fldCharType="end"/>
            </w:r>
          </w:hyperlink>
        </w:p>
        <w:p w14:paraId="62C5E535" w14:textId="03657CC7"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89" w:history="1">
            <w:r w:rsidRPr="00F47BAE">
              <w:rPr>
                <w:rStyle w:val="Hyperlink"/>
                <w:noProof/>
              </w:rPr>
              <w:t>15</w:t>
            </w:r>
            <w:r>
              <w:rPr>
                <w:rFonts w:eastAsiaTheme="minorEastAsia" w:cstheme="minorBidi"/>
                <w:b w:val="0"/>
                <w:bCs w:val="0"/>
                <w:i w:val="0"/>
                <w:iCs w:val="0"/>
                <w:noProof/>
                <w:kern w:val="2"/>
                <w14:ligatures w14:val="standardContextual"/>
              </w:rPr>
              <w:tab/>
            </w:r>
            <w:r w:rsidRPr="00F47BAE">
              <w:rPr>
                <w:rStyle w:val="Hyperlink"/>
                <w:noProof/>
              </w:rPr>
              <w:t>Vorbehalt der Gültigkeit des Allianzvertrags und der Unterbrechung der Arbeiten</w:t>
            </w:r>
            <w:r>
              <w:rPr>
                <w:noProof/>
                <w:webHidden/>
              </w:rPr>
              <w:tab/>
            </w:r>
            <w:r>
              <w:rPr>
                <w:noProof/>
                <w:webHidden/>
              </w:rPr>
              <w:fldChar w:fldCharType="begin"/>
            </w:r>
            <w:r>
              <w:rPr>
                <w:noProof/>
                <w:webHidden/>
              </w:rPr>
              <w:instrText xml:space="preserve"> PAGEREF _Toc204168089 \h </w:instrText>
            </w:r>
            <w:r>
              <w:rPr>
                <w:noProof/>
                <w:webHidden/>
              </w:rPr>
            </w:r>
            <w:r>
              <w:rPr>
                <w:noProof/>
                <w:webHidden/>
              </w:rPr>
              <w:fldChar w:fldCharType="separate"/>
            </w:r>
            <w:r>
              <w:rPr>
                <w:noProof/>
                <w:webHidden/>
              </w:rPr>
              <w:t>53</w:t>
            </w:r>
            <w:r>
              <w:rPr>
                <w:noProof/>
                <w:webHidden/>
              </w:rPr>
              <w:fldChar w:fldCharType="end"/>
            </w:r>
          </w:hyperlink>
        </w:p>
        <w:p w14:paraId="5CF71006" w14:textId="6521DDE6" w:rsidR="00F50B5F" w:rsidRDefault="00F50B5F">
          <w:pPr>
            <w:pStyle w:val="Verzeichnis1"/>
            <w:tabs>
              <w:tab w:val="left" w:pos="600"/>
              <w:tab w:val="right" w:leader="dot" w:pos="9338"/>
            </w:tabs>
            <w:rPr>
              <w:rFonts w:eastAsiaTheme="minorEastAsia" w:cstheme="minorBidi"/>
              <w:b w:val="0"/>
              <w:bCs w:val="0"/>
              <w:i w:val="0"/>
              <w:iCs w:val="0"/>
              <w:noProof/>
              <w:kern w:val="2"/>
              <w14:ligatures w14:val="standardContextual"/>
            </w:rPr>
          </w:pPr>
          <w:hyperlink w:anchor="_Toc204168090" w:history="1">
            <w:r w:rsidRPr="00F47BAE">
              <w:rPr>
                <w:rStyle w:val="Hyperlink"/>
                <w:noProof/>
              </w:rPr>
              <w:t>16</w:t>
            </w:r>
            <w:r>
              <w:rPr>
                <w:rFonts w:eastAsiaTheme="minorEastAsia" w:cstheme="minorBidi"/>
                <w:b w:val="0"/>
                <w:bCs w:val="0"/>
                <w:i w:val="0"/>
                <w:iCs w:val="0"/>
                <w:noProof/>
                <w:kern w:val="2"/>
                <w14:ligatures w14:val="standardContextual"/>
              </w:rPr>
              <w:tab/>
            </w:r>
            <w:r w:rsidRPr="00F47BAE">
              <w:rPr>
                <w:rStyle w:val="Hyperlink"/>
                <w:noProof/>
              </w:rPr>
              <w:t>Unterschriften</w:t>
            </w:r>
            <w:r>
              <w:rPr>
                <w:noProof/>
                <w:webHidden/>
              </w:rPr>
              <w:tab/>
            </w:r>
            <w:r>
              <w:rPr>
                <w:noProof/>
                <w:webHidden/>
              </w:rPr>
              <w:fldChar w:fldCharType="begin"/>
            </w:r>
            <w:r>
              <w:rPr>
                <w:noProof/>
                <w:webHidden/>
              </w:rPr>
              <w:instrText xml:space="preserve"> PAGEREF _Toc204168090 \h </w:instrText>
            </w:r>
            <w:r>
              <w:rPr>
                <w:noProof/>
                <w:webHidden/>
              </w:rPr>
            </w:r>
            <w:r>
              <w:rPr>
                <w:noProof/>
                <w:webHidden/>
              </w:rPr>
              <w:fldChar w:fldCharType="separate"/>
            </w:r>
            <w:r>
              <w:rPr>
                <w:noProof/>
                <w:webHidden/>
              </w:rPr>
              <w:t>54</w:t>
            </w:r>
            <w:r>
              <w:rPr>
                <w:noProof/>
                <w:webHidden/>
              </w:rPr>
              <w:fldChar w:fldCharType="end"/>
            </w:r>
          </w:hyperlink>
        </w:p>
        <w:p w14:paraId="33D0D880" w14:textId="0D2E93FE" w:rsidR="00980FC3" w:rsidRPr="00DA3F82" w:rsidRDefault="00980FC3">
          <w:pPr>
            <w:rPr>
              <w:color w:val="000000" w:themeColor="text1"/>
            </w:rPr>
          </w:pPr>
          <w:r w:rsidRPr="00DA3F82">
            <w:rPr>
              <w:rFonts w:cs="Arial"/>
              <w:b/>
              <w:bCs/>
              <w:noProof/>
              <w:color w:val="000000" w:themeColor="text1"/>
            </w:rPr>
            <w:fldChar w:fldCharType="end"/>
          </w:r>
        </w:p>
      </w:sdtContent>
    </w:sdt>
    <w:p w14:paraId="6EC9383F" w14:textId="77777777" w:rsidR="00C42E19" w:rsidRPr="00DA3F82" w:rsidRDefault="00C42E19" w:rsidP="005813A4">
      <w:pPr>
        <w:rPr>
          <w:rFonts w:cs="Arial"/>
          <w:b/>
          <w:bCs/>
          <w:color w:val="000000" w:themeColor="text1"/>
          <w:sz w:val="24"/>
        </w:rPr>
      </w:pPr>
    </w:p>
    <w:p w14:paraId="02980C4F" w14:textId="3BCE2408" w:rsidR="00C32214" w:rsidRPr="00DA3F82" w:rsidRDefault="00C32214" w:rsidP="00630B6E">
      <w:pPr>
        <w:pStyle w:val="Verzeichnis2"/>
        <w:ind w:left="0"/>
        <w:rPr>
          <w:rFonts w:ascii="Arial" w:hAnsi="Arial" w:cs="Arial"/>
          <w:color w:val="000000" w:themeColor="text1"/>
        </w:rPr>
      </w:pPr>
    </w:p>
    <w:p w14:paraId="13C433B9" w14:textId="77777777" w:rsidR="0036573F" w:rsidRPr="00DA3F82" w:rsidRDefault="0036573F">
      <w:pPr>
        <w:rPr>
          <w:color w:val="000000" w:themeColor="text1"/>
        </w:rPr>
      </w:pPr>
    </w:p>
    <w:p w14:paraId="6607016F" w14:textId="77777777" w:rsidR="008F4742" w:rsidRPr="00DA3F82" w:rsidRDefault="008F4742" w:rsidP="008F4742">
      <w:pPr>
        <w:rPr>
          <w:color w:val="000000" w:themeColor="text1"/>
        </w:rPr>
      </w:pPr>
    </w:p>
    <w:p w14:paraId="3EACFBC4" w14:textId="36C8EE1F" w:rsidR="008F4742" w:rsidRPr="00DA3F82" w:rsidRDefault="008F4742" w:rsidP="008F4742">
      <w:pPr>
        <w:tabs>
          <w:tab w:val="left" w:pos="3365"/>
        </w:tabs>
        <w:rPr>
          <w:color w:val="000000" w:themeColor="text1"/>
        </w:rPr>
      </w:pPr>
      <w:r w:rsidRPr="00DA3F82">
        <w:rPr>
          <w:color w:val="000000" w:themeColor="text1"/>
        </w:rPr>
        <w:tab/>
      </w:r>
    </w:p>
    <w:p w14:paraId="4C82E7D0" w14:textId="13F84703" w:rsidR="008F4742" w:rsidRPr="00DA3F82" w:rsidRDefault="008F4742" w:rsidP="008F4742">
      <w:pPr>
        <w:tabs>
          <w:tab w:val="left" w:pos="3365"/>
        </w:tabs>
        <w:rPr>
          <w:color w:val="000000" w:themeColor="text1"/>
        </w:rPr>
        <w:sectPr w:rsidR="008F4742" w:rsidRPr="00DA3F82" w:rsidSect="009D0237">
          <w:headerReference w:type="first" r:id="rId12"/>
          <w:pgSz w:w="11900" w:h="16820"/>
          <w:pgMar w:top="1376" w:right="1134" w:bottom="692" w:left="1418" w:header="1077" w:footer="1077" w:gutter="0"/>
          <w:pgNumType w:fmt="lowerRoman" w:start="1"/>
          <w:cols w:space="708"/>
          <w:docGrid w:linePitch="326"/>
        </w:sectPr>
      </w:pPr>
      <w:r w:rsidRPr="00DA3F82">
        <w:rPr>
          <w:color w:val="000000" w:themeColor="text1"/>
        </w:rPr>
        <w:tab/>
      </w:r>
    </w:p>
    <w:p w14:paraId="47E48485" w14:textId="77777777" w:rsidR="0036573F" w:rsidRPr="00DA3F82" w:rsidRDefault="0036573F" w:rsidP="00A250ED">
      <w:pPr>
        <w:pStyle w:val="berschrift1"/>
        <w:numPr>
          <w:ilvl w:val="0"/>
          <w:numId w:val="0"/>
        </w:numPr>
        <w:ind w:left="432" w:hanging="432"/>
      </w:pPr>
    </w:p>
    <w:p w14:paraId="32FAD09E" w14:textId="494A712C" w:rsidR="00C32214" w:rsidRPr="00DA3F82" w:rsidRDefault="00C32214" w:rsidP="00A250ED">
      <w:pPr>
        <w:pStyle w:val="berschrift1"/>
        <w:numPr>
          <w:ilvl w:val="0"/>
          <w:numId w:val="0"/>
        </w:numPr>
        <w:ind w:left="432" w:hanging="432"/>
      </w:pPr>
      <w:bookmarkStart w:id="0" w:name="_Toc204168000"/>
      <w:r w:rsidRPr="00DA3F82">
        <w:t>Präambel</w:t>
      </w:r>
      <w:bookmarkEnd w:id="0"/>
    </w:p>
    <w:p w14:paraId="4D20FC1B" w14:textId="77777777" w:rsidR="00710097" w:rsidRPr="00DA3F82" w:rsidRDefault="00710097" w:rsidP="00677906">
      <w:pPr>
        <w:spacing w:before="60" w:after="60"/>
        <w:rPr>
          <w:rFonts w:cs="Arial"/>
          <w:color w:val="000000" w:themeColor="text1"/>
          <w:szCs w:val="20"/>
        </w:rPr>
      </w:pPr>
    </w:p>
    <w:p w14:paraId="43DFC7FB" w14:textId="6624169F" w:rsidR="00C32214" w:rsidRPr="00DA3F82" w:rsidRDefault="00C32214" w:rsidP="00677906">
      <w:pPr>
        <w:spacing w:before="60" w:after="60"/>
        <w:rPr>
          <w:rFonts w:cs="Arial"/>
          <w:color w:val="000000" w:themeColor="text1"/>
          <w:szCs w:val="20"/>
        </w:rPr>
      </w:pPr>
      <w:r w:rsidRPr="00DA3F82">
        <w:rPr>
          <w:rFonts w:cs="Arial"/>
          <w:color w:val="000000" w:themeColor="text1"/>
          <w:szCs w:val="20"/>
        </w:rPr>
        <w:t xml:space="preserve">Das </w:t>
      </w:r>
      <w:r w:rsidR="003A7010" w:rsidRPr="00DA3F82">
        <w:rPr>
          <w:rFonts w:cs="Arial"/>
          <w:color w:val="000000" w:themeColor="text1"/>
          <w:szCs w:val="20"/>
        </w:rPr>
        <w:t xml:space="preserve">Ziel </w:t>
      </w:r>
      <w:r w:rsidRPr="00DA3F82">
        <w:rPr>
          <w:rFonts w:cs="Arial"/>
          <w:color w:val="000000" w:themeColor="text1"/>
          <w:szCs w:val="20"/>
        </w:rPr>
        <w:t xml:space="preserve">des vorliegenden Vertrags liegt in der Planung und Erstellung des unter </w:t>
      </w:r>
      <w:r w:rsidR="008D3373" w:rsidRPr="00DA3F82">
        <w:rPr>
          <w:rFonts w:cs="Arial"/>
          <w:color w:val="000000" w:themeColor="text1"/>
          <w:szCs w:val="20"/>
          <w:highlight w:val="yellow"/>
        </w:rPr>
        <w:t>Ziffer 3.3</w:t>
      </w:r>
      <w:r w:rsidR="008D3373" w:rsidRPr="00DA3F82">
        <w:rPr>
          <w:rFonts w:cs="Arial"/>
          <w:color w:val="000000" w:themeColor="text1"/>
          <w:szCs w:val="20"/>
        </w:rPr>
        <w:t xml:space="preserve"> (Projektpflichtenheft) und </w:t>
      </w:r>
      <w:r w:rsidR="00F00A67" w:rsidRPr="00DA3F82">
        <w:rPr>
          <w:rFonts w:cs="Arial"/>
          <w:color w:val="000000" w:themeColor="text1"/>
          <w:szCs w:val="20"/>
        </w:rPr>
        <w:t>im Vertragsbestandteil III</w:t>
      </w:r>
      <w:r w:rsidR="008D3373" w:rsidRPr="00DA3F82">
        <w:rPr>
          <w:rFonts w:cs="Arial"/>
          <w:color w:val="000000" w:themeColor="text1"/>
          <w:szCs w:val="20"/>
        </w:rPr>
        <w:t xml:space="preserve"> (Projektdokumentation </w:t>
      </w:r>
      <w:r w:rsidR="00275179" w:rsidRPr="00DA3F82">
        <w:rPr>
          <w:rFonts w:cs="Arial"/>
          <w:color w:val="000000" w:themeColor="text1"/>
          <w:szCs w:val="20"/>
        </w:rPr>
        <w:t>de</w:t>
      </w:r>
      <w:r w:rsidR="00E30F6D" w:rsidRPr="00DA3F82">
        <w:rPr>
          <w:rFonts w:cs="Arial"/>
          <w:color w:val="000000" w:themeColor="text1"/>
          <w:szCs w:val="20"/>
        </w:rPr>
        <w:t>r Bauherrin</w:t>
      </w:r>
      <w:r w:rsidR="008D3373" w:rsidRPr="00DA3F82">
        <w:rPr>
          <w:rFonts w:cs="Arial"/>
          <w:color w:val="000000" w:themeColor="text1"/>
          <w:szCs w:val="20"/>
        </w:rPr>
        <w:t>)</w:t>
      </w:r>
      <w:r w:rsidRPr="00DA3F82">
        <w:rPr>
          <w:rFonts w:cs="Arial"/>
          <w:color w:val="000000" w:themeColor="text1"/>
          <w:szCs w:val="20"/>
        </w:rPr>
        <w:t xml:space="preserve"> beschriebenen Werks, dies innerhalb der vereinbarten Termine und Fristen </w:t>
      </w:r>
      <w:r w:rsidR="008D3373" w:rsidRPr="00DA3F82">
        <w:rPr>
          <w:rFonts w:cs="Arial"/>
          <w:color w:val="000000" w:themeColor="text1"/>
          <w:szCs w:val="20"/>
        </w:rPr>
        <w:t>(</w:t>
      </w:r>
      <w:r w:rsidR="008D3373" w:rsidRPr="00DA3F82">
        <w:rPr>
          <w:rFonts w:cs="Arial"/>
          <w:color w:val="000000" w:themeColor="text1"/>
          <w:szCs w:val="20"/>
          <w:highlight w:val="yellow"/>
        </w:rPr>
        <w:t xml:space="preserve">Anhang </w:t>
      </w:r>
      <w:r w:rsidR="000C2C46" w:rsidRPr="00DA3F82">
        <w:rPr>
          <w:rFonts w:cs="Arial"/>
          <w:color w:val="000000" w:themeColor="text1"/>
          <w:szCs w:val="20"/>
          <w:highlight w:val="yellow"/>
        </w:rPr>
        <w:t xml:space="preserve">I </w:t>
      </w:r>
      <w:r w:rsidR="003E642D" w:rsidRPr="00DA3F82">
        <w:rPr>
          <w:rFonts w:cs="Arial"/>
          <w:color w:val="000000" w:themeColor="text1"/>
          <w:szCs w:val="20"/>
          <w:highlight w:val="yellow"/>
        </w:rPr>
        <w:t>8</w:t>
      </w:r>
      <w:r w:rsidR="008D3373" w:rsidRPr="00DA3F82">
        <w:rPr>
          <w:rFonts w:cs="Arial"/>
          <w:color w:val="000000" w:themeColor="text1"/>
          <w:szCs w:val="20"/>
        </w:rPr>
        <w:t>)</w:t>
      </w:r>
      <w:r w:rsidRPr="00DA3F82">
        <w:rPr>
          <w:rFonts w:cs="Arial"/>
          <w:color w:val="000000" w:themeColor="text1"/>
          <w:szCs w:val="20"/>
        </w:rPr>
        <w:t xml:space="preserve">, </w:t>
      </w:r>
      <w:r w:rsidR="005A0404" w:rsidRPr="00DA3F82">
        <w:rPr>
          <w:rFonts w:cs="Arial"/>
          <w:color w:val="000000" w:themeColor="text1"/>
          <w:szCs w:val="20"/>
        </w:rPr>
        <w:t xml:space="preserve">unter Erreichung der </w:t>
      </w:r>
      <w:r w:rsidR="008D3373" w:rsidRPr="00DA3F82">
        <w:rPr>
          <w:rFonts w:cs="Arial"/>
          <w:color w:val="000000" w:themeColor="text1"/>
          <w:szCs w:val="20"/>
        </w:rPr>
        <w:t xml:space="preserve">in </w:t>
      </w:r>
      <w:r w:rsidR="003E642D" w:rsidRPr="00DA3F82">
        <w:rPr>
          <w:rFonts w:cs="Arial"/>
          <w:color w:val="000000" w:themeColor="text1"/>
          <w:szCs w:val="20"/>
          <w:highlight w:val="yellow"/>
        </w:rPr>
        <w:t>Ziffer 3.1</w:t>
      </w:r>
      <w:r w:rsidR="005A0404" w:rsidRPr="00DA3F82">
        <w:rPr>
          <w:rFonts w:cs="Arial"/>
          <w:color w:val="000000" w:themeColor="text1"/>
          <w:szCs w:val="20"/>
        </w:rPr>
        <w:t xml:space="preserve"> beschriebenen Proj</w:t>
      </w:r>
      <w:r w:rsidR="00FB2E83" w:rsidRPr="00DA3F82">
        <w:rPr>
          <w:rFonts w:cs="Arial"/>
          <w:color w:val="000000" w:themeColor="text1"/>
          <w:szCs w:val="20"/>
        </w:rPr>
        <w:t>ek</w:t>
      </w:r>
      <w:r w:rsidR="005A0404" w:rsidRPr="00DA3F82">
        <w:rPr>
          <w:rFonts w:cs="Arial"/>
          <w:color w:val="000000" w:themeColor="text1"/>
          <w:szCs w:val="20"/>
        </w:rPr>
        <w:t xml:space="preserve">tziele </w:t>
      </w:r>
      <w:r w:rsidR="00275179" w:rsidRPr="00DA3F82">
        <w:rPr>
          <w:rFonts w:cs="Arial"/>
          <w:color w:val="000000" w:themeColor="text1"/>
          <w:szCs w:val="20"/>
        </w:rPr>
        <w:t>der Bauherrin</w:t>
      </w:r>
      <w:r w:rsidR="005A0404" w:rsidRPr="00DA3F82">
        <w:rPr>
          <w:rFonts w:cs="Arial"/>
          <w:color w:val="000000" w:themeColor="text1"/>
          <w:szCs w:val="20"/>
        </w:rPr>
        <w:t xml:space="preserve">, unter Erreichung der </w:t>
      </w:r>
      <w:r w:rsidR="008D3373" w:rsidRPr="00DA3F82">
        <w:rPr>
          <w:rFonts w:cs="Arial"/>
          <w:color w:val="000000" w:themeColor="text1"/>
          <w:szCs w:val="20"/>
        </w:rPr>
        <w:t xml:space="preserve">in </w:t>
      </w:r>
      <w:r w:rsidR="003E642D" w:rsidRPr="00DA3F82">
        <w:rPr>
          <w:rFonts w:cs="Arial"/>
          <w:color w:val="000000" w:themeColor="text1"/>
          <w:szCs w:val="20"/>
          <w:highlight w:val="yellow"/>
        </w:rPr>
        <w:t>Ziffer 3.2</w:t>
      </w:r>
      <w:r w:rsidR="005A0404" w:rsidRPr="00DA3F82">
        <w:rPr>
          <w:rFonts w:cs="Arial"/>
          <w:color w:val="000000" w:themeColor="text1"/>
          <w:szCs w:val="20"/>
        </w:rPr>
        <w:t xml:space="preserve"> beschriebenen Allianzziele </w:t>
      </w:r>
      <w:r w:rsidRPr="00DA3F82">
        <w:rPr>
          <w:rFonts w:cs="Arial"/>
          <w:color w:val="000000" w:themeColor="text1"/>
          <w:szCs w:val="20"/>
        </w:rPr>
        <w:t xml:space="preserve">und unter Einhaltung der </w:t>
      </w:r>
      <w:r w:rsidR="002A7E8C" w:rsidRPr="00DA3F82">
        <w:rPr>
          <w:rFonts w:cs="Arial"/>
          <w:color w:val="000000" w:themeColor="text1"/>
          <w:szCs w:val="20"/>
        </w:rPr>
        <w:t xml:space="preserve">unter Ziffer 6 genannten bzw. </w:t>
      </w:r>
      <w:r w:rsidR="00F306F2" w:rsidRPr="00DA3F82">
        <w:rPr>
          <w:rFonts w:cs="Arial"/>
          <w:color w:val="000000" w:themeColor="text1"/>
          <w:szCs w:val="20"/>
        </w:rPr>
        <w:t>gemäss Ziffer 6 zu bestimmenden Zielkosten.</w:t>
      </w:r>
    </w:p>
    <w:p w14:paraId="7B07CA56" w14:textId="3D04B99A" w:rsidR="00C32214" w:rsidRPr="00DA3F82" w:rsidRDefault="00C32214" w:rsidP="00E16D1E">
      <w:pPr>
        <w:spacing w:before="60" w:after="60"/>
        <w:rPr>
          <w:rFonts w:cs="Arial"/>
          <w:color w:val="000000" w:themeColor="text1"/>
          <w:szCs w:val="20"/>
        </w:rPr>
      </w:pPr>
      <w:r w:rsidRPr="00DA3F82">
        <w:rPr>
          <w:rFonts w:cs="Arial"/>
          <w:color w:val="000000" w:themeColor="text1"/>
          <w:szCs w:val="20"/>
        </w:rPr>
        <w:t xml:space="preserve">Zur Erreichung dieses Ziels bestellt </w:t>
      </w:r>
      <w:r w:rsidR="00895671" w:rsidRPr="00DA3F82">
        <w:rPr>
          <w:rFonts w:cs="Arial"/>
          <w:color w:val="000000" w:themeColor="text1"/>
          <w:szCs w:val="20"/>
        </w:rPr>
        <w:t>d</w:t>
      </w:r>
      <w:r w:rsidR="00E30F6D" w:rsidRPr="00DA3F82">
        <w:rPr>
          <w:rFonts w:cs="Arial"/>
          <w:color w:val="000000" w:themeColor="text1"/>
          <w:szCs w:val="20"/>
        </w:rPr>
        <w:t>ie</w:t>
      </w:r>
      <w:r w:rsidR="00895671" w:rsidRPr="00DA3F82">
        <w:rPr>
          <w:rFonts w:cs="Arial"/>
          <w:color w:val="000000" w:themeColor="text1"/>
          <w:szCs w:val="20"/>
        </w:rPr>
        <w:t xml:space="preserve"> Bauherr</w:t>
      </w:r>
      <w:r w:rsidR="00E30F6D" w:rsidRPr="00DA3F82">
        <w:rPr>
          <w:rFonts w:cs="Arial"/>
          <w:color w:val="000000" w:themeColor="text1"/>
          <w:szCs w:val="20"/>
        </w:rPr>
        <w:t>in</w:t>
      </w:r>
      <w:r w:rsidRPr="00DA3F82">
        <w:rPr>
          <w:rFonts w:cs="Arial"/>
          <w:color w:val="000000" w:themeColor="text1"/>
          <w:szCs w:val="20"/>
        </w:rPr>
        <w:t xml:space="preserve"> bei den einzelnen Realisierungspartnern die </w:t>
      </w:r>
      <w:r w:rsidR="008D3373" w:rsidRPr="00DA3F82">
        <w:rPr>
          <w:rFonts w:cs="Arial"/>
          <w:color w:val="000000" w:themeColor="text1"/>
          <w:szCs w:val="20"/>
        </w:rPr>
        <w:t xml:space="preserve">in </w:t>
      </w:r>
      <w:r w:rsidR="008D3373" w:rsidRPr="00DA3F82">
        <w:rPr>
          <w:rFonts w:cs="Arial"/>
          <w:color w:val="000000" w:themeColor="text1"/>
          <w:szCs w:val="20"/>
          <w:highlight w:val="yellow"/>
        </w:rPr>
        <w:t>Anhang</w:t>
      </w:r>
      <w:r w:rsidR="008D3373" w:rsidRPr="00DA3F82">
        <w:rPr>
          <w:rFonts w:cs="Arial"/>
          <w:color w:val="000000" w:themeColor="text1"/>
          <w:szCs w:val="20"/>
        </w:rPr>
        <w:t xml:space="preserve"> </w:t>
      </w:r>
      <w:r w:rsidR="003E642D" w:rsidRPr="00DA3F82">
        <w:rPr>
          <w:rFonts w:cs="Arial"/>
          <w:color w:val="000000" w:themeColor="text1"/>
          <w:szCs w:val="20"/>
          <w:highlight w:val="yellow"/>
        </w:rPr>
        <w:t>I 2</w:t>
      </w:r>
      <w:r w:rsidR="00BC4AC1" w:rsidRPr="00DA3F82">
        <w:rPr>
          <w:rFonts w:cs="Arial"/>
          <w:color w:val="000000" w:themeColor="text1"/>
          <w:szCs w:val="20"/>
        </w:rPr>
        <w:t xml:space="preserve"> </w:t>
      </w:r>
      <w:r w:rsidRPr="00DA3F82">
        <w:rPr>
          <w:rFonts w:cs="Arial"/>
          <w:color w:val="000000" w:themeColor="text1"/>
          <w:szCs w:val="20"/>
        </w:rPr>
        <w:t xml:space="preserve">beschriebenen Leistungen. </w:t>
      </w:r>
      <w:r w:rsidR="00D81A6F" w:rsidRPr="00DA3F82">
        <w:rPr>
          <w:rFonts w:cs="Arial"/>
          <w:color w:val="000000" w:themeColor="text1"/>
          <w:szCs w:val="20"/>
        </w:rPr>
        <w:t xml:space="preserve">Als Gegenleistung entrichtet sie </w:t>
      </w:r>
      <w:r w:rsidRPr="00DA3F82">
        <w:rPr>
          <w:rFonts w:cs="Arial"/>
          <w:color w:val="000000" w:themeColor="text1"/>
          <w:szCs w:val="20"/>
        </w:rPr>
        <w:t>die</w:t>
      </w:r>
      <w:r w:rsidR="00F3294F" w:rsidRPr="00DA3F82">
        <w:rPr>
          <w:rFonts w:cs="Arial"/>
          <w:color w:val="000000" w:themeColor="text1"/>
          <w:szCs w:val="20"/>
        </w:rPr>
        <w:t xml:space="preserve"> in </w:t>
      </w:r>
      <w:r w:rsidR="00F3294F" w:rsidRPr="00DA3F82">
        <w:rPr>
          <w:rFonts w:cs="Arial"/>
          <w:color w:val="000000" w:themeColor="text1"/>
          <w:szCs w:val="20"/>
          <w:highlight w:val="yellow"/>
        </w:rPr>
        <w:t>Ziffer 6</w:t>
      </w:r>
      <w:r w:rsidR="00F3294F" w:rsidRPr="00DA3F82">
        <w:rPr>
          <w:rFonts w:cs="Arial"/>
          <w:color w:val="000000" w:themeColor="text1"/>
          <w:szCs w:val="20"/>
        </w:rPr>
        <w:t xml:space="preserve"> sowie</w:t>
      </w:r>
      <w:r w:rsidRPr="00DA3F82">
        <w:rPr>
          <w:rFonts w:cs="Arial"/>
          <w:color w:val="000000" w:themeColor="text1"/>
          <w:szCs w:val="20"/>
        </w:rPr>
        <w:t xml:space="preserve"> </w:t>
      </w:r>
      <w:r w:rsidR="008D3373" w:rsidRPr="00DA3F82">
        <w:rPr>
          <w:rFonts w:cs="Arial"/>
          <w:color w:val="000000" w:themeColor="text1"/>
          <w:szCs w:val="20"/>
        </w:rPr>
        <w:t xml:space="preserve">in den </w:t>
      </w:r>
      <w:r w:rsidR="008D3373" w:rsidRPr="00DA3F82">
        <w:rPr>
          <w:rFonts w:cs="Arial"/>
          <w:color w:val="000000" w:themeColor="text1"/>
          <w:szCs w:val="20"/>
          <w:highlight w:val="yellow"/>
        </w:rPr>
        <w:t xml:space="preserve">Anhängen </w:t>
      </w:r>
      <w:r w:rsidR="00BC4AC1" w:rsidRPr="00DA3F82">
        <w:rPr>
          <w:rFonts w:cs="Arial"/>
          <w:color w:val="000000" w:themeColor="text1"/>
          <w:szCs w:val="20"/>
          <w:highlight w:val="yellow"/>
        </w:rPr>
        <w:t>I</w:t>
      </w:r>
      <w:r w:rsidR="003E642D" w:rsidRPr="00DA3F82">
        <w:rPr>
          <w:rFonts w:cs="Arial"/>
          <w:color w:val="000000" w:themeColor="text1"/>
          <w:szCs w:val="20"/>
          <w:highlight w:val="yellow"/>
        </w:rPr>
        <w:t xml:space="preserve"> 4</w:t>
      </w:r>
      <w:r w:rsidR="00C84C00" w:rsidRPr="00DA3F82">
        <w:rPr>
          <w:rFonts w:cs="Arial"/>
          <w:color w:val="000000" w:themeColor="text1"/>
          <w:szCs w:val="20"/>
          <w:highlight w:val="yellow"/>
        </w:rPr>
        <w:t>, I</w:t>
      </w:r>
      <w:r w:rsidR="000C2C46" w:rsidRPr="00DA3F82">
        <w:rPr>
          <w:rFonts w:cs="Arial"/>
          <w:color w:val="000000" w:themeColor="text1"/>
          <w:szCs w:val="20"/>
          <w:highlight w:val="yellow"/>
        </w:rPr>
        <w:t xml:space="preserve"> </w:t>
      </w:r>
      <w:r w:rsidR="003E642D" w:rsidRPr="00DA3F82">
        <w:rPr>
          <w:rFonts w:cs="Arial"/>
          <w:color w:val="000000" w:themeColor="text1"/>
          <w:szCs w:val="20"/>
          <w:highlight w:val="yellow"/>
        </w:rPr>
        <w:t>5</w:t>
      </w:r>
      <w:r w:rsidR="00C84C00" w:rsidRPr="00DA3F82">
        <w:rPr>
          <w:rFonts w:cs="Arial"/>
          <w:color w:val="000000" w:themeColor="text1"/>
          <w:szCs w:val="20"/>
          <w:highlight w:val="yellow"/>
        </w:rPr>
        <w:t xml:space="preserve"> </w:t>
      </w:r>
      <w:r w:rsidR="008D3373" w:rsidRPr="00DA3F82">
        <w:rPr>
          <w:rFonts w:cs="Arial"/>
          <w:color w:val="000000" w:themeColor="text1"/>
          <w:szCs w:val="20"/>
          <w:highlight w:val="yellow"/>
        </w:rPr>
        <w:t xml:space="preserve">und </w:t>
      </w:r>
      <w:r w:rsidR="00C84C00" w:rsidRPr="00DA3F82">
        <w:rPr>
          <w:rFonts w:cs="Arial"/>
          <w:color w:val="000000" w:themeColor="text1"/>
          <w:szCs w:val="20"/>
          <w:highlight w:val="yellow"/>
        </w:rPr>
        <w:t xml:space="preserve">I </w:t>
      </w:r>
      <w:r w:rsidR="003E642D" w:rsidRPr="00DA3F82">
        <w:rPr>
          <w:rFonts w:cs="Arial"/>
          <w:color w:val="000000" w:themeColor="text1"/>
          <w:szCs w:val="20"/>
          <w:highlight w:val="yellow"/>
        </w:rPr>
        <w:t>6</w:t>
      </w:r>
      <w:r w:rsidR="003E642D" w:rsidRPr="00DA3F82">
        <w:rPr>
          <w:rFonts w:cs="Arial"/>
          <w:color w:val="000000" w:themeColor="text1"/>
          <w:szCs w:val="20"/>
        </w:rPr>
        <w:t xml:space="preserve"> </w:t>
      </w:r>
      <w:r w:rsidR="00D81A6F" w:rsidRPr="00DA3F82">
        <w:rPr>
          <w:rFonts w:cs="Arial"/>
          <w:color w:val="000000" w:themeColor="text1"/>
          <w:szCs w:val="20"/>
        </w:rPr>
        <w:t xml:space="preserve">festgelegte </w:t>
      </w:r>
      <w:r w:rsidRPr="00DA3F82">
        <w:rPr>
          <w:rFonts w:cs="Arial"/>
          <w:color w:val="000000" w:themeColor="text1"/>
          <w:szCs w:val="20"/>
        </w:rPr>
        <w:t xml:space="preserve">Vergütung und leistet die vertraglich </w:t>
      </w:r>
      <w:r w:rsidR="00D81A6F" w:rsidRPr="00DA3F82">
        <w:rPr>
          <w:rFonts w:cs="Arial"/>
          <w:color w:val="000000" w:themeColor="text1"/>
          <w:szCs w:val="20"/>
        </w:rPr>
        <w:t xml:space="preserve">vereinbarte </w:t>
      </w:r>
      <w:r w:rsidRPr="00DA3F82">
        <w:rPr>
          <w:rFonts w:cs="Arial"/>
          <w:color w:val="000000" w:themeColor="text1"/>
          <w:szCs w:val="20"/>
        </w:rPr>
        <w:t>Mitwirkung.</w:t>
      </w:r>
    </w:p>
    <w:p w14:paraId="74EA437E" w14:textId="62BAC7A9" w:rsidR="00C32214" w:rsidRPr="00DA3F82" w:rsidRDefault="003A7010" w:rsidP="00E16D1E">
      <w:pPr>
        <w:spacing w:before="60" w:after="60"/>
        <w:rPr>
          <w:rFonts w:cs="Arial"/>
          <w:color w:val="000000" w:themeColor="text1"/>
          <w:szCs w:val="20"/>
        </w:rPr>
      </w:pPr>
      <w:r w:rsidRPr="00DA3F82">
        <w:rPr>
          <w:rFonts w:cs="Arial"/>
          <w:color w:val="000000" w:themeColor="text1"/>
          <w:szCs w:val="20"/>
        </w:rPr>
        <w:t xml:space="preserve">Vorbehältlich </w:t>
      </w:r>
      <w:r w:rsidR="00C32214" w:rsidRPr="00DA3F82">
        <w:rPr>
          <w:rFonts w:cs="Arial"/>
          <w:color w:val="000000" w:themeColor="text1"/>
          <w:szCs w:val="20"/>
        </w:rPr>
        <w:t xml:space="preserve">seiner vertraglichen Kooperations-, Mitwirkungs- und Beistandspflichten sowie der Verpflichtungen betreffend Leistungsabweichungen und Mängel schuldet jeder Realisierungspartner </w:t>
      </w:r>
      <w:r w:rsidR="00895671" w:rsidRPr="00DA3F82">
        <w:rPr>
          <w:rFonts w:cs="Arial"/>
          <w:color w:val="000000" w:themeColor="text1"/>
          <w:szCs w:val="20"/>
        </w:rPr>
        <w:t>de</w:t>
      </w:r>
      <w:r w:rsidR="00E30F6D" w:rsidRPr="00DA3F82">
        <w:rPr>
          <w:rFonts w:cs="Arial"/>
          <w:color w:val="000000" w:themeColor="text1"/>
          <w:szCs w:val="20"/>
        </w:rPr>
        <w:t>r</w:t>
      </w:r>
      <w:r w:rsidR="00895671" w:rsidRPr="00DA3F82">
        <w:rPr>
          <w:rFonts w:cs="Arial"/>
          <w:color w:val="000000" w:themeColor="text1"/>
          <w:szCs w:val="20"/>
        </w:rPr>
        <w:t xml:space="preserve"> Bauherr</w:t>
      </w:r>
      <w:r w:rsidR="00E30F6D" w:rsidRPr="00DA3F82">
        <w:rPr>
          <w:rFonts w:cs="Arial"/>
          <w:color w:val="000000" w:themeColor="text1"/>
          <w:szCs w:val="20"/>
        </w:rPr>
        <w:t>i</w:t>
      </w:r>
      <w:r w:rsidR="00895671" w:rsidRPr="00DA3F82">
        <w:rPr>
          <w:rFonts w:cs="Arial"/>
          <w:color w:val="000000" w:themeColor="text1"/>
          <w:szCs w:val="20"/>
        </w:rPr>
        <w:t>n</w:t>
      </w:r>
      <w:r w:rsidR="00C32214" w:rsidRPr="00DA3F82">
        <w:rPr>
          <w:rFonts w:cs="Arial"/>
          <w:color w:val="000000" w:themeColor="text1"/>
          <w:szCs w:val="20"/>
        </w:rPr>
        <w:t xml:space="preserve"> ausschliesslich die ihm durch den vorliegenden Vertrag oder aufgrund späterer Vereinbarung der Allianzpartner zugewiesenen Leistungen. Jeder Realisierungspartner hat Anspruch ausschliesslich auf jene Vergütung, die sich für ihn nach den vertraglichen Regeln </w:t>
      </w:r>
      <w:r w:rsidR="008D7B8B" w:rsidRPr="00DA3F82">
        <w:rPr>
          <w:rFonts w:cs="Arial"/>
          <w:color w:val="000000" w:themeColor="text1"/>
          <w:szCs w:val="20"/>
        </w:rPr>
        <w:t>(</w:t>
      </w:r>
      <w:r w:rsidR="008D7B8B" w:rsidRPr="00DA3F82">
        <w:rPr>
          <w:rFonts w:cs="Arial"/>
          <w:color w:val="000000" w:themeColor="text1"/>
          <w:szCs w:val="20"/>
          <w:highlight w:val="yellow"/>
        </w:rPr>
        <w:t xml:space="preserve">Ziffer </w:t>
      </w:r>
      <w:r w:rsidR="00D40FB7" w:rsidRPr="00DA3F82">
        <w:rPr>
          <w:rFonts w:cs="Arial"/>
          <w:color w:val="000000" w:themeColor="text1"/>
          <w:szCs w:val="20"/>
          <w:highlight w:val="yellow"/>
        </w:rPr>
        <w:t>6</w:t>
      </w:r>
      <w:r w:rsidR="008D7B8B" w:rsidRPr="00DA3F82">
        <w:rPr>
          <w:rFonts w:cs="Arial"/>
          <w:color w:val="000000" w:themeColor="text1"/>
          <w:szCs w:val="20"/>
        </w:rPr>
        <w:t>)</w:t>
      </w:r>
      <w:r w:rsidR="00C32214" w:rsidRPr="00DA3F82">
        <w:rPr>
          <w:rFonts w:cs="Arial"/>
          <w:color w:val="000000" w:themeColor="text1"/>
          <w:szCs w:val="20"/>
        </w:rPr>
        <w:t xml:space="preserve"> ergibt.</w:t>
      </w:r>
    </w:p>
    <w:p w14:paraId="5A2C3B86" w14:textId="6A1CF433" w:rsidR="00C32214" w:rsidRPr="00DA3F82" w:rsidRDefault="00C32214" w:rsidP="00E16D1E">
      <w:pPr>
        <w:spacing w:before="60" w:after="60"/>
        <w:rPr>
          <w:rFonts w:cs="Arial"/>
          <w:color w:val="000000" w:themeColor="text1"/>
          <w:szCs w:val="20"/>
        </w:rPr>
      </w:pPr>
      <w:r w:rsidRPr="00DA3F82">
        <w:rPr>
          <w:rFonts w:cs="Arial"/>
          <w:color w:val="000000" w:themeColor="text1"/>
          <w:szCs w:val="20"/>
        </w:rPr>
        <w:t>Die im vorliegenden Vertrag getroffenen Abreden bezwecken eine partnerschaftlich</w:t>
      </w:r>
      <w:r w:rsidR="00FF2389" w:rsidRPr="00DA3F82">
        <w:rPr>
          <w:rFonts w:cs="Arial"/>
          <w:color w:val="000000" w:themeColor="text1"/>
          <w:szCs w:val="20"/>
        </w:rPr>
        <w:t>e</w:t>
      </w:r>
      <w:r w:rsidRPr="00DA3F82">
        <w:rPr>
          <w:rFonts w:cs="Arial"/>
          <w:color w:val="000000" w:themeColor="text1"/>
          <w:szCs w:val="20"/>
        </w:rPr>
        <w:t>, vertrauensbasiert</w:t>
      </w:r>
      <w:r w:rsidR="00FF2389" w:rsidRPr="00DA3F82">
        <w:rPr>
          <w:rFonts w:cs="Arial"/>
          <w:color w:val="000000" w:themeColor="text1"/>
          <w:szCs w:val="20"/>
        </w:rPr>
        <w:t>e</w:t>
      </w:r>
      <w:r w:rsidRPr="00DA3F82">
        <w:rPr>
          <w:rFonts w:cs="Arial"/>
          <w:color w:val="000000" w:themeColor="text1"/>
          <w:szCs w:val="20"/>
        </w:rPr>
        <w:t>, kooperativ</w:t>
      </w:r>
      <w:r w:rsidR="00FF2389" w:rsidRPr="00DA3F82">
        <w:rPr>
          <w:rFonts w:cs="Arial"/>
          <w:color w:val="000000" w:themeColor="text1"/>
          <w:szCs w:val="20"/>
        </w:rPr>
        <w:t>e</w:t>
      </w:r>
      <w:r w:rsidRPr="00DA3F82">
        <w:rPr>
          <w:rFonts w:cs="Arial"/>
          <w:color w:val="000000" w:themeColor="text1"/>
          <w:szCs w:val="20"/>
        </w:rPr>
        <w:t>, loyal</w:t>
      </w:r>
      <w:r w:rsidR="00FF2389" w:rsidRPr="00DA3F82">
        <w:rPr>
          <w:rFonts w:cs="Arial"/>
          <w:color w:val="000000" w:themeColor="text1"/>
          <w:szCs w:val="20"/>
        </w:rPr>
        <w:t>e</w:t>
      </w:r>
      <w:r w:rsidRPr="00DA3F82">
        <w:rPr>
          <w:rFonts w:cs="Arial"/>
          <w:color w:val="000000" w:themeColor="text1"/>
          <w:szCs w:val="20"/>
        </w:rPr>
        <w:t xml:space="preserve"> und sach- sowie lösungsorientierte Erreichung der Projektziele </w:t>
      </w:r>
      <w:r w:rsidR="00FB2E83" w:rsidRPr="00DA3F82">
        <w:rPr>
          <w:rFonts w:cs="Arial"/>
          <w:color w:val="000000" w:themeColor="text1"/>
          <w:szCs w:val="20"/>
        </w:rPr>
        <w:t xml:space="preserve">und Allianzziele </w:t>
      </w:r>
      <w:r w:rsidRPr="00DA3F82">
        <w:rPr>
          <w:rFonts w:cs="Arial"/>
          <w:color w:val="000000" w:themeColor="text1"/>
          <w:szCs w:val="20"/>
        </w:rPr>
        <w:t>unter Wahrung der legitimen Interessen aller Allianzpartner und der weiteren Projektbeteiligten.</w:t>
      </w:r>
    </w:p>
    <w:p w14:paraId="6DF45C2B" w14:textId="77777777" w:rsidR="00C32214" w:rsidRPr="00DA3F82" w:rsidRDefault="00C32214" w:rsidP="00E16D1E">
      <w:pPr>
        <w:spacing w:before="60" w:after="60"/>
        <w:rPr>
          <w:rFonts w:cs="Arial"/>
          <w:i/>
          <w:iCs/>
          <w:color w:val="000000" w:themeColor="text1"/>
          <w:szCs w:val="20"/>
        </w:rPr>
      </w:pPr>
    </w:p>
    <w:p w14:paraId="5AE4440E" w14:textId="77777777" w:rsidR="00A54CFC" w:rsidRPr="00DA3F82" w:rsidRDefault="00A54CFC">
      <w:pPr>
        <w:rPr>
          <w:color w:val="000000" w:themeColor="text1"/>
        </w:rPr>
      </w:pPr>
      <w:r w:rsidRPr="00DA3F82">
        <w:rPr>
          <w:color w:val="000000" w:themeColor="text1"/>
        </w:rPr>
        <w:br w:type="page"/>
      </w:r>
    </w:p>
    <w:p w14:paraId="7EEA246C" w14:textId="1F778083" w:rsidR="00F503DB" w:rsidRPr="00DA3F82" w:rsidRDefault="00F503DB" w:rsidP="00F503DB">
      <w:pPr>
        <w:pStyle w:val="berschrift1"/>
      </w:pPr>
      <w:bookmarkStart w:id="1" w:name="_Toc204168001"/>
      <w:r w:rsidRPr="00DA3F82">
        <w:lastRenderedPageBreak/>
        <w:t>Vertragsgegenstand und Vertragspartner</w:t>
      </w:r>
      <w:bookmarkEnd w:id="1"/>
    </w:p>
    <w:p w14:paraId="7A350EB5" w14:textId="19C03CD3" w:rsidR="00BB28E8" w:rsidRPr="00DA3F82" w:rsidRDefault="00BB28E8" w:rsidP="00677906">
      <w:pPr>
        <w:pStyle w:val="Ziffertext"/>
        <w:rPr>
          <w:color w:val="000000" w:themeColor="text1"/>
        </w:rPr>
      </w:pPr>
      <w:r w:rsidRPr="00DA3F82">
        <w:rPr>
          <w:color w:val="000000" w:themeColor="text1"/>
        </w:rPr>
        <w:t>0.1</w:t>
      </w:r>
      <w:r w:rsidRPr="00DA3F82">
        <w:rPr>
          <w:color w:val="000000" w:themeColor="text1"/>
        </w:rPr>
        <w:tab/>
      </w:r>
      <w:r w:rsidR="00FE68A8" w:rsidRPr="00DA3F82">
        <w:rPr>
          <w:color w:val="000000" w:themeColor="text1"/>
        </w:rPr>
        <w:t>Name des Projektes:</w:t>
      </w:r>
    </w:p>
    <w:p w14:paraId="0A90DA6E" w14:textId="511CC4AC" w:rsidR="00FE68A8" w:rsidRPr="00DA3F82" w:rsidRDefault="0048476A" w:rsidP="00F40A8E">
      <w:pPr>
        <w:pStyle w:val="Vertragstext"/>
        <w:spacing w:after="240"/>
        <w:rPr>
          <w:color w:val="000000" w:themeColor="text1"/>
        </w:rPr>
      </w:pPr>
      <w:r w:rsidRPr="00DA3F82">
        <w:rPr>
          <w:color w:val="000000" w:themeColor="text1"/>
        </w:rPr>
        <w:t>.....</w:t>
      </w:r>
      <w:r w:rsidR="00F40A8E" w:rsidRPr="00DA3F82">
        <w:rPr>
          <w:color w:val="000000" w:themeColor="text1"/>
        </w:rPr>
        <w:t>.......................................................................................</w:t>
      </w:r>
      <w:r w:rsidRPr="00DA3F82">
        <w:rPr>
          <w:color w:val="000000" w:themeColor="text1"/>
        </w:rPr>
        <w:t>............................................................</w:t>
      </w:r>
    </w:p>
    <w:p w14:paraId="7218657B" w14:textId="77777777" w:rsidR="00FE68A8" w:rsidRPr="00DA3F82" w:rsidRDefault="00FE68A8" w:rsidP="00677906">
      <w:pPr>
        <w:pStyle w:val="Ziffertext"/>
        <w:rPr>
          <w:color w:val="000000" w:themeColor="text1"/>
        </w:rPr>
      </w:pPr>
      <w:r w:rsidRPr="00DA3F82">
        <w:rPr>
          <w:color w:val="000000" w:themeColor="text1"/>
        </w:rPr>
        <w:t>0.2</w:t>
      </w:r>
      <w:r w:rsidRPr="00DA3F82">
        <w:rPr>
          <w:color w:val="000000" w:themeColor="text1"/>
        </w:rPr>
        <w:tab/>
        <w:t>Kurzbeschreibung des Projektes:</w:t>
      </w:r>
    </w:p>
    <w:p w14:paraId="79E893A1" w14:textId="77777777" w:rsidR="00F40A8E" w:rsidRPr="00DA3F82" w:rsidRDefault="00F40A8E" w:rsidP="00F40A8E">
      <w:pPr>
        <w:pStyle w:val="Vertragstext"/>
        <w:spacing w:after="120" w:line="240" w:lineRule="auto"/>
        <w:rPr>
          <w:color w:val="000000" w:themeColor="text1"/>
        </w:rPr>
      </w:pPr>
      <w:r w:rsidRPr="00DA3F82">
        <w:rPr>
          <w:color w:val="000000" w:themeColor="text1"/>
        </w:rPr>
        <w:t>........................................................................................................................................................</w:t>
      </w:r>
    </w:p>
    <w:p w14:paraId="6F83CCAF" w14:textId="77777777" w:rsidR="00F40A8E" w:rsidRPr="00DA3F82" w:rsidRDefault="00F40A8E" w:rsidP="00F40A8E">
      <w:pPr>
        <w:pStyle w:val="Vertragstext"/>
        <w:spacing w:after="120" w:line="240" w:lineRule="auto"/>
        <w:rPr>
          <w:color w:val="000000" w:themeColor="text1"/>
        </w:rPr>
      </w:pPr>
      <w:r w:rsidRPr="00DA3F82">
        <w:rPr>
          <w:color w:val="000000" w:themeColor="text1"/>
        </w:rPr>
        <w:t>........................................................................................................................................................</w:t>
      </w:r>
    </w:p>
    <w:p w14:paraId="25F2EDF5" w14:textId="77777777" w:rsidR="00F40A8E" w:rsidRPr="00DA3F82" w:rsidRDefault="00F40A8E" w:rsidP="00F40A8E">
      <w:pPr>
        <w:pStyle w:val="Vertragstext"/>
        <w:spacing w:after="120" w:line="240" w:lineRule="auto"/>
        <w:rPr>
          <w:color w:val="000000" w:themeColor="text1"/>
        </w:rPr>
      </w:pPr>
      <w:r w:rsidRPr="00DA3F82">
        <w:rPr>
          <w:color w:val="000000" w:themeColor="text1"/>
        </w:rPr>
        <w:t>........................................................................................................................................................</w:t>
      </w:r>
    </w:p>
    <w:p w14:paraId="508BFF78" w14:textId="77777777" w:rsidR="00F40A8E" w:rsidRPr="00DA3F82" w:rsidRDefault="00F40A8E" w:rsidP="00F40A8E">
      <w:pPr>
        <w:pStyle w:val="Vertragstext"/>
        <w:spacing w:after="120" w:line="240" w:lineRule="auto"/>
        <w:rPr>
          <w:color w:val="000000" w:themeColor="text1"/>
        </w:rPr>
      </w:pPr>
      <w:r w:rsidRPr="00DA3F82">
        <w:rPr>
          <w:color w:val="000000" w:themeColor="text1"/>
        </w:rPr>
        <w:t>........................................................................................................................................................</w:t>
      </w:r>
    </w:p>
    <w:p w14:paraId="742F3A15" w14:textId="77777777" w:rsidR="00D92559" w:rsidRPr="00DA3F82" w:rsidRDefault="00D92559" w:rsidP="00732FF3">
      <w:pPr>
        <w:pStyle w:val="Vertragstext"/>
        <w:rPr>
          <w:color w:val="000000" w:themeColor="text1"/>
        </w:rPr>
      </w:pPr>
    </w:p>
    <w:p w14:paraId="3E6B06E6" w14:textId="1CD360A4" w:rsidR="008332DC" w:rsidRPr="00DA3F82" w:rsidRDefault="00FE68A8" w:rsidP="00732FF3">
      <w:pPr>
        <w:pStyle w:val="Vertragstext"/>
        <w:rPr>
          <w:color w:val="000000" w:themeColor="text1"/>
        </w:rPr>
      </w:pPr>
      <w:r w:rsidRPr="00DA3F82">
        <w:rPr>
          <w:color w:val="000000" w:themeColor="text1"/>
        </w:rPr>
        <w:t xml:space="preserve">Im Folgenden: </w:t>
      </w:r>
      <w:r w:rsidRPr="00DA3F82">
        <w:rPr>
          <w:b/>
          <w:bCs/>
          <w:color w:val="000000" w:themeColor="text1"/>
        </w:rPr>
        <w:t>das Projekt</w:t>
      </w:r>
    </w:p>
    <w:p w14:paraId="75D58AA3" w14:textId="3B1EB6FE" w:rsidR="00C6612C" w:rsidRPr="00DA3F82" w:rsidRDefault="00FE68A8" w:rsidP="00D14710">
      <w:pPr>
        <w:pStyle w:val="Ziffertext"/>
        <w:rPr>
          <w:b/>
          <w:bCs/>
          <w:color w:val="000000" w:themeColor="text1"/>
        </w:rPr>
      </w:pPr>
      <w:r w:rsidRPr="00DA3F82">
        <w:rPr>
          <w:color w:val="000000" w:themeColor="text1"/>
        </w:rPr>
        <w:t>0.3</w:t>
      </w:r>
      <w:r w:rsidRPr="00DA3F82">
        <w:rPr>
          <w:color w:val="000000" w:themeColor="text1"/>
        </w:rPr>
        <w:tab/>
        <w:t>Zur Realisierung des obgenannten Projekts vereinbaren die folgenden Parteien (Allianzpartner) eine</w:t>
      </w:r>
      <w:r w:rsidR="00C84C00" w:rsidRPr="00DA3F82">
        <w:rPr>
          <w:color w:val="000000" w:themeColor="text1"/>
        </w:rPr>
        <w:t xml:space="preserve"> </w:t>
      </w:r>
      <w:r w:rsidRPr="00DA3F82">
        <w:rPr>
          <w:b/>
          <w:bCs/>
          <w:color w:val="000000" w:themeColor="text1"/>
        </w:rPr>
        <w:t>Projektallianz:</w:t>
      </w:r>
    </w:p>
    <w:p w14:paraId="4F7BD2E4" w14:textId="28123305" w:rsidR="00C6612C" w:rsidRPr="00DA3F82" w:rsidRDefault="00971C7B" w:rsidP="00313D41">
      <w:pPr>
        <w:pStyle w:val="Vertragstext"/>
        <w:tabs>
          <w:tab w:val="left" w:pos="5670"/>
        </w:tabs>
        <w:ind w:left="5670" w:hanging="4819"/>
        <w:rPr>
          <w:color w:val="000000" w:themeColor="text1"/>
        </w:rPr>
      </w:pPr>
      <w:r w:rsidRPr="00DA3F82">
        <w:rPr>
          <w:b/>
          <w:bCs/>
          <w:color w:val="000000" w:themeColor="text1"/>
        </w:rPr>
        <w:t>Bauherr</w:t>
      </w:r>
      <w:r w:rsidR="00E30F6D" w:rsidRPr="00DA3F82">
        <w:rPr>
          <w:b/>
          <w:bCs/>
          <w:color w:val="000000" w:themeColor="text1"/>
        </w:rPr>
        <w:t>in</w:t>
      </w:r>
      <w:r w:rsidR="00313D41" w:rsidRPr="00DA3F82">
        <w:rPr>
          <w:color w:val="000000" w:themeColor="text1"/>
        </w:rPr>
        <w:tab/>
      </w:r>
      <w:r w:rsidR="00895671" w:rsidRPr="00DA3F82">
        <w:rPr>
          <w:color w:val="000000" w:themeColor="text1"/>
        </w:rPr>
        <w:t>Name</w:t>
      </w:r>
      <w:r w:rsidR="00FE68A8" w:rsidRPr="00DA3F82">
        <w:rPr>
          <w:color w:val="000000" w:themeColor="text1"/>
        </w:rPr>
        <w:br/>
      </w:r>
      <w:r w:rsidR="00895671" w:rsidRPr="00DA3F82">
        <w:rPr>
          <w:color w:val="000000" w:themeColor="text1"/>
        </w:rPr>
        <w:t>Adresse</w:t>
      </w:r>
      <w:r w:rsidR="00FE68A8" w:rsidRPr="00DA3F82">
        <w:rPr>
          <w:color w:val="000000" w:themeColor="text1"/>
        </w:rPr>
        <w:br/>
      </w:r>
      <w:r w:rsidR="00895671" w:rsidRPr="00DA3F82">
        <w:rPr>
          <w:color w:val="000000" w:themeColor="text1"/>
        </w:rPr>
        <w:t>PLZ Ort</w:t>
      </w:r>
    </w:p>
    <w:p w14:paraId="1E9F1486" w14:textId="77777777" w:rsidR="00732FF3" w:rsidRPr="00DA3F82" w:rsidRDefault="00732FF3" w:rsidP="00C93D43">
      <w:pPr>
        <w:pStyle w:val="Vertragstext"/>
        <w:ind w:left="4820" w:hanging="3969"/>
        <w:rPr>
          <w:b/>
          <w:bCs/>
          <w:color w:val="000000" w:themeColor="text1"/>
        </w:rPr>
      </w:pPr>
    </w:p>
    <w:p w14:paraId="7F0AB488" w14:textId="714318BA" w:rsidR="007149FC" w:rsidRPr="00DA3F82" w:rsidRDefault="007149FC" w:rsidP="00C93D43">
      <w:pPr>
        <w:pStyle w:val="Vertragstext"/>
        <w:ind w:left="4820" w:hanging="3969"/>
        <w:rPr>
          <w:b/>
          <w:bCs/>
          <w:color w:val="000000" w:themeColor="text1"/>
        </w:rPr>
      </w:pPr>
      <w:r w:rsidRPr="00DA3F82">
        <w:rPr>
          <w:b/>
          <w:bCs/>
          <w:color w:val="000000" w:themeColor="text1"/>
        </w:rPr>
        <w:t>Realisierungspartner:</w:t>
      </w:r>
    </w:p>
    <w:p w14:paraId="479475AA" w14:textId="77777777" w:rsidR="003322EC" w:rsidRPr="00DA3F82" w:rsidRDefault="003322EC" w:rsidP="00C93D43">
      <w:pPr>
        <w:pStyle w:val="Vertragstext"/>
        <w:ind w:left="4820" w:hanging="3969"/>
        <w:rPr>
          <w:b/>
          <w:bCs/>
          <w:color w:val="000000" w:themeColor="text1"/>
        </w:rPr>
      </w:pPr>
    </w:p>
    <w:p w14:paraId="5A0AEC0D" w14:textId="1D8F5ECD" w:rsidR="00702B19" w:rsidRPr="00DA3F82" w:rsidRDefault="00895671" w:rsidP="00702B19">
      <w:pPr>
        <w:pStyle w:val="Vertragstext"/>
        <w:ind w:left="5670" w:hanging="4819"/>
        <w:rPr>
          <w:b/>
          <w:bCs/>
          <w:color w:val="000000" w:themeColor="text1"/>
        </w:rPr>
      </w:pPr>
      <w:r w:rsidRPr="00DA3F82">
        <w:rPr>
          <w:b/>
          <w:bCs/>
          <w:color w:val="000000" w:themeColor="text1"/>
        </w:rPr>
        <w:t>Gewerk I</w:t>
      </w:r>
    </w:p>
    <w:p w14:paraId="614D1CA0" w14:textId="77777777" w:rsidR="00702B19" w:rsidRPr="00DA3F82" w:rsidRDefault="00702B19" w:rsidP="00702B19">
      <w:pPr>
        <w:pStyle w:val="Vertragstext"/>
        <w:ind w:left="5670" w:hanging="4819"/>
        <w:rPr>
          <w:b/>
          <w:bCs/>
          <w:color w:val="000000" w:themeColor="text1"/>
        </w:rPr>
      </w:pPr>
    </w:p>
    <w:p w14:paraId="7C8F272C" w14:textId="01C656CA" w:rsidR="00702B19" w:rsidRPr="00DA3F82" w:rsidRDefault="00732FF3" w:rsidP="00F40A8E">
      <w:pPr>
        <w:pStyle w:val="Vertragstext"/>
        <w:tabs>
          <w:tab w:val="left" w:pos="5670"/>
          <w:tab w:val="right" w:pos="9214"/>
        </w:tabs>
        <w:spacing w:line="240" w:lineRule="auto"/>
        <w:ind w:left="5670" w:hanging="4819"/>
        <w:rPr>
          <w:color w:val="000000" w:themeColor="text1"/>
        </w:rPr>
      </w:pPr>
      <w:r w:rsidRPr="00DA3F82">
        <w:rPr>
          <w:color w:val="000000" w:themeColor="text1"/>
        </w:rPr>
        <w:t>......</w:t>
      </w:r>
      <w:r w:rsidR="00702B19" w:rsidRPr="00DA3F82">
        <w:rPr>
          <w:color w:val="000000" w:themeColor="text1"/>
        </w:rPr>
        <w:t>......................</w:t>
      </w:r>
      <w:r w:rsidRPr="00DA3F82">
        <w:rPr>
          <w:color w:val="000000" w:themeColor="text1"/>
        </w:rPr>
        <w:t>....................</w:t>
      </w:r>
      <w:r w:rsidR="00702B19" w:rsidRPr="00DA3F82">
        <w:rPr>
          <w:color w:val="000000" w:themeColor="text1"/>
        </w:rPr>
        <w:tab/>
        <w:t>................................................</w:t>
      </w:r>
    </w:p>
    <w:p w14:paraId="3F103DD7" w14:textId="77777777" w:rsidR="00702B19" w:rsidRPr="00DA3F82" w:rsidRDefault="00702B19" w:rsidP="00F40A8E">
      <w:pPr>
        <w:pStyle w:val="Vertragstext"/>
        <w:tabs>
          <w:tab w:val="left" w:pos="5670"/>
          <w:tab w:val="right" w:pos="9214"/>
        </w:tabs>
        <w:spacing w:line="240" w:lineRule="auto"/>
        <w:ind w:left="5670" w:hanging="4819"/>
        <w:rPr>
          <w:color w:val="000000" w:themeColor="text1"/>
        </w:rPr>
      </w:pPr>
    </w:p>
    <w:p w14:paraId="42C41AD1" w14:textId="30FC386F" w:rsidR="00702B19" w:rsidRPr="00DA3F82" w:rsidRDefault="00702B19" w:rsidP="00F40A8E">
      <w:pPr>
        <w:pStyle w:val="Vertragstext"/>
        <w:tabs>
          <w:tab w:val="left" w:pos="5670"/>
          <w:tab w:val="right" w:pos="9214"/>
        </w:tabs>
        <w:spacing w:line="240" w:lineRule="auto"/>
        <w:ind w:left="5670" w:hanging="4819"/>
        <w:rPr>
          <w:color w:val="000000" w:themeColor="text1"/>
        </w:rPr>
      </w:pPr>
      <w:r w:rsidRPr="00DA3F82">
        <w:rPr>
          <w:color w:val="000000" w:themeColor="text1"/>
        </w:rPr>
        <w:t>................................................</w:t>
      </w:r>
      <w:r w:rsidRPr="00DA3F82">
        <w:rPr>
          <w:color w:val="000000" w:themeColor="text1"/>
        </w:rPr>
        <w:tab/>
        <w:t>................................................</w:t>
      </w:r>
    </w:p>
    <w:p w14:paraId="3C0B11E9" w14:textId="77777777" w:rsidR="000C0C71" w:rsidRPr="00DA3F82" w:rsidRDefault="000C0C71" w:rsidP="00A4412D">
      <w:pPr>
        <w:pStyle w:val="Vertragstext"/>
        <w:tabs>
          <w:tab w:val="left" w:pos="5670"/>
          <w:tab w:val="right" w:pos="9214"/>
        </w:tabs>
        <w:ind w:left="5670" w:hanging="4819"/>
        <w:rPr>
          <w:color w:val="000000" w:themeColor="text1"/>
        </w:rPr>
      </w:pPr>
    </w:p>
    <w:p w14:paraId="2734A637" w14:textId="77777777" w:rsidR="004F68CE" w:rsidRPr="00DA3F82" w:rsidRDefault="004F68CE" w:rsidP="00702B19">
      <w:pPr>
        <w:pStyle w:val="Vertragstext"/>
        <w:ind w:left="5670" w:hanging="4819"/>
        <w:rPr>
          <w:b/>
          <w:bCs/>
          <w:color w:val="000000" w:themeColor="text1"/>
        </w:rPr>
      </w:pPr>
    </w:p>
    <w:p w14:paraId="42386C75" w14:textId="5B15C05E" w:rsidR="00702B19" w:rsidRPr="00DA3F82" w:rsidRDefault="00895671" w:rsidP="00702B19">
      <w:pPr>
        <w:pStyle w:val="Vertragstext"/>
        <w:ind w:left="5670" w:hanging="4819"/>
        <w:rPr>
          <w:b/>
          <w:bCs/>
          <w:color w:val="000000" w:themeColor="text1"/>
        </w:rPr>
      </w:pPr>
      <w:r w:rsidRPr="00DA3F82">
        <w:rPr>
          <w:b/>
          <w:bCs/>
          <w:color w:val="000000" w:themeColor="text1"/>
        </w:rPr>
        <w:t>Gewerk II</w:t>
      </w:r>
    </w:p>
    <w:p w14:paraId="4CD64D14" w14:textId="77777777" w:rsidR="00702B19" w:rsidRPr="00DA3F82" w:rsidRDefault="00702B19" w:rsidP="00702B19">
      <w:pPr>
        <w:pStyle w:val="Vertragstext"/>
        <w:ind w:left="5670" w:hanging="4819"/>
        <w:rPr>
          <w:b/>
          <w:bCs/>
          <w:color w:val="000000" w:themeColor="text1"/>
        </w:rPr>
      </w:pPr>
    </w:p>
    <w:p w14:paraId="3AC01341" w14:textId="35ACEEAC" w:rsidR="00702B19" w:rsidRPr="00DA3F82" w:rsidRDefault="00702B19" w:rsidP="00F40A8E">
      <w:pPr>
        <w:pStyle w:val="Vertragstext"/>
        <w:tabs>
          <w:tab w:val="right" w:pos="9214"/>
        </w:tabs>
        <w:spacing w:line="240" w:lineRule="auto"/>
        <w:ind w:left="5670" w:hanging="4819"/>
        <w:rPr>
          <w:color w:val="000000" w:themeColor="text1"/>
        </w:rPr>
      </w:pPr>
      <w:r w:rsidRPr="00DA3F82">
        <w:rPr>
          <w:color w:val="000000" w:themeColor="text1"/>
        </w:rPr>
        <w:t>................................................</w:t>
      </w:r>
      <w:r w:rsidRPr="00DA3F82">
        <w:rPr>
          <w:color w:val="000000" w:themeColor="text1"/>
        </w:rPr>
        <w:tab/>
        <w:t>................................................</w:t>
      </w:r>
    </w:p>
    <w:p w14:paraId="75AF869E" w14:textId="77777777" w:rsidR="00702B19" w:rsidRPr="00DA3F82" w:rsidRDefault="00702B19" w:rsidP="00F40A8E">
      <w:pPr>
        <w:pStyle w:val="Vertragstext"/>
        <w:tabs>
          <w:tab w:val="right" w:pos="9214"/>
        </w:tabs>
        <w:spacing w:line="240" w:lineRule="auto"/>
        <w:ind w:left="5670" w:hanging="4819"/>
        <w:rPr>
          <w:color w:val="000000" w:themeColor="text1"/>
        </w:rPr>
      </w:pPr>
    </w:p>
    <w:p w14:paraId="69CC4BB7" w14:textId="54173486" w:rsidR="00702B19" w:rsidRPr="00DA3F82" w:rsidRDefault="00702B19" w:rsidP="00F40A8E">
      <w:pPr>
        <w:pStyle w:val="Vertragstext"/>
        <w:tabs>
          <w:tab w:val="right" w:pos="9214"/>
        </w:tabs>
        <w:spacing w:line="240" w:lineRule="auto"/>
        <w:ind w:left="5670" w:hanging="4819"/>
        <w:rPr>
          <w:b/>
          <w:bCs/>
          <w:color w:val="000000" w:themeColor="text1"/>
        </w:rPr>
      </w:pPr>
      <w:r w:rsidRPr="00DA3F82">
        <w:rPr>
          <w:color w:val="000000" w:themeColor="text1"/>
        </w:rPr>
        <w:t>................................................</w:t>
      </w:r>
      <w:r w:rsidRPr="00DA3F82">
        <w:rPr>
          <w:color w:val="000000" w:themeColor="text1"/>
        </w:rPr>
        <w:tab/>
        <w:t>................................................</w:t>
      </w:r>
    </w:p>
    <w:p w14:paraId="29602446" w14:textId="5AF30DD3" w:rsidR="00C6612C" w:rsidRPr="00DA3F82" w:rsidRDefault="00732FF3" w:rsidP="00F40A8E">
      <w:pPr>
        <w:pStyle w:val="Vertragstext"/>
        <w:spacing w:line="240" w:lineRule="auto"/>
        <w:ind w:left="5670" w:hanging="4819"/>
        <w:rPr>
          <w:b/>
          <w:bCs/>
          <w:color w:val="000000" w:themeColor="text1"/>
        </w:rPr>
      </w:pPr>
      <w:r w:rsidRPr="00DA3F82">
        <w:rPr>
          <w:b/>
          <w:bCs/>
          <w:color w:val="000000" w:themeColor="text1"/>
        </w:rPr>
        <w:br/>
      </w:r>
    </w:p>
    <w:p w14:paraId="7AFA0B7B" w14:textId="4AB6700D" w:rsidR="00702B19" w:rsidRPr="00DA3F82" w:rsidRDefault="00FE68A8" w:rsidP="00313D41">
      <w:pPr>
        <w:pStyle w:val="Vertragstext"/>
        <w:ind w:left="5670" w:hanging="4819"/>
        <w:rPr>
          <w:b/>
          <w:bCs/>
          <w:color w:val="000000" w:themeColor="text1"/>
        </w:rPr>
      </w:pPr>
      <w:r w:rsidRPr="00DA3F82">
        <w:rPr>
          <w:b/>
          <w:bCs/>
          <w:color w:val="000000" w:themeColor="text1"/>
        </w:rPr>
        <w:t>Planung</w:t>
      </w:r>
    </w:p>
    <w:p w14:paraId="3F76D509" w14:textId="77777777" w:rsidR="00702B19" w:rsidRPr="00DA3F82" w:rsidRDefault="00702B19" w:rsidP="00313D41">
      <w:pPr>
        <w:pStyle w:val="Vertragstext"/>
        <w:ind w:left="5670" w:hanging="4819"/>
        <w:rPr>
          <w:b/>
          <w:bCs/>
          <w:color w:val="000000" w:themeColor="text1"/>
        </w:rPr>
      </w:pPr>
    </w:p>
    <w:p w14:paraId="775EA808" w14:textId="38326249" w:rsidR="00702B19" w:rsidRPr="00DA3F82" w:rsidRDefault="00702B19" w:rsidP="00A4412D">
      <w:pPr>
        <w:pStyle w:val="Vertragstext"/>
        <w:tabs>
          <w:tab w:val="right" w:pos="9214"/>
        </w:tabs>
        <w:ind w:left="5670" w:hanging="4819"/>
        <w:rPr>
          <w:color w:val="000000" w:themeColor="text1"/>
        </w:rPr>
      </w:pPr>
      <w:r w:rsidRPr="00DA3F82">
        <w:rPr>
          <w:color w:val="000000" w:themeColor="text1"/>
        </w:rPr>
        <w:t>................................................</w:t>
      </w:r>
      <w:r w:rsidRPr="00DA3F82">
        <w:rPr>
          <w:color w:val="000000" w:themeColor="text1"/>
        </w:rPr>
        <w:tab/>
        <w:t>................................................</w:t>
      </w:r>
    </w:p>
    <w:p w14:paraId="056120D0" w14:textId="77777777" w:rsidR="00702B19" w:rsidRPr="00DA3F82" w:rsidRDefault="00702B19" w:rsidP="00A4412D">
      <w:pPr>
        <w:pStyle w:val="Vertragstext"/>
        <w:tabs>
          <w:tab w:val="right" w:pos="9214"/>
        </w:tabs>
        <w:ind w:left="5670" w:hanging="4819"/>
        <w:rPr>
          <w:color w:val="000000" w:themeColor="text1"/>
        </w:rPr>
      </w:pPr>
    </w:p>
    <w:p w14:paraId="7A34803C" w14:textId="69E822C5" w:rsidR="00702B19" w:rsidRPr="00DA3F82" w:rsidRDefault="00702B19" w:rsidP="00A4412D">
      <w:pPr>
        <w:pStyle w:val="Vertragstext"/>
        <w:tabs>
          <w:tab w:val="right" w:pos="9214"/>
        </w:tabs>
        <w:ind w:left="5670" w:hanging="4819"/>
        <w:rPr>
          <w:b/>
          <w:bCs/>
          <w:color w:val="000000" w:themeColor="text1"/>
        </w:rPr>
      </w:pPr>
      <w:r w:rsidRPr="00DA3F82">
        <w:rPr>
          <w:color w:val="000000" w:themeColor="text1"/>
        </w:rPr>
        <w:t>................................................</w:t>
      </w:r>
      <w:r w:rsidRPr="00DA3F82">
        <w:rPr>
          <w:color w:val="000000" w:themeColor="text1"/>
        </w:rPr>
        <w:tab/>
        <w:t>................................................</w:t>
      </w:r>
    </w:p>
    <w:p w14:paraId="2A7417AC" w14:textId="77777777" w:rsidR="00DA7454" w:rsidRPr="00DA3F82" w:rsidRDefault="00732FF3" w:rsidP="00D14710">
      <w:pPr>
        <w:pStyle w:val="Ziffertext"/>
        <w:rPr>
          <w:color w:val="000000" w:themeColor="text1"/>
        </w:rPr>
      </w:pPr>
      <w:r w:rsidRPr="00DA3F82">
        <w:rPr>
          <w:b/>
          <w:bCs/>
          <w:color w:val="000000" w:themeColor="text1"/>
        </w:rPr>
        <w:lastRenderedPageBreak/>
        <w:br/>
      </w:r>
    </w:p>
    <w:p w14:paraId="24D39164" w14:textId="52382C36" w:rsidR="00CC670C" w:rsidRPr="00DA3F82" w:rsidRDefault="00FE68A8" w:rsidP="00D14710">
      <w:pPr>
        <w:pStyle w:val="Ziffertext"/>
        <w:rPr>
          <w:color w:val="000000" w:themeColor="text1"/>
        </w:rPr>
      </w:pPr>
      <w:r w:rsidRPr="00DA3F82">
        <w:rPr>
          <w:color w:val="000000" w:themeColor="text1"/>
        </w:rPr>
        <w:t>0.4</w:t>
      </w:r>
      <w:r w:rsidRPr="00DA3F82">
        <w:rPr>
          <w:color w:val="000000" w:themeColor="text1"/>
        </w:rPr>
        <w:tab/>
        <w:t xml:space="preserve">Folgende Führungs- und Kontrollfunktionen werden durch Beauftragte der Projektallianz </w:t>
      </w:r>
      <w:r w:rsidR="00F40A8E">
        <w:rPr>
          <w:color w:val="000000" w:themeColor="text1"/>
        </w:rPr>
        <w:br/>
      </w:r>
      <w:r w:rsidRPr="00DA3F82">
        <w:rPr>
          <w:color w:val="000000" w:themeColor="text1"/>
        </w:rPr>
        <w:t>ausgeübt:</w:t>
      </w:r>
    </w:p>
    <w:p w14:paraId="51B083DF" w14:textId="77777777" w:rsidR="00584E0F" w:rsidRPr="00DA3F82" w:rsidRDefault="00584E0F" w:rsidP="005D7FF8">
      <w:pPr>
        <w:pStyle w:val="Vertragstext"/>
        <w:tabs>
          <w:tab w:val="left" w:pos="4962"/>
        </w:tabs>
        <w:rPr>
          <w:color w:val="000000" w:themeColor="text1"/>
        </w:rPr>
      </w:pPr>
    </w:p>
    <w:p w14:paraId="68F6A0FC" w14:textId="77777777" w:rsidR="00D92559" w:rsidRPr="00DA3F82" w:rsidRDefault="00D92559" w:rsidP="00D92559">
      <w:pPr>
        <w:pStyle w:val="Vertragstext"/>
        <w:tabs>
          <w:tab w:val="left" w:pos="5670"/>
        </w:tabs>
        <w:rPr>
          <w:color w:val="000000" w:themeColor="text1"/>
        </w:rPr>
      </w:pPr>
      <w:r w:rsidRPr="00DA3F82">
        <w:rPr>
          <w:b/>
          <w:bCs/>
          <w:color w:val="000000" w:themeColor="text1"/>
        </w:rPr>
        <w:t>Coach für Teambildung:</w:t>
      </w:r>
      <w:r w:rsidRPr="00DA3F82">
        <w:rPr>
          <w:color w:val="000000" w:themeColor="text1"/>
        </w:rPr>
        <w:tab/>
        <w:t>................................................</w:t>
      </w:r>
    </w:p>
    <w:p w14:paraId="571842F2" w14:textId="292B5FEA" w:rsidR="00D92559" w:rsidRPr="00DA3F82" w:rsidRDefault="00D92559" w:rsidP="00D92559">
      <w:pPr>
        <w:pStyle w:val="Vertragstext"/>
        <w:tabs>
          <w:tab w:val="left" w:pos="5670"/>
        </w:tabs>
        <w:rPr>
          <w:color w:val="000000" w:themeColor="text1"/>
        </w:rPr>
      </w:pPr>
      <w:r w:rsidRPr="00DA3F82">
        <w:rPr>
          <w:color w:val="000000" w:themeColor="text1"/>
        </w:rPr>
        <w:t>........................................</w:t>
      </w:r>
      <w:r w:rsidRPr="00DA3F82">
        <w:rPr>
          <w:color w:val="000000" w:themeColor="text1"/>
        </w:rPr>
        <w:tab/>
        <w:t>................................................</w:t>
      </w:r>
    </w:p>
    <w:p w14:paraId="004A9799" w14:textId="4FA23B2B" w:rsidR="00D92559" w:rsidRPr="00DA3F82" w:rsidRDefault="00D92559" w:rsidP="00D92559">
      <w:pPr>
        <w:pStyle w:val="Vertragstext"/>
        <w:tabs>
          <w:tab w:val="left" w:pos="5670"/>
        </w:tabs>
        <w:rPr>
          <w:color w:val="000000" w:themeColor="text1"/>
        </w:rPr>
      </w:pPr>
      <w:r w:rsidRPr="00DA3F82">
        <w:rPr>
          <w:color w:val="000000" w:themeColor="text1"/>
        </w:rPr>
        <w:t>........................................</w:t>
      </w:r>
      <w:r w:rsidRPr="00DA3F82">
        <w:rPr>
          <w:color w:val="000000" w:themeColor="text1"/>
        </w:rPr>
        <w:tab/>
        <w:t>................................................</w:t>
      </w:r>
    </w:p>
    <w:p w14:paraId="3698AE08" w14:textId="77777777" w:rsidR="007149FC" w:rsidRPr="00DA3F82" w:rsidRDefault="007149FC" w:rsidP="005D7FF8">
      <w:pPr>
        <w:pStyle w:val="Vertragstext"/>
        <w:tabs>
          <w:tab w:val="left" w:pos="4962"/>
        </w:tabs>
        <w:rPr>
          <w:color w:val="000000" w:themeColor="text1"/>
        </w:rPr>
      </w:pPr>
    </w:p>
    <w:p w14:paraId="2B047C57" w14:textId="2F2638D2" w:rsidR="007149FC" w:rsidRPr="00DA3F82" w:rsidRDefault="007149FC" w:rsidP="00D14710">
      <w:pPr>
        <w:pStyle w:val="Ziffertext"/>
        <w:rPr>
          <w:color w:val="000000" w:themeColor="text1"/>
          <w:highlight w:val="yellow"/>
        </w:rPr>
      </w:pPr>
      <w:r w:rsidRPr="00DA3F82">
        <w:rPr>
          <w:color w:val="000000" w:themeColor="text1"/>
        </w:rPr>
        <w:t>0.5</w:t>
      </w:r>
      <w:r w:rsidRPr="00DA3F82">
        <w:rPr>
          <w:color w:val="000000" w:themeColor="text1"/>
        </w:rPr>
        <w:tab/>
        <w:t xml:space="preserve">Folgende Leistungen und Kontrollfunktionen werden durch Beauftragte </w:t>
      </w:r>
      <w:r w:rsidR="00275179" w:rsidRPr="00DA3F82">
        <w:rPr>
          <w:color w:val="000000" w:themeColor="text1"/>
        </w:rPr>
        <w:t>der Bauherrin</w:t>
      </w:r>
      <w:r w:rsidRPr="00DA3F82">
        <w:rPr>
          <w:color w:val="000000" w:themeColor="text1"/>
        </w:rPr>
        <w:t xml:space="preserve"> ausgeübt:</w:t>
      </w:r>
    </w:p>
    <w:p w14:paraId="4DEF0017" w14:textId="4BBEE43F" w:rsidR="00DC3C74" w:rsidRPr="00DA3F82" w:rsidRDefault="00313D41" w:rsidP="00D14710">
      <w:pPr>
        <w:pStyle w:val="Vertragstext"/>
        <w:tabs>
          <w:tab w:val="left" w:pos="5670"/>
        </w:tabs>
        <w:spacing w:before="120"/>
        <w:rPr>
          <w:color w:val="000000" w:themeColor="text1"/>
        </w:rPr>
      </w:pPr>
      <w:r w:rsidRPr="00DA3F82">
        <w:rPr>
          <w:b/>
          <w:bCs/>
          <w:color w:val="000000" w:themeColor="text1"/>
        </w:rPr>
        <w:t>Leistungen von Geologen und Geologinnen</w:t>
      </w:r>
      <w:r w:rsidRPr="00DA3F82">
        <w:rPr>
          <w:color w:val="000000" w:themeColor="text1"/>
        </w:rPr>
        <w:tab/>
      </w:r>
      <w:r w:rsidR="006A383B" w:rsidRPr="00DA3F82">
        <w:rPr>
          <w:color w:val="000000" w:themeColor="text1"/>
        </w:rPr>
        <w:t>................................................</w:t>
      </w:r>
    </w:p>
    <w:p w14:paraId="5FBE111D" w14:textId="5A009E50" w:rsidR="007149FC" w:rsidRPr="00DA3F82" w:rsidRDefault="00DC3C74">
      <w:pPr>
        <w:pStyle w:val="Vertragstext"/>
        <w:tabs>
          <w:tab w:val="left" w:pos="5670"/>
        </w:tabs>
        <w:spacing w:before="120"/>
        <w:rPr>
          <w:color w:val="000000" w:themeColor="text1"/>
        </w:rPr>
      </w:pPr>
      <w:r w:rsidRPr="00DA3F82">
        <w:rPr>
          <w:b/>
          <w:bCs/>
          <w:color w:val="000000" w:themeColor="text1"/>
        </w:rPr>
        <w:t>Leistungen für die Umweltbaubegleitung</w:t>
      </w:r>
      <w:r w:rsidRPr="00DA3F82">
        <w:rPr>
          <w:color w:val="000000" w:themeColor="text1"/>
        </w:rPr>
        <w:tab/>
      </w:r>
      <w:r w:rsidR="006A383B" w:rsidRPr="00DA3F82">
        <w:rPr>
          <w:color w:val="000000" w:themeColor="text1"/>
        </w:rPr>
        <w:t>................................................</w:t>
      </w:r>
    </w:p>
    <w:p w14:paraId="54774B9B" w14:textId="6C47207C" w:rsidR="00E85365" w:rsidRPr="00DA3F82" w:rsidRDefault="00E85365" w:rsidP="00D14710">
      <w:pPr>
        <w:pStyle w:val="Vertragstext"/>
        <w:tabs>
          <w:tab w:val="left" w:pos="5670"/>
        </w:tabs>
        <w:spacing w:before="120"/>
        <w:rPr>
          <w:b/>
          <w:bCs/>
          <w:color w:val="000000" w:themeColor="text1"/>
        </w:rPr>
      </w:pPr>
      <w:r w:rsidRPr="00DA3F82">
        <w:rPr>
          <w:b/>
          <w:bCs/>
          <w:color w:val="000000" w:themeColor="text1"/>
        </w:rPr>
        <w:t>Umweltverträglichkeitsbericht</w:t>
      </w:r>
      <w:r w:rsidRPr="00DA3F82">
        <w:rPr>
          <w:color w:val="000000" w:themeColor="text1"/>
        </w:rPr>
        <w:tab/>
        <w:t>................................................</w:t>
      </w:r>
    </w:p>
    <w:p w14:paraId="3754F4DA" w14:textId="2F4B2A17" w:rsidR="00E85365" w:rsidRPr="00DA3F82" w:rsidRDefault="00E85365" w:rsidP="00E85365">
      <w:pPr>
        <w:pStyle w:val="Vertragstext"/>
        <w:tabs>
          <w:tab w:val="left" w:pos="5670"/>
        </w:tabs>
        <w:spacing w:before="120"/>
        <w:rPr>
          <w:b/>
          <w:bCs/>
          <w:color w:val="000000" w:themeColor="text1"/>
        </w:rPr>
      </w:pPr>
      <w:r w:rsidRPr="00DA3F82">
        <w:rPr>
          <w:b/>
          <w:bCs/>
          <w:color w:val="000000" w:themeColor="text1"/>
        </w:rPr>
        <w:t xml:space="preserve">Sicherheits- und Rettungskonzept für den Betrieb </w:t>
      </w:r>
      <w:r w:rsidRPr="00DA3F82">
        <w:rPr>
          <w:color w:val="000000" w:themeColor="text1"/>
        </w:rPr>
        <w:tab/>
        <w:t>................................................</w:t>
      </w:r>
    </w:p>
    <w:p w14:paraId="6570F846" w14:textId="09A5C53C" w:rsidR="007149FC" w:rsidRPr="00DA3F82" w:rsidRDefault="00AE2AC0" w:rsidP="00D14710">
      <w:pPr>
        <w:pStyle w:val="Vertragstext"/>
        <w:tabs>
          <w:tab w:val="left" w:pos="5670"/>
        </w:tabs>
        <w:spacing w:before="120"/>
        <w:rPr>
          <w:color w:val="000000" w:themeColor="text1"/>
        </w:rPr>
      </w:pPr>
      <w:r w:rsidRPr="00DA3F82">
        <w:rPr>
          <w:b/>
          <w:bCs/>
          <w:color w:val="000000" w:themeColor="text1"/>
        </w:rPr>
        <w:t xml:space="preserve">Externe </w:t>
      </w:r>
      <w:r w:rsidR="000D4B4F" w:rsidRPr="00DA3F82">
        <w:rPr>
          <w:b/>
          <w:bCs/>
          <w:color w:val="000000" w:themeColor="text1"/>
        </w:rPr>
        <w:t>Qualitätssicherung</w:t>
      </w:r>
      <w:r w:rsidR="007149FC" w:rsidRPr="00DA3F82">
        <w:rPr>
          <w:color w:val="000000" w:themeColor="text1"/>
        </w:rPr>
        <w:tab/>
      </w:r>
      <w:r w:rsidR="006A383B" w:rsidRPr="00DA3F82">
        <w:rPr>
          <w:color w:val="000000" w:themeColor="text1"/>
        </w:rPr>
        <w:t>................................................</w:t>
      </w:r>
    </w:p>
    <w:p w14:paraId="39F181DA" w14:textId="0F09B4B3" w:rsidR="007149FC" w:rsidRPr="00DA3F82" w:rsidRDefault="000D4B4F">
      <w:pPr>
        <w:pStyle w:val="Vertragstext"/>
        <w:tabs>
          <w:tab w:val="left" w:pos="5670"/>
        </w:tabs>
        <w:spacing w:before="120"/>
        <w:rPr>
          <w:color w:val="000000" w:themeColor="text1"/>
        </w:rPr>
      </w:pPr>
      <w:r w:rsidRPr="00DA3F82">
        <w:rPr>
          <w:b/>
          <w:bCs/>
          <w:color w:val="000000" w:themeColor="text1"/>
        </w:rPr>
        <w:t>Externe Kostenprüfung</w:t>
      </w:r>
      <w:r w:rsidRPr="00DA3F82">
        <w:rPr>
          <w:color w:val="000000" w:themeColor="text1"/>
        </w:rPr>
        <w:tab/>
      </w:r>
      <w:r w:rsidR="006A383B" w:rsidRPr="00DA3F82">
        <w:rPr>
          <w:color w:val="000000" w:themeColor="text1"/>
        </w:rPr>
        <w:t>................................................</w:t>
      </w:r>
    </w:p>
    <w:p w14:paraId="36BDBAEB" w14:textId="77777777" w:rsidR="00D92559" w:rsidRPr="00DA3F82" w:rsidRDefault="00D92559" w:rsidP="00D92559">
      <w:pPr>
        <w:pStyle w:val="Vertragstext"/>
        <w:tabs>
          <w:tab w:val="left" w:pos="5670"/>
        </w:tabs>
        <w:rPr>
          <w:color w:val="000000" w:themeColor="text1"/>
        </w:rPr>
      </w:pPr>
      <w:r w:rsidRPr="00DA3F82">
        <w:rPr>
          <w:color w:val="000000" w:themeColor="text1"/>
        </w:rPr>
        <w:t>........................................</w:t>
      </w:r>
      <w:r w:rsidRPr="00DA3F82">
        <w:rPr>
          <w:color w:val="000000" w:themeColor="text1"/>
        </w:rPr>
        <w:tab/>
        <w:t>................................................</w:t>
      </w:r>
    </w:p>
    <w:p w14:paraId="27B89CB1" w14:textId="77777777" w:rsidR="00D92559" w:rsidRPr="00DA3F82" w:rsidRDefault="00D92559" w:rsidP="00D92559">
      <w:pPr>
        <w:pStyle w:val="Vertragstext"/>
        <w:tabs>
          <w:tab w:val="left" w:pos="5670"/>
        </w:tabs>
        <w:rPr>
          <w:color w:val="000000" w:themeColor="text1"/>
        </w:rPr>
      </w:pPr>
      <w:r w:rsidRPr="00DA3F82">
        <w:rPr>
          <w:color w:val="000000" w:themeColor="text1"/>
        </w:rPr>
        <w:t>........................................</w:t>
      </w:r>
      <w:r w:rsidRPr="00DA3F82">
        <w:rPr>
          <w:color w:val="000000" w:themeColor="text1"/>
        </w:rPr>
        <w:tab/>
        <w:t>................................................</w:t>
      </w:r>
    </w:p>
    <w:p w14:paraId="53860710" w14:textId="77777777" w:rsidR="00D92559" w:rsidRPr="00DA3F82" w:rsidRDefault="00D92559">
      <w:pPr>
        <w:pStyle w:val="Vertragstext"/>
        <w:tabs>
          <w:tab w:val="left" w:pos="5670"/>
        </w:tabs>
        <w:spacing w:before="120"/>
        <w:rPr>
          <w:color w:val="000000" w:themeColor="text1"/>
        </w:rPr>
      </w:pPr>
    </w:p>
    <w:p w14:paraId="7E15A0ED" w14:textId="77777777" w:rsidR="003376A7" w:rsidRPr="00DA3F82" w:rsidRDefault="003376A7">
      <w:pPr>
        <w:pStyle w:val="Vertragstext"/>
        <w:tabs>
          <w:tab w:val="left" w:pos="5670"/>
        </w:tabs>
        <w:spacing w:before="120"/>
        <w:rPr>
          <w:color w:val="000000" w:themeColor="text1"/>
        </w:rPr>
      </w:pPr>
    </w:p>
    <w:p w14:paraId="4BC18F10" w14:textId="77777777" w:rsidR="007149FC" w:rsidRPr="00DA3F82" w:rsidRDefault="007149FC" w:rsidP="007149FC">
      <w:pPr>
        <w:pStyle w:val="Vertragstext"/>
        <w:tabs>
          <w:tab w:val="left" w:pos="4962"/>
        </w:tabs>
        <w:rPr>
          <w:color w:val="000000" w:themeColor="text1"/>
        </w:rPr>
      </w:pPr>
    </w:p>
    <w:p w14:paraId="2CECCE30" w14:textId="77777777" w:rsidR="007149FC" w:rsidRPr="00DA3F82" w:rsidRDefault="007149FC" w:rsidP="007149FC">
      <w:pPr>
        <w:pStyle w:val="Vertragstext"/>
        <w:tabs>
          <w:tab w:val="left" w:pos="4962"/>
        </w:tabs>
        <w:rPr>
          <w:color w:val="000000" w:themeColor="text1"/>
        </w:rPr>
      </w:pPr>
    </w:p>
    <w:p w14:paraId="4CBD00D7" w14:textId="77777777" w:rsidR="007149FC" w:rsidRPr="00DA3F82" w:rsidRDefault="007149FC" w:rsidP="00D14710">
      <w:pPr>
        <w:pStyle w:val="Vertragstext"/>
        <w:rPr>
          <w:color w:val="000000" w:themeColor="text1"/>
        </w:rPr>
      </w:pPr>
    </w:p>
    <w:p w14:paraId="20F6BFC3" w14:textId="33F5F426" w:rsidR="004F68CE" w:rsidRPr="00DA3F82" w:rsidRDefault="004F68CE">
      <w:pPr>
        <w:spacing w:after="0" w:line="240" w:lineRule="auto"/>
        <w:rPr>
          <w:rFonts w:eastAsiaTheme="majorEastAsia" w:cs="Times New Roman (Überschriften"/>
          <w:b/>
          <w:caps/>
          <w:color w:val="000000" w:themeColor="text1"/>
          <w:sz w:val="28"/>
          <w:szCs w:val="32"/>
        </w:rPr>
      </w:pPr>
      <w:r w:rsidRPr="00DA3F82">
        <w:rPr>
          <w:color w:val="000000" w:themeColor="text1"/>
        </w:rPr>
        <w:br w:type="page"/>
      </w:r>
    </w:p>
    <w:p w14:paraId="60E5DB86" w14:textId="7400FC10" w:rsidR="00F503DB" w:rsidRPr="00DA3F82" w:rsidRDefault="00F503DB" w:rsidP="00327599">
      <w:pPr>
        <w:pStyle w:val="berschrift1"/>
      </w:pPr>
      <w:bookmarkStart w:id="2" w:name="_Toc199704756"/>
      <w:bookmarkStart w:id="3" w:name="_Toc199705234"/>
      <w:bookmarkStart w:id="4" w:name="_Toc199705488"/>
      <w:bookmarkStart w:id="5" w:name="_Toc199705726"/>
      <w:bookmarkStart w:id="6" w:name="_Toc199705964"/>
      <w:bookmarkStart w:id="7" w:name="_Toc199706217"/>
      <w:bookmarkStart w:id="8" w:name="_Toc199706457"/>
      <w:bookmarkStart w:id="9" w:name="_Toc199706711"/>
      <w:bookmarkStart w:id="10" w:name="_Toc199707194"/>
      <w:bookmarkStart w:id="11" w:name="_Toc200292593"/>
      <w:bookmarkStart w:id="12" w:name="_Toc200292830"/>
      <w:bookmarkStart w:id="13" w:name="_Toc200293320"/>
      <w:bookmarkStart w:id="14" w:name="_Toc199704757"/>
      <w:bookmarkStart w:id="15" w:name="_Toc199705235"/>
      <w:bookmarkStart w:id="16" w:name="_Toc199705489"/>
      <w:bookmarkStart w:id="17" w:name="_Toc199705727"/>
      <w:bookmarkStart w:id="18" w:name="_Toc199705965"/>
      <w:bookmarkStart w:id="19" w:name="_Toc199706218"/>
      <w:bookmarkStart w:id="20" w:name="_Toc199706458"/>
      <w:bookmarkStart w:id="21" w:name="_Toc199706712"/>
      <w:bookmarkStart w:id="22" w:name="_Toc199707195"/>
      <w:bookmarkStart w:id="23" w:name="_Toc200292594"/>
      <w:bookmarkStart w:id="24" w:name="_Toc200292831"/>
      <w:bookmarkStart w:id="25" w:name="_Toc200293321"/>
      <w:bookmarkStart w:id="26" w:name="_Toc20416800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DA3F82">
        <w:lastRenderedPageBreak/>
        <w:t>Verständigung</w:t>
      </w:r>
      <w:bookmarkEnd w:id="26"/>
    </w:p>
    <w:p w14:paraId="6053A565" w14:textId="3446333E" w:rsidR="00C06949" w:rsidRPr="00DA3F82" w:rsidRDefault="00C06949" w:rsidP="00C06949">
      <w:pPr>
        <w:pStyle w:val="Ziffertext"/>
        <w:rPr>
          <w:b/>
          <w:bCs/>
          <w:color w:val="000000" w:themeColor="text1"/>
        </w:rPr>
      </w:pPr>
      <w:r w:rsidRPr="00DA3F82">
        <w:rPr>
          <w:color w:val="000000" w:themeColor="text1"/>
        </w:rPr>
        <w:t>1.1</w:t>
      </w:r>
      <w:r w:rsidRPr="00DA3F82">
        <w:rPr>
          <w:color w:val="000000" w:themeColor="text1"/>
        </w:rPr>
        <w:tab/>
      </w:r>
      <w:r w:rsidRPr="00DA3F82">
        <w:rPr>
          <w:b/>
          <w:bCs/>
          <w:color w:val="000000" w:themeColor="text1"/>
        </w:rPr>
        <w:t>Allianzpartner</w:t>
      </w:r>
    </w:p>
    <w:p w14:paraId="03FD0270" w14:textId="6BD442DA" w:rsidR="00C06949" w:rsidRPr="00DA3F82" w:rsidRDefault="00C06949" w:rsidP="00C06949">
      <w:pPr>
        <w:pStyle w:val="Vertragstext"/>
        <w:rPr>
          <w:color w:val="000000" w:themeColor="text1"/>
        </w:rPr>
      </w:pPr>
      <w:r w:rsidRPr="00DA3F82">
        <w:rPr>
          <w:color w:val="000000" w:themeColor="text1"/>
        </w:rPr>
        <w:t>Die Gesamtheit der am Allianzvertrag beteiligten Parteien: Bauherr</w:t>
      </w:r>
      <w:r w:rsidR="00F7264E" w:rsidRPr="00DA3F82">
        <w:rPr>
          <w:color w:val="000000" w:themeColor="text1"/>
        </w:rPr>
        <w:t>in</w:t>
      </w:r>
      <w:r w:rsidRPr="00DA3F82">
        <w:rPr>
          <w:color w:val="000000" w:themeColor="text1"/>
        </w:rPr>
        <w:t xml:space="preserve"> und Realisierungspartner</w:t>
      </w:r>
    </w:p>
    <w:p w14:paraId="6D23871B" w14:textId="04288E72" w:rsidR="00F503DB" w:rsidRPr="00DA3F82" w:rsidRDefault="00F503DB" w:rsidP="005813A4">
      <w:pPr>
        <w:pStyle w:val="Ziffertext"/>
        <w:rPr>
          <w:b/>
          <w:bCs/>
          <w:color w:val="000000" w:themeColor="text1"/>
        </w:rPr>
      </w:pPr>
      <w:r w:rsidRPr="00DA3F82">
        <w:rPr>
          <w:color w:val="000000" w:themeColor="text1"/>
        </w:rPr>
        <w:t>1.</w:t>
      </w:r>
      <w:r w:rsidR="00C06949" w:rsidRPr="00DA3F82">
        <w:rPr>
          <w:color w:val="000000" w:themeColor="text1"/>
        </w:rPr>
        <w:t>2</w:t>
      </w:r>
      <w:r w:rsidRPr="00DA3F82">
        <w:rPr>
          <w:color w:val="000000" w:themeColor="text1"/>
        </w:rPr>
        <w:tab/>
      </w:r>
      <w:r w:rsidRPr="00DA3F82">
        <w:rPr>
          <w:b/>
          <w:bCs/>
          <w:color w:val="000000" w:themeColor="text1"/>
        </w:rPr>
        <w:t>Realisierungspartner</w:t>
      </w:r>
    </w:p>
    <w:p w14:paraId="07031870" w14:textId="77777777" w:rsidR="00F503DB" w:rsidRPr="00DA3F82" w:rsidRDefault="00F503DB" w:rsidP="00F503DB">
      <w:pPr>
        <w:pStyle w:val="Vertragstext"/>
        <w:rPr>
          <w:color w:val="000000" w:themeColor="text1"/>
        </w:rPr>
      </w:pPr>
      <w:r w:rsidRPr="00DA3F82">
        <w:rPr>
          <w:color w:val="000000" w:themeColor="text1"/>
        </w:rPr>
        <w:t>Leistungserbringer, welche Parteien des Allianzvertrags sind</w:t>
      </w:r>
    </w:p>
    <w:p w14:paraId="74011CBD" w14:textId="77777777" w:rsidR="00F503DB" w:rsidRPr="00DA3F82" w:rsidRDefault="00F503DB" w:rsidP="00325969">
      <w:pPr>
        <w:pStyle w:val="Ziffertext"/>
        <w:rPr>
          <w:color w:val="000000" w:themeColor="text1"/>
        </w:rPr>
      </w:pPr>
      <w:r w:rsidRPr="00DA3F82">
        <w:rPr>
          <w:color w:val="000000" w:themeColor="text1"/>
        </w:rPr>
        <w:t>1.3</w:t>
      </w:r>
      <w:r w:rsidRPr="00DA3F82">
        <w:rPr>
          <w:color w:val="000000" w:themeColor="text1"/>
        </w:rPr>
        <w:tab/>
      </w:r>
      <w:r w:rsidRPr="00DA3F82">
        <w:rPr>
          <w:b/>
          <w:bCs/>
          <w:color w:val="000000" w:themeColor="text1"/>
        </w:rPr>
        <w:t>Untervertragspartner</w:t>
      </w:r>
    </w:p>
    <w:p w14:paraId="69B88049" w14:textId="050022DD" w:rsidR="00F503DB" w:rsidRPr="00DA3F82" w:rsidRDefault="00F503DB" w:rsidP="00F503DB">
      <w:pPr>
        <w:pStyle w:val="Vertragstext"/>
        <w:rPr>
          <w:color w:val="000000" w:themeColor="text1"/>
        </w:rPr>
      </w:pPr>
      <w:r w:rsidRPr="00DA3F82">
        <w:rPr>
          <w:color w:val="000000" w:themeColor="text1"/>
        </w:rPr>
        <w:t xml:space="preserve">Als Untervertragspartner wird ein Beauftragter, ein Subplaner, ein Subunternehmer </w:t>
      </w:r>
      <w:r w:rsidR="00004D6B" w:rsidRPr="00DA3F82">
        <w:rPr>
          <w:color w:val="000000" w:themeColor="text1"/>
        </w:rPr>
        <w:br/>
      </w:r>
      <w:r w:rsidRPr="00DA3F82">
        <w:rPr>
          <w:color w:val="000000" w:themeColor="text1"/>
        </w:rPr>
        <w:t xml:space="preserve">oder ein Lieferant eines Allianzpartners bezeichnet. </w:t>
      </w:r>
    </w:p>
    <w:p w14:paraId="7E62598F" w14:textId="58FBC31D" w:rsidR="00F503DB" w:rsidRPr="00DA3F82" w:rsidRDefault="00764D09" w:rsidP="00325969">
      <w:pPr>
        <w:pStyle w:val="Ziffertext"/>
        <w:rPr>
          <w:b/>
          <w:bCs/>
          <w:color w:val="000000" w:themeColor="text1"/>
        </w:rPr>
      </w:pPr>
      <w:r w:rsidRPr="00DA3F82">
        <w:rPr>
          <w:color w:val="000000" w:themeColor="text1"/>
        </w:rPr>
        <w:t>1.4</w:t>
      </w:r>
      <w:r w:rsidR="00F503DB" w:rsidRPr="00DA3F82">
        <w:rPr>
          <w:color w:val="000000" w:themeColor="text1"/>
        </w:rPr>
        <w:tab/>
      </w:r>
      <w:r w:rsidR="00F503DB" w:rsidRPr="00DA3F82">
        <w:rPr>
          <w:b/>
          <w:bCs/>
          <w:color w:val="000000" w:themeColor="text1"/>
        </w:rPr>
        <w:t xml:space="preserve">Projektziele </w:t>
      </w:r>
    </w:p>
    <w:p w14:paraId="510C1E88" w14:textId="6F2B5B25" w:rsidR="00F503DB" w:rsidRPr="00DA3F82" w:rsidRDefault="00F503DB" w:rsidP="005813A4">
      <w:pPr>
        <w:pStyle w:val="Vertragstext"/>
        <w:rPr>
          <w:color w:val="000000" w:themeColor="text1"/>
        </w:rPr>
      </w:pPr>
      <w:r w:rsidRPr="00DA3F82">
        <w:rPr>
          <w:color w:val="000000" w:themeColor="text1"/>
        </w:rPr>
        <w:t xml:space="preserve">Die Projektziele beinhalten die wesentlichen Ziele </w:t>
      </w:r>
      <w:r w:rsidR="00275179" w:rsidRPr="00DA3F82">
        <w:rPr>
          <w:color w:val="000000" w:themeColor="text1"/>
        </w:rPr>
        <w:t>der Bauherrin</w:t>
      </w:r>
      <w:r w:rsidRPr="00DA3F82">
        <w:rPr>
          <w:color w:val="000000" w:themeColor="text1"/>
        </w:rPr>
        <w:t xml:space="preserve"> zur Projektierung und </w:t>
      </w:r>
      <w:r w:rsidR="00004D6B" w:rsidRPr="00DA3F82">
        <w:rPr>
          <w:color w:val="000000" w:themeColor="text1"/>
        </w:rPr>
        <w:br/>
      </w:r>
      <w:r w:rsidRPr="00DA3F82">
        <w:rPr>
          <w:color w:val="000000" w:themeColor="text1"/>
        </w:rPr>
        <w:t xml:space="preserve">Realisierung des Bauwerks. </w:t>
      </w:r>
    </w:p>
    <w:p w14:paraId="58FC2D28" w14:textId="3A4C3850" w:rsidR="00F503DB" w:rsidRPr="00DA3F82" w:rsidRDefault="00764D09" w:rsidP="00325969">
      <w:pPr>
        <w:pStyle w:val="Ziffertext"/>
        <w:rPr>
          <w:b/>
          <w:bCs/>
          <w:color w:val="000000" w:themeColor="text1"/>
        </w:rPr>
      </w:pPr>
      <w:r w:rsidRPr="00DA3F82">
        <w:rPr>
          <w:color w:val="000000" w:themeColor="text1"/>
        </w:rPr>
        <w:t>1.5</w:t>
      </w:r>
      <w:r w:rsidR="00FB771A" w:rsidRPr="00DA3F82">
        <w:rPr>
          <w:color w:val="000000" w:themeColor="text1"/>
        </w:rPr>
        <w:tab/>
      </w:r>
      <w:r w:rsidR="00F503DB" w:rsidRPr="00DA3F82">
        <w:rPr>
          <w:b/>
          <w:bCs/>
          <w:color w:val="000000" w:themeColor="text1"/>
        </w:rPr>
        <w:t>Allianzziele</w:t>
      </w:r>
    </w:p>
    <w:p w14:paraId="5D5D4AFF" w14:textId="4278C268" w:rsidR="00F503DB" w:rsidRPr="00DA3F82" w:rsidRDefault="00F503DB" w:rsidP="00FB771A">
      <w:pPr>
        <w:pStyle w:val="Vertragstext"/>
        <w:rPr>
          <w:color w:val="000000" w:themeColor="text1"/>
        </w:rPr>
      </w:pPr>
      <w:r w:rsidRPr="00DA3F82">
        <w:rPr>
          <w:color w:val="000000" w:themeColor="text1"/>
        </w:rPr>
        <w:t>Auflistung der von den Allianzpartnern gemeinsam zu erfüllenden Projektziele</w:t>
      </w:r>
    </w:p>
    <w:p w14:paraId="7465EA11" w14:textId="19191727" w:rsidR="00F503DB" w:rsidRPr="00DA3F82" w:rsidRDefault="00764D09" w:rsidP="00325969">
      <w:pPr>
        <w:pStyle w:val="Ziffertext"/>
        <w:rPr>
          <w:b/>
          <w:bCs/>
          <w:color w:val="000000" w:themeColor="text1"/>
        </w:rPr>
      </w:pPr>
      <w:r w:rsidRPr="00DA3F82">
        <w:rPr>
          <w:color w:val="000000" w:themeColor="text1"/>
        </w:rPr>
        <w:t>1.6</w:t>
      </w:r>
      <w:r w:rsidR="00F503DB" w:rsidRPr="00DA3F82">
        <w:rPr>
          <w:color w:val="000000" w:themeColor="text1"/>
        </w:rPr>
        <w:tab/>
      </w:r>
      <w:r w:rsidR="00F503DB" w:rsidRPr="00DA3F82">
        <w:rPr>
          <w:b/>
          <w:bCs/>
          <w:color w:val="000000" w:themeColor="text1"/>
        </w:rPr>
        <w:t>Projektpflichtenheft</w:t>
      </w:r>
    </w:p>
    <w:p w14:paraId="04D18FCE" w14:textId="1881777D" w:rsidR="00F503DB" w:rsidRPr="00DA3F82" w:rsidRDefault="00F503DB" w:rsidP="00FB771A">
      <w:pPr>
        <w:pStyle w:val="Vertragstext"/>
        <w:rPr>
          <w:color w:val="000000" w:themeColor="text1"/>
          <w:shd w:val="clear" w:color="auto" w:fill="FFFFFF"/>
        </w:rPr>
      </w:pPr>
      <w:r w:rsidRPr="00DA3F82">
        <w:rPr>
          <w:color w:val="000000" w:themeColor="text1"/>
          <w:shd w:val="clear" w:color="auto" w:fill="FFFFFF"/>
        </w:rPr>
        <w:t xml:space="preserve">Das Projektpflichtenheft beinhaltet die Anforderungen an das Bauwerk sowie </w:t>
      </w:r>
      <w:r w:rsidR="00004D6B" w:rsidRPr="00DA3F82">
        <w:rPr>
          <w:color w:val="000000" w:themeColor="text1"/>
          <w:shd w:val="clear" w:color="auto" w:fill="FFFFFF"/>
        </w:rPr>
        <w:br/>
      </w:r>
      <w:r w:rsidRPr="00DA3F82">
        <w:rPr>
          <w:color w:val="000000" w:themeColor="text1"/>
          <w:shd w:val="clear" w:color="auto" w:fill="FFFFFF"/>
        </w:rPr>
        <w:t xml:space="preserve">dessen Funktionen und Eigenschaften. </w:t>
      </w:r>
    </w:p>
    <w:p w14:paraId="23198FB3" w14:textId="7299EE95" w:rsidR="00F503DB" w:rsidRPr="00DA3F82" w:rsidRDefault="00764D09" w:rsidP="00325969">
      <w:pPr>
        <w:pStyle w:val="Ziffertext"/>
        <w:rPr>
          <w:color w:val="000000" w:themeColor="text1"/>
        </w:rPr>
      </w:pPr>
      <w:r w:rsidRPr="00DA3F82">
        <w:rPr>
          <w:color w:val="000000" w:themeColor="text1"/>
        </w:rPr>
        <w:t>1.7</w:t>
      </w:r>
      <w:r w:rsidR="00F503DB" w:rsidRPr="00DA3F82">
        <w:rPr>
          <w:color w:val="000000" w:themeColor="text1"/>
        </w:rPr>
        <w:tab/>
      </w:r>
      <w:r w:rsidR="00F503DB" w:rsidRPr="00DA3F82">
        <w:rPr>
          <w:b/>
          <w:bCs/>
          <w:color w:val="000000" w:themeColor="text1"/>
        </w:rPr>
        <w:t>Projekthandbuch</w:t>
      </w:r>
      <w:r w:rsidR="00F503DB" w:rsidRPr="00DA3F82">
        <w:rPr>
          <w:color w:val="000000" w:themeColor="text1"/>
        </w:rPr>
        <w:t xml:space="preserve"> </w:t>
      </w:r>
    </w:p>
    <w:p w14:paraId="26AA9348" w14:textId="57139525" w:rsidR="00F503DB" w:rsidRPr="00DA3F82" w:rsidRDefault="00F503DB" w:rsidP="00FB771A">
      <w:pPr>
        <w:pStyle w:val="Vertragstext"/>
        <w:rPr>
          <w:color w:val="000000" w:themeColor="text1"/>
        </w:rPr>
      </w:pPr>
      <w:r w:rsidRPr="00DA3F82">
        <w:rPr>
          <w:color w:val="000000" w:themeColor="text1"/>
        </w:rPr>
        <w:t xml:space="preserve">Im Projekthandbuch werden die Abwicklung des Vorhabens sowie die Aufbau- </w:t>
      </w:r>
      <w:r w:rsidR="00004D6B" w:rsidRPr="00DA3F82">
        <w:rPr>
          <w:color w:val="000000" w:themeColor="text1"/>
        </w:rPr>
        <w:br/>
      </w:r>
      <w:r w:rsidRPr="00DA3F82">
        <w:rPr>
          <w:color w:val="000000" w:themeColor="text1"/>
        </w:rPr>
        <w:t>und Ablauforganisation festgelegt.</w:t>
      </w:r>
    </w:p>
    <w:p w14:paraId="78E0EF0B" w14:textId="77777777" w:rsidR="00F503DB" w:rsidRPr="00DA3F82" w:rsidRDefault="00F503DB" w:rsidP="00E57FAE">
      <w:pPr>
        <w:tabs>
          <w:tab w:val="left" w:pos="1184"/>
        </w:tabs>
        <w:spacing w:before="60" w:after="60"/>
        <w:ind w:left="113"/>
        <w:rPr>
          <w:rFonts w:cs="Arial"/>
          <w:b/>
          <w:color w:val="000000" w:themeColor="text1"/>
        </w:rPr>
      </w:pPr>
    </w:p>
    <w:p w14:paraId="0B6CF65B" w14:textId="77777777" w:rsidR="00A25861" w:rsidRPr="00DA3F82" w:rsidRDefault="00A25861">
      <w:pPr>
        <w:rPr>
          <w:color w:val="000000" w:themeColor="text1"/>
        </w:rPr>
      </w:pPr>
      <w:r w:rsidRPr="00DA3F82">
        <w:rPr>
          <w:color w:val="000000" w:themeColor="text1"/>
        </w:rPr>
        <w:br w:type="page"/>
      </w:r>
    </w:p>
    <w:p w14:paraId="5AC240C3" w14:textId="1D612170" w:rsidR="00FB771A" w:rsidRPr="00DA3F82" w:rsidRDefault="00FB771A" w:rsidP="00C5160C">
      <w:pPr>
        <w:pStyle w:val="berschrift1"/>
      </w:pPr>
      <w:bookmarkStart w:id="27" w:name="_Toc204168003"/>
      <w:r w:rsidRPr="00DA3F82">
        <w:lastRenderedPageBreak/>
        <w:t>Vertragsbestandteile und ihre Rangordnung</w:t>
      </w:r>
      <w:bookmarkEnd w:id="27"/>
    </w:p>
    <w:p w14:paraId="3F5A36C3" w14:textId="47B11A17" w:rsidR="00FB771A" w:rsidRPr="00DA3F82" w:rsidRDefault="00FB771A" w:rsidP="00C93D43">
      <w:pPr>
        <w:pStyle w:val="berschrift2"/>
      </w:pPr>
      <w:bookmarkStart w:id="28" w:name="_Toc204168004"/>
      <w:r w:rsidRPr="00DA3F82">
        <w:t>Vertragsbestandteile</w:t>
      </w:r>
      <w:bookmarkEnd w:id="28"/>
    </w:p>
    <w:p w14:paraId="600AD25B" w14:textId="5FDAD4A1" w:rsidR="00D6232C" w:rsidRPr="00DA3F82" w:rsidRDefault="00D6232C" w:rsidP="00C5160C">
      <w:pPr>
        <w:pStyle w:val="Vertragstext"/>
        <w:rPr>
          <w:color w:val="000000" w:themeColor="text1"/>
          <w:u w:val="single"/>
        </w:rPr>
      </w:pPr>
      <w:r w:rsidRPr="00DA3F82">
        <w:rPr>
          <w:color w:val="000000" w:themeColor="text1"/>
          <w:u w:val="single"/>
        </w:rPr>
        <w:t>Hinweis 1</w:t>
      </w:r>
    </w:p>
    <w:p w14:paraId="02F3B807" w14:textId="76BA0240" w:rsidR="00FB771A" w:rsidRPr="00DA3F82" w:rsidRDefault="00FB771A" w:rsidP="00C5160C">
      <w:pPr>
        <w:pStyle w:val="Vertragstext"/>
        <w:rPr>
          <w:color w:val="000000" w:themeColor="text1"/>
        </w:rPr>
      </w:pPr>
      <w:r w:rsidRPr="00DA3F82">
        <w:rPr>
          <w:color w:val="000000" w:themeColor="text1"/>
        </w:rPr>
        <w:t>Die Bestandteile des Allianzvertrages bestehen aus dieser Vertragsurkunde und</w:t>
      </w:r>
      <w:r w:rsidR="00C5160C" w:rsidRPr="00DA3F82">
        <w:rPr>
          <w:color w:val="000000" w:themeColor="text1"/>
        </w:rPr>
        <w:t xml:space="preserve"> </w:t>
      </w:r>
      <w:r w:rsidR="00004D6B" w:rsidRPr="00DA3F82">
        <w:rPr>
          <w:color w:val="000000" w:themeColor="text1"/>
        </w:rPr>
        <w:br/>
      </w:r>
      <w:r w:rsidR="00C5160C" w:rsidRPr="00DA3F82">
        <w:rPr>
          <w:color w:val="000000" w:themeColor="text1"/>
        </w:rPr>
        <w:t>den</w:t>
      </w:r>
      <w:r w:rsidRPr="00DA3F82">
        <w:rPr>
          <w:color w:val="000000" w:themeColor="text1"/>
        </w:rPr>
        <w:t xml:space="preserve"> folgenden Anhängen:</w:t>
      </w:r>
    </w:p>
    <w:p w14:paraId="316F1105" w14:textId="32B34BB4" w:rsidR="00AE2AC0" w:rsidRPr="00DA3F82" w:rsidRDefault="00AE2AC0" w:rsidP="00D14710">
      <w:pPr>
        <w:pStyle w:val="Ziffertext"/>
        <w:rPr>
          <w:color w:val="000000" w:themeColor="text1"/>
        </w:rPr>
      </w:pPr>
      <w:r w:rsidRPr="00DA3F82">
        <w:rPr>
          <w:color w:val="000000" w:themeColor="text1"/>
        </w:rPr>
        <w:t>2.1.1</w:t>
      </w:r>
      <w:r w:rsidRPr="00DA3F82">
        <w:rPr>
          <w:color w:val="000000" w:themeColor="text1"/>
        </w:rPr>
        <w:tab/>
      </w:r>
      <w:r w:rsidRPr="00DA3F82">
        <w:rPr>
          <w:b/>
          <w:bCs/>
          <w:color w:val="000000" w:themeColor="text1"/>
        </w:rPr>
        <w:t>Vertragsbestandteil I</w:t>
      </w:r>
      <w:r w:rsidR="00171EAC" w:rsidRPr="00DA3F82">
        <w:rPr>
          <w:b/>
          <w:bCs/>
          <w:color w:val="000000" w:themeColor="text1"/>
        </w:rPr>
        <w:t xml:space="preserve"> </w:t>
      </w:r>
      <w:r w:rsidR="00171EAC" w:rsidRPr="00DA3F82">
        <w:rPr>
          <w:color w:val="000000" w:themeColor="text1"/>
        </w:rPr>
        <w:t>(Ve</w:t>
      </w:r>
      <w:r w:rsidR="006D214B" w:rsidRPr="00DA3F82">
        <w:rPr>
          <w:color w:val="000000" w:themeColor="text1"/>
        </w:rPr>
        <w:t>r</w:t>
      </w:r>
      <w:r w:rsidR="00171EAC" w:rsidRPr="00DA3F82">
        <w:rPr>
          <w:color w:val="000000" w:themeColor="text1"/>
        </w:rPr>
        <w:t>tragsurkunde mit Anhängen A1 bis A</w:t>
      </w:r>
      <w:r w:rsidR="00AC304D" w:rsidRPr="00DA3F82">
        <w:rPr>
          <w:color w:val="000000" w:themeColor="text1"/>
        </w:rPr>
        <w:t>9</w:t>
      </w:r>
      <w:r w:rsidR="00171EAC" w:rsidRPr="00DA3F82">
        <w:rPr>
          <w:color w:val="000000" w:themeColor="text1"/>
        </w:rPr>
        <w:t>)</w:t>
      </w:r>
    </w:p>
    <w:p w14:paraId="4728DA0E" w14:textId="4D810149" w:rsidR="00AE2AC0" w:rsidRPr="00DA3F82" w:rsidRDefault="00AC304D" w:rsidP="00AC304D">
      <w:pPr>
        <w:pStyle w:val="Vertragstext"/>
        <w:ind w:left="1418" w:hanging="567"/>
        <w:rPr>
          <w:color w:val="000000" w:themeColor="text1"/>
        </w:rPr>
      </w:pPr>
      <w:r w:rsidRPr="00DA3F82">
        <w:rPr>
          <w:color w:val="000000" w:themeColor="text1"/>
        </w:rPr>
        <w:t>I</w:t>
      </w:r>
      <w:r w:rsidR="007D08A7" w:rsidRPr="00DA3F82">
        <w:rPr>
          <w:color w:val="000000" w:themeColor="text1"/>
        </w:rPr>
        <w:tab/>
      </w:r>
      <w:r w:rsidRPr="00DA3F82">
        <w:rPr>
          <w:color w:val="000000" w:themeColor="text1"/>
        </w:rPr>
        <w:t>V</w:t>
      </w:r>
      <w:r w:rsidR="00AE2AC0" w:rsidRPr="00DA3F82">
        <w:rPr>
          <w:color w:val="000000" w:themeColor="text1"/>
        </w:rPr>
        <w:t xml:space="preserve">orliegende Vertragsurkunde </w:t>
      </w:r>
    </w:p>
    <w:p w14:paraId="1914C696" w14:textId="5EBFE5B5" w:rsidR="00AC304D" w:rsidRPr="00DA3F82" w:rsidRDefault="00AC304D" w:rsidP="00AC304D">
      <w:pPr>
        <w:pStyle w:val="Vertragstext"/>
        <w:ind w:left="1418" w:hanging="567"/>
        <w:rPr>
          <w:i/>
          <w:iCs/>
          <w:color w:val="000000" w:themeColor="text1"/>
        </w:rPr>
      </w:pPr>
      <w:r w:rsidRPr="00DA3F82">
        <w:rPr>
          <w:i/>
          <w:iCs/>
          <w:color w:val="000000" w:themeColor="text1"/>
        </w:rPr>
        <w:t>Anhänge</w:t>
      </w:r>
    </w:p>
    <w:p w14:paraId="6A3E8DEF" w14:textId="081EBDEF" w:rsidR="008957BC" w:rsidRPr="00DA3F82" w:rsidRDefault="00321766">
      <w:pPr>
        <w:pStyle w:val="Vertragstext"/>
        <w:ind w:left="1985" w:hanging="567"/>
        <w:rPr>
          <w:color w:val="000000" w:themeColor="text1"/>
        </w:rPr>
      </w:pPr>
      <w:r w:rsidRPr="00DA3F82">
        <w:rPr>
          <w:color w:val="000000" w:themeColor="text1"/>
        </w:rPr>
        <w:t>1</w:t>
      </w:r>
      <w:r w:rsidR="008957BC" w:rsidRPr="00DA3F82">
        <w:rPr>
          <w:color w:val="000000" w:themeColor="text1"/>
        </w:rPr>
        <w:tab/>
        <w:t>Projektpflichtenheft</w:t>
      </w:r>
    </w:p>
    <w:p w14:paraId="39DAB480" w14:textId="064F735B" w:rsidR="008957BC" w:rsidRPr="00DA3F82" w:rsidRDefault="00A118AC">
      <w:pPr>
        <w:pStyle w:val="Vertragstext"/>
        <w:ind w:left="1985" w:hanging="567"/>
        <w:rPr>
          <w:color w:val="000000" w:themeColor="text1"/>
        </w:rPr>
      </w:pPr>
      <w:r w:rsidRPr="00DA3F82">
        <w:rPr>
          <w:color w:val="000000" w:themeColor="text1"/>
        </w:rPr>
        <w:t>2</w:t>
      </w:r>
      <w:r w:rsidR="008957BC" w:rsidRPr="00DA3F82">
        <w:rPr>
          <w:color w:val="000000" w:themeColor="text1"/>
        </w:rPr>
        <w:tab/>
        <w:t>Leistungen der Allianzpartner</w:t>
      </w:r>
    </w:p>
    <w:p w14:paraId="04EFE234" w14:textId="7355F704" w:rsidR="004B027D" w:rsidRPr="00DA3F82" w:rsidRDefault="00A118AC" w:rsidP="004B027D">
      <w:pPr>
        <w:pStyle w:val="Vertragstext"/>
        <w:ind w:left="1985" w:hanging="567"/>
        <w:rPr>
          <w:color w:val="000000" w:themeColor="text1"/>
        </w:rPr>
      </w:pPr>
      <w:r w:rsidRPr="00DA3F82">
        <w:rPr>
          <w:color w:val="000000" w:themeColor="text1"/>
        </w:rPr>
        <w:t>3</w:t>
      </w:r>
      <w:r w:rsidR="004B027D" w:rsidRPr="00DA3F82">
        <w:rPr>
          <w:color w:val="000000" w:themeColor="text1"/>
        </w:rPr>
        <w:tab/>
        <w:t>Liste der Untervertragspartner der Allianzpartner unter Angabe des Auftraggebers bzw. Bestellers (Bauherr</w:t>
      </w:r>
      <w:r w:rsidR="00E30F6D" w:rsidRPr="00DA3F82">
        <w:rPr>
          <w:color w:val="000000" w:themeColor="text1"/>
        </w:rPr>
        <w:t>in</w:t>
      </w:r>
      <w:r w:rsidR="004B027D" w:rsidRPr="00DA3F82">
        <w:rPr>
          <w:color w:val="000000" w:themeColor="text1"/>
        </w:rPr>
        <w:t xml:space="preserve"> oder zuständiger Realisierungspartner)</w:t>
      </w:r>
    </w:p>
    <w:p w14:paraId="4834DED7" w14:textId="681F1FAF" w:rsidR="00321766" w:rsidRPr="00DA3F82" w:rsidRDefault="00A118AC" w:rsidP="00523239">
      <w:pPr>
        <w:pStyle w:val="Vertragstext"/>
        <w:ind w:left="1985" w:hanging="567"/>
        <w:rPr>
          <w:color w:val="000000" w:themeColor="text1"/>
        </w:rPr>
      </w:pPr>
      <w:r w:rsidRPr="00DA3F82">
        <w:rPr>
          <w:color w:val="000000" w:themeColor="text1"/>
        </w:rPr>
        <w:t>4</w:t>
      </w:r>
      <w:r w:rsidR="00523239" w:rsidRPr="00DA3F82">
        <w:rPr>
          <w:color w:val="000000" w:themeColor="text1"/>
        </w:rPr>
        <w:tab/>
      </w:r>
      <w:r w:rsidR="007D08A7" w:rsidRPr="00DA3F82">
        <w:rPr>
          <w:color w:val="000000" w:themeColor="text1"/>
        </w:rPr>
        <w:t xml:space="preserve">Zielkosten 1 </w:t>
      </w:r>
    </w:p>
    <w:p w14:paraId="6B5A66FC" w14:textId="40F136C4" w:rsidR="004867DE" w:rsidRPr="00DA3F82" w:rsidRDefault="00A118AC">
      <w:pPr>
        <w:pStyle w:val="Vertragstext"/>
        <w:ind w:left="1985" w:hanging="567"/>
        <w:rPr>
          <w:color w:val="000000" w:themeColor="text1"/>
        </w:rPr>
      </w:pPr>
      <w:r w:rsidRPr="00DA3F82">
        <w:rPr>
          <w:color w:val="000000" w:themeColor="text1"/>
        </w:rPr>
        <w:t>5</w:t>
      </w:r>
      <w:r w:rsidR="004867DE" w:rsidRPr="00DA3F82">
        <w:rPr>
          <w:color w:val="000000" w:themeColor="text1"/>
        </w:rPr>
        <w:tab/>
        <w:t>Zielkosten 2</w:t>
      </w:r>
    </w:p>
    <w:p w14:paraId="6A1C2673" w14:textId="2A0B8066" w:rsidR="004867DE" w:rsidRPr="00DA3F82" w:rsidRDefault="00A118AC">
      <w:pPr>
        <w:pStyle w:val="Vertragstext"/>
        <w:ind w:left="1985" w:hanging="567"/>
        <w:rPr>
          <w:color w:val="000000" w:themeColor="text1"/>
        </w:rPr>
      </w:pPr>
      <w:r w:rsidRPr="00DA3F82">
        <w:rPr>
          <w:color w:val="000000" w:themeColor="text1"/>
        </w:rPr>
        <w:t>6</w:t>
      </w:r>
      <w:r w:rsidR="004867DE" w:rsidRPr="00DA3F82">
        <w:rPr>
          <w:color w:val="000000" w:themeColor="text1"/>
        </w:rPr>
        <w:tab/>
        <w:t>Bonus/Malus Regelungen</w:t>
      </w:r>
    </w:p>
    <w:p w14:paraId="252EEB70" w14:textId="2C32101F" w:rsidR="004B027D" w:rsidRPr="00DA3F82" w:rsidRDefault="00A118AC" w:rsidP="004B027D">
      <w:pPr>
        <w:pStyle w:val="Vertragstext"/>
        <w:ind w:left="1985" w:hanging="567"/>
        <w:rPr>
          <w:color w:val="000000" w:themeColor="text1"/>
        </w:rPr>
      </w:pPr>
      <w:r w:rsidRPr="00DA3F82">
        <w:rPr>
          <w:color w:val="000000" w:themeColor="text1"/>
        </w:rPr>
        <w:t>7</w:t>
      </w:r>
      <w:r w:rsidR="004B027D" w:rsidRPr="00DA3F82">
        <w:rPr>
          <w:color w:val="000000" w:themeColor="text1"/>
        </w:rPr>
        <w:tab/>
        <w:t>Risiko</w:t>
      </w:r>
      <w:r w:rsidR="003376A7" w:rsidRPr="00DA3F82">
        <w:rPr>
          <w:color w:val="000000" w:themeColor="text1"/>
        </w:rPr>
        <w:t>r</w:t>
      </w:r>
      <w:r w:rsidR="004B027D" w:rsidRPr="00DA3F82">
        <w:rPr>
          <w:color w:val="000000" w:themeColor="text1"/>
        </w:rPr>
        <w:t>egister und Massnahmenplanung</w:t>
      </w:r>
    </w:p>
    <w:p w14:paraId="4DE4EF7B" w14:textId="3CF8E54B" w:rsidR="00AB6BDC" w:rsidRPr="00DA3F82" w:rsidRDefault="00A118AC" w:rsidP="00D14710">
      <w:pPr>
        <w:pStyle w:val="Vertragstext"/>
        <w:ind w:left="1985" w:hanging="567"/>
        <w:rPr>
          <w:color w:val="000000" w:themeColor="text1"/>
        </w:rPr>
      </w:pPr>
      <w:r w:rsidRPr="00DA3F82">
        <w:rPr>
          <w:color w:val="000000" w:themeColor="text1"/>
        </w:rPr>
        <w:t>8</w:t>
      </w:r>
      <w:r w:rsidR="00AB6BDC" w:rsidRPr="00DA3F82">
        <w:rPr>
          <w:color w:val="000000" w:themeColor="text1"/>
        </w:rPr>
        <w:tab/>
        <w:t>Terminprogramm der Projektallianz</w:t>
      </w:r>
    </w:p>
    <w:p w14:paraId="107C182F" w14:textId="6F3B2407" w:rsidR="00AE2AC0" w:rsidRPr="00DA3F82" w:rsidRDefault="00A118AC" w:rsidP="00D14710">
      <w:pPr>
        <w:pStyle w:val="Vertragstext"/>
        <w:ind w:left="1985" w:hanging="567"/>
        <w:rPr>
          <w:color w:val="000000" w:themeColor="text1"/>
        </w:rPr>
      </w:pPr>
      <w:r w:rsidRPr="00DA3F82">
        <w:rPr>
          <w:color w:val="000000" w:themeColor="text1"/>
        </w:rPr>
        <w:t>9</w:t>
      </w:r>
      <w:r w:rsidR="00AB6BDC" w:rsidRPr="00DA3F82">
        <w:rPr>
          <w:color w:val="000000" w:themeColor="text1"/>
        </w:rPr>
        <w:tab/>
        <w:t>Sitzungsergebnisse aus der Dialogphase</w:t>
      </w:r>
    </w:p>
    <w:p w14:paraId="576BA142" w14:textId="79304F0C" w:rsidR="00F40A8E" w:rsidRPr="00DA3F82" w:rsidRDefault="00A118AC" w:rsidP="00F40A8E">
      <w:pPr>
        <w:pStyle w:val="Vertragstext"/>
        <w:spacing w:after="240"/>
        <w:ind w:firstLine="567"/>
        <w:rPr>
          <w:color w:val="000000" w:themeColor="text1"/>
        </w:rPr>
      </w:pPr>
      <w:r w:rsidRPr="00DA3F82">
        <w:rPr>
          <w:color w:val="000000" w:themeColor="text1"/>
        </w:rPr>
        <w:t>10</w:t>
      </w:r>
      <w:r w:rsidR="00F40A8E">
        <w:rPr>
          <w:color w:val="000000" w:themeColor="text1"/>
        </w:rPr>
        <w:tab/>
      </w:r>
      <w:r w:rsidR="00F40A8E" w:rsidRPr="00DA3F82">
        <w:rPr>
          <w:color w:val="000000" w:themeColor="text1"/>
        </w:rPr>
        <w:t>.......................................................................</w:t>
      </w:r>
      <w:r w:rsidR="00F40A8E">
        <w:rPr>
          <w:color w:val="000000" w:themeColor="text1"/>
        </w:rPr>
        <w:t>.</w:t>
      </w:r>
      <w:r w:rsidR="00F40A8E" w:rsidRPr="00DA3F82">
        <w:rPr>
          <w:color w:val="000000" w:themeColor="text1"/>
        </w:rPr>
        <w:t>.........................................................</w:t>
      </w:r>
    </w:p>
    <w:p w14:paraId="779DE91F" w14:textId="571649E0" w:rsidR="00A5408F" w:rsidRPr="00DA3F82" w:rsidRDefault="00A5408F" w:rsidP="00D14710">
      <w:pPr>
        <w:pStyle w:val="Vertragstext"/>
        <w:ind w:left="1985" w:hanging="567"/>
        <w:rPr>
          <w:color w:val="000000" w:themeColor="text1"/>
        </w:rPr>
      </w:pPr>
    </w:p>
    <w:p w14:paraId="5278C8AE" w14:textId="41B056E4" w:rsidR="00AE2AC0" w:rsidRPr="00DA3F82" w:rsidRDefault="00AE2AC0" w:rsidP="00D14710">
      <w:pPr>
        <w:pStyle w:val="Ziffertext"/>
        <w:rPr>
          <w:color w:val="000000" w:themeColor="text1"/>
        </w:rPr>
      </w:pPr>
      <w:r w:rsidRPr="00DA3F82">
        <w:rPr>
          <w:color w:val="000000" w:themeColor="text1"/>
        </w:rPr>
        <w:t>2.1.2</w:t>
      </w:r>
      <w:r w:rsidRPr="00DA3F82">
        <w:rPr>
          <w:color w:val="000000" w:themeColor="text1"/>
        </w:rPr>
        <w:tab/>
      </w:r>
      <w:r w:rsidRPr="00DA3F82">
        <w:rPr>
          <w:b/>
          <w:bCs/>
          <w:color w:val="000000" w:themeColor="text1"/>
        </w:rPr>
        <w:t>Vertragsbestandteil II</w:t>
      </w:r>
      <w:r w:rsidRPr="00DA3F82">
        <w:rPr>
          <w:color w:val="000000" w:themeColor="text1"/>
        </w:rPr>
        <w:t xml:space="preserve"> (Unterlagen der Realisierungspartner)</w:t>
      </w:r>
    </w:p>
    <w:p w14:paraId="553EA130" w14:textId="37CF27F6" w:rsidR="00AE2AC0" w:rsidRPr="00DA3F82" w:rsidRDefault="00AA7116" w:rsidP="00AE2AC0">
      <w:pPr>
        <w:pStyle w:val="Vertragstext"/>
        <w:ind w:left="1418" w:hanging="567"/>
        <w:rPr>
          <w:i/>
          <w:iCs/>
          <w:color w:val="000000" w:themeColor="text1"/>
        </w:rPr>
      </w:pPr>
      <w:r w:rsidRPr="00DA3F82">
        <w:rPr>
          <w:i/>
          <w:iCs/>
          <w:color w:val="000000" w:themeColor="text1"/>
        </w:rPr>
        <w:t>A</w:t>
      </w:r>
      <w:r w:rsidRPr="00DA3F82">
        <w:rPr>
          <w:i/>
          <w:iCs/>
          <w:color w:val="000000" w:themeColor="text1"/>
        </w:rPr>
        <w:tab/>
        <w:t>Dokumente der Bietergemeinschaft</w:t>
      </w:r>
    </w:p>
    <w:p w14:paraId="6E95FCAF" w14:textId="4811B1B4" w:rsidR="00AA7116" w:rsidRPr="00DA3F82" w:rsidRDefault="00AA7116" w:rsidP="00AA7116">
      <w:pPr>
        <w:pStyle w:val="Vertragstext"/>
        <w:ind w:left="1985" w:hanging="567"/>
        <w:rPr>
          <w:color w:val="000000" w:themeColor="text1"/>
        </w:rPr>
      </w:pPr>
      <w:r w:rsidRPr="00DA3F82">
        <w:rPr>
          <w:color w:val="000000" w:themeColor="text1"/>
        </w:rPr>
        <w:t xml:space="preserve">A1 </w:t>
      </w:r>
      <w:r w:rsidRPr="00DA3F82">
        <w:rPr>
          <w:color w:val="000000" w:themeColor="text1"/>
        </w:rPr>
        <w:tab/>
        <w:t>Technischer Bericht</w:t>
      </w:r>
    </w:p>
    <w:p w14:paraId="7DDFAB09" w14:textId="0A5C94FA" w:rsidR="004B027D" w:rsidRPr="00DA3F82" w:rsidRDefault="004B027D" w:rsidP="00AA7116">
      <w:pPr>
        <w:pStyle w:val="Vertragstext"/>
        <w:ind w:left="1985" w:hanging="567"/>
        <w:rPr>
          <w:color w:val="000000" w:themeColor="text1"/>
        </w:rPr>
      </w:pPr>
      <w:r w:rsidRPr="00DA3F82">
        <w:rPr>
          <w:color w:val="000000" w:themeColor="text1"/>
        </w:rPr>
        <w:t>A2</w:t>
      </w:r>
      <w:r w:rsidRPr="00DA3F82">
        <w:rPr>
          <w:color w:val="000000" w:themeColor="text1"/>
        </w:rPr>
        <w:tab/>
        <w:t>Leistungsannahmen und typische Zykluszeiten</w:t>
      </w:r>
    </w:p>
    <w:p w14:paraId="18263738" w14:textId="65F10D80" w:rsidR="00AA7116" w:rsidRPr="00DA3F82" w:rsidRDefault="00AA7116" w:rsidP="00AA7116">
      <w:pPr>
        <w:pStyle w:val="Vertragstext"/>
        <w:ind w:left="1985" w:hanging="567"/>
        <w:rPr>
          <w:color w:val="000000" w:themeColor="text1"/>
        </w:rPr>
      </w:pPr>
      <w:r w:rsidRPr="00DA3F82">
        <w:rPr>
          <w:color w:val="000000" w:themeColor="text1"/>
        </w:rPr>
        <w:t xml:space="preserve">A2 </w:t>
      </w:r>
      <w:r w:rsidRPr="00DA3F82">
        <w:rPr>
          <w:color w:val="000000" w:themeColor="text1"/>
        </w:rPr>
        <w:tab/>
        <w:t>Allianzorganisation</w:t>
      </w:r>
    </w:p>
    <w:p w14:paraId="0DE1CE09" w14:textId="3A36B524" w:rsidR="00AA7116" w:rsidRPr="00DA3F82" w:rsidRDefault="00AA7116" w:rsidP="00AA7116">
      <w:pPr>
        <w:pStyle w:val="Vertragstext"/>
        <w:ind w:left="1985" w:hanging="567"/>
        <w:rPr>
          <w:color w:val="000000" w:themeColor="text1"/>
        </w:rPr>
      </w:pPr>
      <w:r w:rsidRPr="00DA3F82">
        <w:rPr>
          <w:color w:val="000000" w:themeColor="text1"/>
        </w:rPr>
        <w:t>A3</w:t>
      </w:r>
      <w:r w:rsidRPr="00DA3F82">
        <w:rPr>
          <w:color w:val="000000" w:themeColor="text1"/>
        </w:rPr>
        <w:tab/>
        <w:t>Konzepte</w:t>
      </w:r>
      <w:r w:rsidR="00C413A1" w:rsidRPr="00DA3F82">
        <w:rPr>
          <w:color w:val="000000" w:themeColor="text1"/>
        </w:rPr>
        <w:t xml:space="preserve"> zur</w:t>
      </w:r>
      <w:r w:rsidRPr="00DA3F82">
        <w:rPr>
          <w:color w:val="000000" w:themeColor="text1"/>
        </w:rPr>
        <w:t xml:space="preserve"> Gewährleistung von Arbeitssicherheit und Gesundheitsschutz</w:t>
      </w:r>
    </w:p>
    <w:p w14:paraId="51E0D612" w14:textId="0EE3393D" w:rsidR="00AA7116" w:rsidRPr="00DA3F82" w:rsidRDefault="00AA7116" w:rsidP="00AA7116">
      <w:pPr>
        <w:pStyle w:val="Vertragstext"/>
        <w:ind w:left="1985" w:hanging="567"/>
        <w:rPr>
          <w:color w:val="000000" w:themeColor="text1"/>
        </w:rPr>
      </w:pPr>
      <w:r w:rsidRPr="00DA3F82">
        <w:rPr>
          <w:color w:val="000000" w:themeColor="text1"/>
        </w:rPr>
        <w:t>A4</w:t>
      </w:r>
      <w:r w:rsidRPr="00DA3F82">
        <w:rPr>
          <w:color w:val="000000" w:themeColor="text1"/>
        </w:rPr>
        <w:tab/>
        <w:t>Konzepte zur</w:t>
      </w:r>
      <w:r w:rsidR="00C413A1" w:rsidRPr="00DA3F82">
        <w:rPr>
          <w:color w:val="000000" w:themeColor="text1"/>
        </w:rPr>
        <w:t xml:space="preserve"> Gewährleistung von</w:t>
      </w:r>
      <w:r w:rsidRPr="00DA3F82">
        <w:rPr>
          <w:color w:val="000000" w:themeColor="text1"/>
        </w:rPr>
        <w:t xml:space="preserve"> Nachhaltigkeit und Umweltschutz</w:t>
      </w:r>
    </w:p>
    <w:p w14:paraId="6D36C9D8" w14:textId="492780F6" w:rsidR="00AA7116" w:rsidRPr="00DA3F82" w:rsidRDefault="00AA7116" w:rsidP="00D14710">
      <w:pPr>
        <w:pStyle w:val="Vertragstext"/>
        <w:ind w:left="1985" w:hanging="567"/>
        <w:rPr>
          <w:color w:val="000000" w:themeColor="text1"/>
        </w:rPr>
      </w:pPr>
      <w:r w:rsidRPr="00DA3F82">
        <w:rPr>
          <w:color w:val="000000" w:themeColor="text1"/>
        </w:rPr>
        <w:t>A</w:t>
      </w:r>
      <w:r w:rsidR="007D08A7" w:rsidRPr="00DA3F82">
        <w:rPr>
          <w:color w:val="000000" w:themeColor="text1"/>
        </w:rPr>
        <w:t>5</w:t>
      </w:r>
      <w:r w:rsidRPr="00DA3F82">
        <w:rPr>
          <w:color w:val="000000" w:themeColor="text1"/>
        </w:rPr>
        <w:tab/>
        <w:t>Plän</w:t>
      </w:r>
      <w:r w:rsidR="00C413A1" w:rsidRPr="00DA3F82">
        <w:rPr>
          <w:color w:val="000000" w:themeColor="text1"/>
        </w:rPr>
        <w:t>e</w:t>
      </w:r>
    </w:p>
    <w:p w14:paraId="40E7555E" w14:textId="6D8D509B" w:rsidR="00F40A8E" w:rsidRPr="00DA3F82" w:rsidRDefault="00D92559" w:rsidP="00F40A8E">
      <w:pPr>
        <w:pStyle w:val="Vertragstext"/>
        <w:spacing w:after="240"/>
        <w:ind w:firstLine="567"/>
        <w:rPr>
          <w:color w:val="000000" w:themeColor="text1"/>
        </w:rPr>
      </w:pPr>
      <w:r w:rsidRPr="00DA3F82">
        <w:rPr>
          <w:color w:val="000000" w:themeColor="text1"/>
        </w:rPr>
        <w:t>....</w:t>
      </w:r>
      <w:r w:rsidR="00F40A8E">
        <w:rPr>
          <w:color w:val="000000" w:themeColor="text1"/>
        </w:rPr>
        <w:tab/>
      </w:r>
      <w:r w:rsidRPr="00DA3F82">
        <w:rPr>
          <w:color w:val="000000" w:themeColor="text1"/>
        </w:rPr>
        <w:t>.</w:t>
      </w:r>
      <w:r w:rsidR="00F40A8E" w:rsidRPr="00DA3F82">
        <w:rPr>
          <w:color w:val="000000" w:themeColor="text1"/>
        </w:rPr>
        <w:t>..................................................</w:t>
      </w:r>
      <w:r w:rsidR="00F40A8E">
        <w:rPr>
          <w:color w:val="000000" w:themeColor="text1"/>
        </w:rPr>
        <w:t>....</w:t>
      </w:r>
      <w:r w:rsidR="00F40A8E" w:rsidRPr="00DA3F82">
        <w:rPr>
          <w:color w:val="000000" w:themeColor="text1"/>
        </w:rPr>
        <w:t>..........................................................................</w:t>
      </w:r>
    </w:p>
    <w:p w14:paraId="703F65B0" w14:textId="05C2D809" w:rsidR="00AA7116" w:rsidRPr="00DA3F82" w:rsidRDefault="00AA7116" w:rsidP="00F50B5F">
      <w:pPr>
        <w:pStyle w:val="Vertragstext"/>
        <w:ind w:left="1418" w:hanging="567"/>
        <w:rPr>
          <w:i/>
          <w:iCs/>
          <w:color w:val="000000" w:themeColor="text1"/>
        </w:rPr>
      </w:pPr>
      <w:r w:rsidRPr="00DA3F82">
        <w:rPr>
          <w:i/>
          <w:iCs/>
          <w:color w:val="000000" w:themeColor="text1"/>
        </w:rPr>
        <w:t>B</w:t>
      </w:r>
      <w:r w:rsidRPr="00DA3F82">
        <w:rPr>
          <w:i/>
          <w:iCs/>
          <w:color w:val="000000" w:themeColor="text1"/>
        </w:rPr>
        <w:tab/>
        <w:t>Dokumente der</w:t>
      </w:r>
      <w:r w:rsidR="00321766" w:rsidRPr="00DA3F82">
        <w:rPr>
          <w:i/>
          <w:iCs/>
          <w:color w:val="000000" w:themeColor="text1"/>
        </w:rPr>
        <w:t xml:space="preserve"> einzelnen</w:t>
      </w:r>
      <w:r w:rsidRPr="00DA3F82">
        <w:rPr>
          <w:i/>
          <w:iCs/>
          <w:color w:val="000000" w:themeColor="text1"/>
        </w:rPr>
        <w:t xml:space="preserve"> Realisierungspartner</w:t>
      </w:r>
    </w:p>
    <w:p w14:paraId="3152D4A2" w14:textId="272EA409" w:rsidR="00102FCA" w:rsidRPr="00DA3F82" w:rsidRDefault="005A1D65" w:rsidP="00102FCA">
      <w:pPr>
        <w:pStyle w:val="Vertragstext"/>
        <w:ind w:left="1985" w:hanging="567"/>
        <w:rPr>
          <w:color w:val="000000" w:themeColor="text1"/>
        </w:rPr>
      </w:pPr>
      <w:bookmarkStart w:id="29" w:name="OLE_LINK8"/>
      <w:r w:rsidRPr="00DA3F82">
        <w:rPr>
          <w:color w:val="000000" w:themeColor="text1"/>
        </w:rPr>
        <w:t>B</w:t>
      </w:r>
      <w:r w:rsidR="00A851BD" w:rsidRPr="00DA3F82">
        <w:rPr>
          <w:color w:val="000000" w:themeColor="text1"/>
        </w:rPr>
        <w:t>1.1</w:t>
      </w:r>
      <w:r w:rsidRPr="00DA3F82">
        <w:rPr>
          <w:color w:val="000000" w:themeColor="text1"/>
        </w:rPr>
        <w:tab/>
      </w:r>
      <w:r w:rsidR="00A851BD" w:rsidRPr="00DA3F82">
        <w:rPr>
          <w:color w:val="000000" w:themeColor="text1"/>
        </w:rPr>
        <w:t>Lohnkosten für Planung und Führung</w:t>
      </w:r>
    </w:p>
    <w:p w14:paraId="3A361CD0" w14:textId="0386BE85" w:rsidR="00A851BD" w:rsidRPr="00DA3F82" w:rsidRDefault="00A851BD" w:rsidP="00102FCA">
      <w:pPr>
        <w:pStyle w:val="Vertragstext"/>
        <w:ind w:left="1985" w:hanging="567"/>
        <w:rPr>
          <w:color w:val="000000" w:themeColor="text1"/>
        </w:rPr>
      </w:pPr>
      <w:r w:rsidRPr="00DA3F82">
        <w:rPr>
          <w:color w:val="000000" w:themeColor="text1"/>
        </w:rPr>
        <w:t>B1.2</w:t>
      </w:r>
      <w:r w:rsidRPr="00DA3F82">
        <w:rPr>
          <w:color w:val="000000" w:themeColor="text1"/>
        </w:rPr>
        <w:tab/>
        <w:t>Loh</w:t>
      </w:r>
      <w:r w:rsidR="00A118AC" w:rsidRPr="00DA3F82">
        <w:rPr>
          <w:color w:val="000000" w:themeColor="text1"/>
        </w:rPr>
        <w:t>n</w:t>
      </w:r>
      <w:r w:rsidRPr="00DA3F82">
        <w:rPr>
          <w:color w:val="000000" w:themeColor="text1"/>
        </w:rPr>
        <w:t>kosten Gewerbliches Personal</w:t>
      </w:r>
    </w:p>
    <w:p w14:paraId="6D47F5F8" w14:textId="4357C144" w:rsidR="005A1D65" w:rsidRPr="00DA3F82" w:rsidRDefault="00A851BD" w:rsidP="005A1D65">
      <w:pPr>
        <w:pStyle w:val="Vertragstext"/>
        <w:ind w:left="1985" w:hanging="567"/>
        <w:rPr>
          <w:color w:val="000000" w:themeColor="text1"/>
        </w:rPr>
      </w:pPr>
      <w:r w:rsidRPr="00DA3F82">
        <w:rPr>
          <w:color w:val="000000" w:themeColor="text1"/>
        </w:rPr>
        <w:t>B2.1</w:t>
      </w:r>
      <w:r w:rsidR="005A1D65" w:rsidRPr="00DA3F82">
        <w:rPr>
          <w:color w:val="000000" w:themeColor="text1"/>
        </w:rPr>
        <w:tab/>
      </w:r>
      <w:r w:rsidR="002F7ECF" w:rsidRPr="00DA3F82">
        <w:rPr>
          <w:color w:val="000000" w:themeColor="text1"/>
        </w:rPr>
        <w:t>Gerätelisten</w:t>
      </w:r>
    </w:p>
    <w:p w14:paraId="7214DF3D" w14:textId="5EB3C178" w:rsidR="00A851BD" w:rsidRPr="00DA3F82" w:rsidRDefault="00A851BD" w:rsidP="005A1D65">
      <w:pPr>
        <w:pStyle w:val="Vertragstext"/>
        <w:ind w:left="1985" w:hanging="567"/>
        <w:rPr>
          <w:color w:val="000000" w:themeColor="text1"/>
        </w:rPr>
      </w:pPr>
      <w:r w:rsidRPr="00DA3F82">
        <w:rPr>
          <w:color w:val="000000" w:themeColor="text1"/>
        </w:rPr>
        <w:t>B2.2</w:t>
      </w:r>
      <w:r w:rsidRPr="00DA3F82">
        <w:rPr>
          <w:color w:val="000000" w:themeColor="text1"/>
        </w:rPr>
        <w:tab/>
        <w:t>Baustelleneinrichtungen</w:t>
      </w:r>
    </w:p>
    <w:p w14:paraId="373015EA" w14:textId="11E995EC" w:rsidR="005A1D65" w:rsidRPr="00DA3F82" w:rsidRDefault="005A1D65">
      <w:pPr>
        <w:pStyle w:val="Vertragstext"/>
        <w:ind w:left="1985" w:hanging="567"/>
        <w:rPr>
          <w:color w:val="000000" w:themeColor="text1"/>
        </w:rPr>
      </w:pPr>
      <w:r w:rsidRPr="00DA3F82">
        <w:rPr>
          <w:color w:val="000000" w:themeColor="text1"/>
        </w:rPr>
        <w:t>B3</w:t>
      </w:r>
      <w:r w:rsidRPr="00DA3F82">
        <w:rPr>
          <w:color w:val="000000" w:themeColor="text1"/>
        </w:rPr>
        <w:tab/>
        <w:t>Materialpreisli</w:t>
      </w:r>
      <w:r w:rsidR="002F7ECF" w:rsidRPr="00DA3F82">
        <w:rPr>
          <w:color w:val="000000" w:themeColor="text1"/>
        </w:rPr>
        <w:t>sten</w:t>
      </w:r>
    </w:p>
    <w:p w14:paraId="57C5ADED" w14:textId="0783C391" w:rsidR="00102FCA" w:rsidRPr="00DA3F82" w:rsidRDefault="00102FCA" w:rsidP="00102FCA">
      <w:pPr>
        <w:pStyle w:val="Vertragstext"/>
        <w:ind w:left="1985" w:hanging="567"/>
        <w:rPr>
          <w:color w:val="000000" w:themeColor="text1"/>
        </w:rPr>
      </w:pPr>
      <w:r w:rsidRPr="00DA3F82">
        <w:rPr>
          <w:color w:val="000000" w:themeColor="text1"/>
        </w:rPr>
        <w:t>B4</w:t>
      </w:r>
      <w:r w:rsidRPr="00DA3F82">
        <w:rPr>
          <w:color w:val="000000" w:themeColor="text1"/>
        </w:rPr>
        <w:tab/>
        <w:t>Fremdleistungen</w:t>
      </w:r>
    </w:p>
    <w:p w14:paraId="46C5AECF" w14:textId="57B49370" w:rsidR="00AB14C6" w:rsidRPr="00DA3F82" w:rsidRDefault="00AB14C6" w:rsidP="00102FCA">
      <w:pPr>
        <w:pStyle w:val="Vertragstext"/>
        <w:ind w:left="1985" w:hanging="567"/>
        <w:rPr>
          <w:color w:val="000000" w:themeColor="text1"/>
        </w:rPr>
      </w:pPr>
      <w:r w:rsidRPr="00DA3F82">
        <w:rPr>
          <w:color w:val="000000" w:themeColor="text1"/>
        </w:rPr>
        <w:lastRenderedPageBreak/>
        <w:t>B5</w:t>
      </w:r>
      <w:r w:rsidRPr="00DA3F82">
        <w:rPr>
          <w:color w:val="000000" w:themeColor="text1"/>
        </w:rPr>
        <w:tab/>
        <w:t>Werkkosten</w:t>
      </w:r>
    </w:p>
    <w:p w14:paraId="673EA1BF" w14:textId="5376F42E" w:rsidR="00A851BD" w:rsidRPr="00DA3F82" w:rsidRDefault="00A851BD" w:rsidP="00102FCA">
      <w:pPr>
        <w:pStyle w:val="Vertragstext"/>
        <w:ind w:left="1985" w:hanging="567"/>
        <w:rPr>
          <w:color w:val="000000" w:themeColor="text1"/>
        </w:rPr>
      </w:pPr>
      <w:r w:rsidRPr="00DA3F82">
        <w:rPr>
          <w:color w:val="000000" w:themeColor="text1"/>
        </w:rPr>
        <w:t>B</w:t>
      </w:r>
      <w:r w:rsidR="00AB14C6" w:rsidRPr="00DA3F82">
        <w:rPr>
          <w:color w:val="000000" w:themeColor="text1"/>
        </w:rPr>
        <w:t>6</w:t>
      </w:r>
      <w:r w:rsidRPr="00DA3F82">
        <w:rPr>
          <w:color w:val="000000" w:themeColor="text1"/>
        </w:rPr>
        <w:tab/>
        <w:t>Allgemeine Geschäftskosten, Gewinnzuschlag und Risikobeteiligung</w:t>
      </w:r>
    </w:p>
    <w:p w14:paraId="551EB3A7" w14:textId="1BE3D0E1" w:rsidR="00D92559" w:rsidRPr="00DA3F82" w:rsidRDefault="00D92559" w:rsidP="00D92559">
      <w:pPr>
        <w:pStyle w:val="Vertragstext"/>
        <w:ind w:left="1985" w:hanging="567"/>
        <w:rPr>
          <w:color w:val="000000" w:themeColor="text1"/>
        </w:rPr>
      </w:pPr>
      <w:r w:rsidRPr="00DA3F82">
        <w:rPr>
          <w:color w:val="000000" w:themeColor="text1"/>
        </w:rPr>
        <w:t>....</w:t>
      </w:r>
      <w:r w:rsidRPr="00DA3F82">
        <w:rPr>
          <w:color w:val="000000" w:themeColor="text1"/>
        </w:rPr>
        <w:tab/>
        <w:t>.........</w:t>
      </w:r>
      <w:r w:rsidR="00F40A8E">
        <w:rPr>
          <w:color w:val="000000" w:themeColor="text1"/>
        </w:rPr>
        <w:t>......................................................................................</w:t>
      </w:r>
      <w:r w:rsidRPr="00DA3F82">
        <w:rPr>
          <w:color w:val="000000" w:themeColor="text1"/>
        </w:rPr>
        <w:t>.....................................</w:t>
      </w:r>
    </w:p>
    <w:p w14:paraId="69AF98F2" w14:textId="77777777" w:rsidR="00D92559" w:rsidRPr="00DA3F82" w:rsidRDefault="00D92559" w:rsidP="00102FCA">
      <w:pPr>
        <w:pStyle w:val="Vertragstext"/>
        <w:ind w:left="1985" w:hanging="567"/>
        <w:rPr>
          <w:color w:val="000000" w:themeColor="text1"/>
        </w:rPr>
      </w:pPr>
    </w:p>
    <w:bookmarkEnd w:id="29"/>
    <w:p w14:paraId="15351D58" w14:textId="0D2FA4E6" w:rsidR="00AE2AC0" w:rsidRPr="00DA3F82" w:rsidRDefault="00AE2AC0" w:rsidP="00AE2AC0">
      <w:pPr>
        <w:pStyle w:val="Ziffertext"/>
        <w:rPr>
          <w:color w:val="000000" w:themeColor="text1"/>
        </w:rPr>
      </w:pPr>
      <w:r w:rsidRPr="00DA3F82">
        <w:rPr>
          <w:color w:val="000000" w:themeColor="text1"/>
        </w:rPr>
        <w:t>2.1.3</w:t>
      </w:r>
      <w:r w:rsidRPr="00DA3F82">
        <w:rPr>
          <w:color w:val="000000" w:themeColor="text1"/>
        </w:rPr>
        <w:tab/>
      </w:r>
      <w:r w:rsidRPr="00DA3F82">
        <w:rPr>
          <w:b/>
          <w:bCs/>
          <w:color w:val="000000" w:themeColor="text1"/>
        </w:rPr>
        <w:t>Vertragsbestandteil III</w:t>
      </w:r>
      <w:r w:rsidRPr="00DA3F82">
        <w:rPr>
          <w:color w:val="000000" w:themeColor="text1"/>
        </w:rPr>
        <w:t xml:space="preserve"> (Unterlagen </w:t>
      </w:r>
      <w:r w:rsidR="00E30F6D" w:rsidRPr="00DA3F82">
        <w:rPr>
          <w:color w:val="000000" w:themeColor="text1"/>
        </w:rPr>
        <w:t xml:space="preserve">der </w:t>
      </w:r>
      <w:r w:rsidRPr="00DA3F82">
        <w:rPr>
          <w:color w:val="000000" w:themeColor="text1"/>
        </w:rPr>
        <w:t>Bauherr</w:t>
      </w:r>
      <w:r w:rsidR="00E30F6D" w:rsidRPr="00DA3F82">
        <w:rPr>
          <w:color w:val="000000" w:themeColor="text1"/>
        </w:rPr>
        <w:t>i</w:t>
      </w:r>
      <w:r w:rsidRPr="00DA3F82">
        <w:rPr>
          <w:color w:val="000000" w:themeColor="text1"/>
        </w:rPr>
        <w:t>n)</w:t>
      </w:r>
    </w:p>
    <w:p w14:paraId="132F1D9C" w14:textId="77777777" w:rsidR="00171EAC" w:rsidRPr="00DA3F82" w:rsidRDefault="00171EAC" w:rsidP="00171EAC">
      <w:pPr>
        <w:pStyle w:val="Vertragstext"/>
        <w:ind w:left="1418" w:hanging="567"/>
        <w:rPr>
          <w:i/>
          <w:iCs/>
          <w:color w:val="000000" w:themeColor="text1"/>
        </w:rPr>
      </w:pPr>
      <w:r w:rsidRPr="00DA3F82">
        <w:rPr>
          <w:i/>
          <w:iCs/>
          <w:color w:val="000000" w:themeColor="text1"/>
        </w:rPr>
        <w:t>A</w:t>
      </w:r>
      <w:r w:rsidRPr="00DA3F82">
        <w:rPr>
          <w:i/>
          <w:iCs/>
          <w:color w:val="000000" w:themeColor="text1"/>
        </w:rPr>
        <w:tab/>
        <w:t>Technischer Bericht und Übergeordnete Dokumente</w:t>
      </w:r>
    </w:p>
    <w:p w14:paraId="118F9C7A" w14:textId="77777777" w:rsidR="00171EAC" w:rsidRPr="00DA3F82" w:rsidRDefault="00171EAC" w:rsidP="00171EAC">
      <w:pPr>
        <w:pStyle w:val="Vertragstext"/>
        <w:ind w:left="1985" w:hanging="567"/>
        <w:rPr>
          <w:color w:val="000000" w:themeColor="text1"/>
        </w:rPr>
      </w:pPr>
      <w:r w:rsidRPr="00DA3F82">
        <w:rPr>
          <w:color w:val="000000" w:themeColor="text1"/>
        </w:rPr>
        <w:t xml:space="preserve">A1 </w:t>
      </w:r>
      <w:r w:rsidRPr="00DA3F82">
        <w:rPr>
          <w:color w:val="000000" w:themeColor="text1"/>
        </w:rPr>
        <w:tab/>
        <w:t>Technischer Bericht</w:t>
      </w:r>
    </w:p>
    <w:p w14:paraId="4D72ADA4" w14:textId="1CE2BC89" w:rsidR="00171EAC" w:rsidRPr="00DA3F82" w:rsidRDefault="00171EAC" w:rsidP="00171EAC">
      <w:pPr>
        <w:pStyle w:val="Vertragstext"/>
        <w:ind w:left="1985" w:hanging="567"/>
        <w:rPr>
          <w:color w:val="000000" w:themeColor="text1"/>
        </w:rPr>
      </w:pPr>
      <w:r w:rsidRPr="00DA3F82">
        <w:rPr>
          <w:color w:val="000000" w:themeColor="text1"/>
        </w:rPr>
        <w:t xml:space="preserve">A2 </w:t>
      </w:r>
      <w:r w:rsidRPr="00DA3F82">
        <w:rPr>
          <w:color w:val="000000" w:themeColor="text1"/>
        </w:rPr>
        <w:tab/>
        <w:t>Betreiberanforderungen</w:t>
      </w:r>
    </w:p>
    <w:p w14:paraId="437C44B2" w14:textId="77777777" w:rsidR="00171EAC" w:rsidRPr="00DA3F82" w:rsidRDefault="00171EAC" w:rsidP="00171EAC">
      <w:pPr>
        <w:pStyle w:val="Vertragstext"/>
        <w:ind w:left="1985" w:hanging="567"/>
        <w:rPr>
          <w:color w:val="000000" w:themeColor="text1"/>
        </w:rPr>
      </w:pPr>
      <w:r w:rsidRPr="00DA3F82">
        <w:rPr>
          <w:color w:val="000000" w:themeColor="text1"/>
        </w:rPr>
        <w:t>A3</w:t>
      </w:r>
      <w:r w:rsidRPr="00DA3F82">
        <w:rPr>
          <w:color w:val="000000" w:themeColor="text1"/>
        </w:rPr>
        <w:tab/>
        <w:t>Angebotskonzept und Nutzenstudie</w:t>
      </w:r>
    </w:p>
    <w:p w14:paraId="11642B85" w14:textId="692867C5" w:rsidR="00171EAC" w:rsidRPr="00DA3F82" w:rsidRDefault="00171EAC" w:rsidP="00171EAC">
      <w:pPr>
        <w:pStyle w:val="Vertragstext"/>
        <w:ind w:left="1985" w:hanging="567"/>
        <w:rPr>
          <w:color w:val="000000" w:themeColor="text1"/>
        </w:rPr>
      </w:pPr>
      <w:r w:rsidRPr="00DA3F82">
        <w:rPr>
          <w:color w:val="000000" w:themeColor="text1"/>
        </w:rPr>
        <w:t>A4</w:t>
      </w:r>
      <w:r w:rsidRPr="00DA3F82">
        <w:rPr>
          <w:color w:val="000000" w:themeColor="text1"/>
        </w:rPr>
        <w:tab/>
        <w:t xml:space="preserve">Bericht </w:t>
      </w:r>
      <w:r w:rsidR="00D92559" w:rsidRPr="00DA3F82">
        <w:rPr>
          <w:color w:val="000000" w:themeColor="text1"/>
        </w:rPr>
        <w:t>Betriebseinrichtungen</w:t>
      </w:r>
    </w:p>
    <w:p w14:paraId="4AE65266" w14:textId="77777777" w:rsidR="00171EAC" w:rsidRPr="00DA3F82" w:rsidRDefault="00171EAC" w:rsidP="00171EAC">
      <w:pPr>
        <w:pStyle w:val="Vertragstext"/>
        <w:ind w:left="1985" w:hanging="567"/>
        <w:rPr>
          <w:color w:val="000000" w:themeColor="text1"/>
        </w:rPr>
      </w:pPr>
      <w:r w:rsidRPr="00DA3F82">
        <w:rPr>
          <w:color w:val="000000" w:themeColor="text1"/>
        </w:rPr>
        <w:t>A5</w:t>
      </w:r>
      <w:r w:rsidRPr="00DA3F82">
        <w:rPr>
          <w:color w:val="000000" w:themeColor="text1"/>
        </w:rPr>
        <w:tab/>
        <w:t>Kostenschätzung</w:t>
      </w:r>
    </w:p>
    <w:p w14:paraId="5E1603F4" w14:textId="1AF9827F" w:rsidR="00A5408F" w:rsidRPr="00DA3F82" w:rsidRDefault="00A5408F" w:rsidP="00A5408F">
      <w:pPr>
        <w:pStyle w:val="Vertragstext"/>
        <w:ind w:left="1985" w:hanging="567"/>
        <w:rPr>
          <w:color w:val="000000" w:themeColor="text1"/>
        </w:rPr>
      </w:pPr>
      <w:r w:rsidRPr="00DA3F82">
        <w:rPr>
          <w:color w:val="000000" w:themeColor="text1"/>
        </w:rPr>
        <w:t>A6</w:t>
      </w:r>
      <w:r w:rsidRPr="00DA3F82">
        <w:rPr>
          <w:color w:val="000000" w:themeColor="text1"/>
        </w:rPr>
        <w:tab/>
        <w:t xml:space="preserve">Richtpreisofferte </w:t>
      </w:r>
      <w:r w:rsidR="00F40A8E">
        <w:rPr>
          <w:color w:val="000000" w:themeColor="text1"/>
        </w:rPr>
        <w:t xml:space="preserve"> </w:t>
      </w:r>
      <w:r w:rsidRPr="00DA3F82">
        <w:rPr>
          <w:color w:val="000000" w:themeColor="text1"/>
        </w:rPr>
        <w:t>...........................</w:t>
      </w:r>
    </w:p>
    <w:p w14:paraId="3FFBFC4E" w14:textId="7C2C031F" w:rsidR="00A5408F" w:rsidRPr="00DA3F82" w:rsidRDefault="00A5408F" w:rsidP="00171EAC">
      <w:pPr>
        <w:pStyle w:val="Vertragstext"/>
        <w:ind w:left="1985" w:hanging="567"/>
        <w:rPr>
          <w:color w:val="000000" w:themeColor="text1"/>
        </w:rPr>
      </w:pPr>
      <w:r w:rsidRPr="00DA3F82">
        <w:rPr>
          <w:color w:val="000000" w:themeColor="text1"/>
        </w:rPr>
        <w:t>A7</w:t>
      </w:r>
      <w:r w:rsidRPr="00DA3F82">
        <w:rPr>
          <w:color w:val="000000" w:themeColor="text1"/>
        </w:rPr>
        <w:tab/>
        <w:t>Richtpreisofferte</w:t>
      </w:r>
      <w:r w:rsidR="00F40A8E">
        <w:rPr>
          <w:color w:val="000000" w:themeColor="text1"/>
        </w:rPr>
        <w:t xml:space="preserve"> </w:t>
      </w:r>
      <w:r w:rsidRPr="00DA3F82">
        <w:rPr>
          <w:color w:val="000000" w:themeColor="text1"/>
        </w:rPr>
        <w:t xml:space="preserve"> ...........................</w:t>
      </w:r>
    </w:p>
    <w:p w14:paraId="00F3FF08" w14:textId="7736DA65" w:rsidR="00171EAC" w:rsidRPr="00DA3F82" w:rsidRDefault="00171EAC" w:rsidP="00171EAC">
      <w:pPr>
        <w:pStyle w:val="Vertragstext"/>
        <w:ind w:left="1985" w:hanging="567"/>
        <w:rPr>
          <w:color w:val="000000" w:themeColor="text1"/>
        </w:rPr>
      </w:pPr>
      <w:r w:rsidRPr="00DA3F82">
        <w:rPr>
          <w:color w:val="000000" w:themeColor="text1"/>
        </w:rPr>
        <w:t>A</w:t>
      </w:r>
      <w:r w:rsidR="00A5408F" w:rsidRPr="00DA3F82">
        <w:rPr>
          <w:color w:val="000000" w:themeColor="text1"/>
        </w:rPr>
        <w:t>8</w:t>
      </w:r>
      <w:r w:rsidRPr="00DA3F82">
        <w:rPr>
          <w:color w:val="000000" w:themeColor="text1"/>
        </w:rPr>
        <w:tab/>
        <w:t>Grobbauprogramm</w:t>
      </w:r>
    </w:p>
    <w:p w14:paraId="0C650D0C" w14:textId="304F2406" w:rsidR="00A5408F" w:rsidRPr="00DA3F82" w:rsidRDefault="00A5408F" w:rsidP="00A5408F">
      <w:pPr>
        <w:pStyle w:val="Vertragstext"/>
        <w:ind w:left="1985" w:hanging="567"/>
        <w:rPr>
          <w:color w:val="000000" w:themeColor="text1"/>
        </w:rPr>
      </w:pPr>
      <w:r w:rsidRPr="00DA3F82">
        <w:rPr>
          <w:color w:val="000000" w:themeColor="text1"/>
        </w:rPr>
        <w:t>A9</w:t>
      </w:r>
      <w:r w:rsidRPr="00DA3F82">
        <w:rPr>
          <w:color w:val="000000" w:themeColor="text1"/>
        </w:rPr>
        <w:tab/>
        <w:t xml:space="preserve">Gestaltungsplan / Überbauungsordnung </w:t>
      </w:r>
      <w:r w:rsidR="00F40A8E">
        <w:rPr>
          <w:color w:val="000000" w:themeColor="text1"/>
        </w:rPr>
        <w:t xml:space="preserve"> </w:t>
      </w:r>
      <w:r w:rsidRPr="00DA3F82">
        <w:rPr>
          <w:color w:val="000000" w:themeColor="text1"/>
        </w:rPr>
        <w:t>..................................</w:t>
      </w:r>
    </w:p>
    <w:p w14:paraId="42FDFCB5" w14:textId="22532753" w:rsidR="00A5408F" w:rsidRPr="00DA3F82" w:rsidRDefault="00A5408F" w:rsidP="00A5408F">
      <w:pPr>
        <w:pStyle w:val="Vertragstext"/>
        <w:ind w:left="1985" w:hanging="567"/>
        <w:rPr>
          <w:color w:val="000000" w:themeColor="text1"/>
        </w:rPr>
      </w:pPr>
      <w:r w:rsidRPr="00DA3F82">
        <w:rPr>
          <w:color w:val="000000" w:themeColor="text1"/>
        </w:rPr>
        <w:t>A10</w:t>
      </w:r>
      <w:r w:rsidRPr="00DA3F82">
        <w:rPr>
          <w:color w:val="000000" w:themeColor="text1"/>
        </w:rPr>
        <w:tab/>
        <w:t xml:space="preserve">UVB Stufe </w:t>
      </w:r>
      <w:r w:rsidR="00F40A8E">
        <w:rPr>
          <w:color w:val="000000" w:themeColor="text1"/>
        </w:rPr>
        <w:t xml:space="preserve"> </w:t>
      </w:r>
      <w:r w:rsidRPr="00DA3F82">
        <w:rPr>
          <w:color w:val="000000" w:themeColor="text1"/>
        </w:rPr>
        <w:t>........................................</w:t>
      </w:r>
    </w:p>
    <w:p w14:paraId="39D65298" w14:textId="12EB0C63" w:rsidR="00D92559" w:rsidRPr="00DA3F82" w:rsidRDefault="00D92559" w:rsidP="00D92559">
      <w:pPr>
        <w:pStyle w:val="Vertragstext"/>
        <w:ind w:left="1985" w:hanging="567"/>
        <w:rPr>
          <w:color w:val="000000" w:themeColor="text1"/>
        </w:rPr>
      </w:pPr>
      <w:r w:rsidRPr="00DA3F82">
        <w:rPr>
          <w:color w:val="000000" w:themeColor="text1"/>
        </w:rPr>
        <w:t>....</w:t>
      </w:r>
      <w:r w:rsidR="00F40A8E">
        <w:rPr>
          <w:color w:val="000000" w:themeColor="text1"/>
        </w:rPr>
        <w:tab/>
      </w:r>
      <w:r w:rsidRPr="00DA3F82">
        <w:rPr>
          <w:color w:val="000000" w:themeColor="text1"/>
        </w:rPr>
        <w:t>.............</w:t>
      </w:r>
      <w:r w:rsidR="00F40A8E">
        <w:rPr>
          <w:color w:val="000000" w:themeColor="text1"/>
        </w:rPr>
        <w:t>.....................................................................................</w:t>
      </w:r>
      <w:r w:rsidRPr="00DA3F82">
        <w:rPr>
          <w:color w:val="000000" w:themeColor="text1"/>
        </w:rPr>
        <w:t>.................................</w:t>
      </w:r>
    </w:p>
    <w:p w14:paraId="21A9B738" w14:textId="2E0C3C13" w:rsidR="00171EAC" w:rsidRPr="00DA3F82" w:rsidRDefault="00171EAC" w:rsidP="00171EAC">
      <w:pPr>
        <w:pStyle w:val="Vertragstext"/>
        <w:ind w:left="1418" w:hanging="567"/>
        <w:rPr>
          <w:i/>
          <w:iCs/>
          <w:color w:val="000000" w:themeColor="text1"/>
        </w:rPr>
      </w:pPr>
      <w:r w:rsidRPr="00DA3F82">
        <w:rPr>
          <w:i/>
          <w:iCs/>
          <w:color w:val="000000" w:themeColor="text1"/>
        </w:rPr>
        <w:t>B</w:t>
      </w:r>
      <w:r w:rsidRPr="00DA3F82">
        <w:rPr>
          <w:i/>
          <w:iCs/>
          <w:color w:val="000000" w:themeColor="text1"/>
        </w:rPr>
        <w:tab/>
      </w:r>
      <w:r w:rsidR="00106A60" w:rsidRPr="00DA3F82">
        <w:rPr>
          <w:i/>
          <w:iCs/>
          <w:color w:val="000000" w:themeColor="text1"/>
        </w:rPr>
        <w:t>Technische Grundlagen</w:t>
      </w:r>
    </w:p>
    <w:p w14:paraId="06E6A0A6" w14:textId="77777777" w:rsidR="00171EAC" w:rsidRPr="00DA3F82" w:rsidRDefault="00171EAC" w:rsidP="00171EAC">
      <w:pPr>
        <w:pStyle w:val="Vertragstext"/>
        <w:ind w:left="1985" w:hanging="567"/>
        <w:rPr>
          <w:color w:val="000000" w:themeColor="text1"/>
        </w:rPr>
      </w:pPr>
      <w:r w:rsidRPr="00DA3F82">
        <w:rPr>
          <w:color w:val="000000" w:themeColor="text1"/>
        </w:rPr>
        <w:t>B1</w:t>
      </w:r>
      <w:r w:rsidRPr="00DA3F82">
        <w:rPr>
          <w:color w:val="000000" w:themeColor="text1"/>
        </w:rPr>
        <w:tab/>
        <w:t>Sicherheits- und Rettungskonzept</w:t>
      </w:r>
    </w:p>
    <w:p w14:paraId="58ADAC19" w14:textId="77777777" w:rsidR="00171EAC" w:rsidRPr="00DA3F82" w:rsidRDefault="00171EAC" w:rsidP="00171EAC">
      <w:pPr>
        <w:pStyle w:val="Vertragstext"/>
        <w:ind w:left="1985" w:hanging="567"/>
        <w:rPr>
          <w:color w:val="000000" w:themeColor="text1"/>
        </w:rPr>
      </w:pPr>
      <w:r w:rsidRPr="00DA3F82">
        <w:rPr>
          <w:color w:val="000000" w:themeColor="text1"/>
        </w:rPr>
        <w:t>B2</w:t>
      </w:r>
      <w:r w:rsidRPr="00DA3F82">
        <w:rPr>
          <w:color w:val="000000" w:themeColor="text1"/>
        </w:rPr>
        <w:tab/>
        <w:t>Quantitative Risikoanalyse</w:t>
      </w:r>
    </w:p>
    <w:p w14:paraId="19B02E96" w14:textId="77777777" w:rsidR="00171EAC" w:rsidRPr="00DA3F82" w:rsidRDefault="00171EAC" w:rsidP="00171EAC">
      <w:pPr>
        <w:pStyle w:val="Vertragstext"/>
        <w:ind w:left="1985" w:hanging="567"/>
        <w:rPr>
          <w:color w:val="000000" w:themeColor="text1"/>
        </w:rPr>
      </w:pPr>
      <w:r w:rsidRPr="00DA3F82">
        <w:rPr>
          <w:color w:val="000000" w:themeColor="text1"/>
        </w:rPr>
        <w:t>B3</w:t>
      </w:r>
      <w:r w:rsidRPr="00DA3F82">
        <w:rPr>
          <w:color w:val="000000" w:themeColor="text1"/>
        </w:rPr>
        <w:tab/>
        <w:t>Grundlagen und Anforderungen Sicherheit</w:t>
      </w:r>
    </w:p>
    <w:p w14:paraId="16F7F727" w14:textId="77777777" w:rsidR="00171EAC" w:rsidRPr="00DA3F82" w:rsidRDefault="00171EAC" w:rsidP="00171EAC">
      <w:pPr>
        <w:pStyle w:val="Vertragstext"/>
        <w:ind w:left="1985" w:hanging="567"/>
        <w:rPr>
          <w:color w:val="000000" w:themeColor="text1"/>
        </w:rPr>
      </w:pPr>
      <w:r w:rsidRPr="00DA3F82">
        <w:rPr>
          <w:color w:val="000000" w:themeColor="text1"/>
        </w:rPr>
        <w:t xml:space="preserve">B4 </w:t>
      </w:r>
      <w:r w:rsidRPr="00DA3F82">
        <w:rPr>
          <w:color w:val="000000" w:themeColor="text1"/>
        </w:rPr>
        <w:tab/>
        <w:t>Geologisch-Geotechnischer Bericht</w:t>
      </w:r>
    </w:p>
    <w:p w14:paraId="41D151A9" w14:textId="77777777" w:rsidR="00171EAC" w:rsidRPr="00DA3F82" w:rsidRDefault="00171EAC" w:rsidP="00171EAC">
      <w:pPr>
        <w:pStyle w:val="Vertragstext"/>
        <w:ind w:left="1985" w:hanging="567"/>
        <w:rPr>
          <w:color w:val="000000" w:themeColor="text1"/>
        </w:rPr>
      </w:pPr>
      <w:r w:rsidRPr="00DA3F82">
        <w:rPr>
          <w:color w:val="000000" w:themeColor="text1"/>
        </w:rPr>
        <w:t>B5</w:t>
      </w:r>
      <w:r w:rsidRPr="00DA3F82">
        <w:rPr>
          <w:color w:val="000000" w:themeColor="text1"/>
        </w:rPr>
        <w:tab/>
        <w:t>Naturgefahren</w:t>
      </w:r>
    </w:p>
    <w:p w14:paraId="1636869B" w14:textId="77777777" w:rsidR="00171EAC" w:rsidRPr="00DA3F82" w:rsidRDefault="00171EAC" w:rsidP="00171EAC">
      <w:pPr>
        <w:pStyle w:val="Vertragstext"/>
        <w:ind w:left="1985" w:hanging="567"/>
        <w:rPr>
          <w:color w:val="000000" w:themeColor="text1"/>
        </w:rPr>
      </w:pPr>
      <w:r w:rsidRPr="00DA3F82">
        <w:rPr>
          <w:color w:val="000000" w:themeColor="text1"/>
        </w:rPr>
        <w:t>B6</w:t>
      </w:r>
      <w:r w:rsidRPr="00DA3F82">
        <w:rPr>
          <w:color w:val="000000" w:themeColor="text1"/>
        </w:rPr>
        <w:tab/>
        <w:t>Hydrogeologie und Geothermie</w:t>
      </w:r>
    </w:p>
    <w:p w14:paraId="44D6A35A" w14:textId="44E15D06" w:rsidR="00171EAC" w:rsidRPr="00DA3F82" w:rsidRDefault="00171EAC" w:rsidP="00171EAC">
      <w:pPr>
        <w:pStyle w:val="Vertragstext"/>
        <w:ind w:left="1985" w:hanging="567"/>
        <w:rPr>
          <w:color w:val="000000" w:themeColor="text1"/>
        </w:rPr>
      </w:pPr>
      <w:r w:rsidRPr="00DA3F82">
        <w:rPr>
          <w:color w:val="000000" w:themeColor="text1"/>
        </w:rPr>
        <w:t>B7</w:t>
      </w:r>
      <w:r w:rsidRPr="00DA3F82">
        <w:rPr>
          <w:color w:val="000000" w:themeColor="text1"/>
        </w:rPr>
        <w:tab/>
        <w:t>Grundwassermonitoring</w:t>
      </w:r>
    </w:p>
    <w:p w14:paraId="7D1709A5" w14:textId="074FD669" w:rsidR="00171EAC" w:rsidRPr="00DA3F82" w:rsidRDefault="00171EAC" w:rsidP="00171EAC">
      <w:pPr>
        <w:pStyle w:val="Vertragstext"/>
        <w:ind w:left="1985" w:hanging="567"/>
        <w:rPr>
          <w:color w:val="000000" w:themeColor="text1"/>
        </w:rPr>
      </w:pPr>
      <w:r w:rsidRPr="00DA3F82">
        <w:rPr>
          <w:color w:val="000000" w:themeColor="text1"/>
        </w:rPr>
        <w:t>B</w:t>
      </w:r>
      <w:r w:rsidR="00A5408F" w:rsidRPr="00DA3F82">
        <w:rPr>
          <w:color w:val="000000" w:themeColor="text1"/>
        </w:rPr>
        <w:t>8</w:t>
      </w:r>
      <w:r w:rsidRPr="00DA3F82">
        <w:rPr>
          <w:color w:val="000000" w:themeColor="text1"/>
        </w:rPr>
        <w:tab/>
        <w:t xml:space="preserve">Technische Unterlagen </w:t>
      </w:r>
      <w:r w:rsidR="00D92559" w:rsidRPr="00DA3F82">
        <w:rPr>
          <w:color w:val="000000" w:themeColor="text1"/>
        </w:rPr>
        <w:t>........</w:t>
      </w:r>
      <w:r w:rsidR="00F40A8E">
        <w:rPr>
          <w:color w:val="000000" w:themeColor="text1"/>
        </w:rPr>
        <w:t>......................................................</w:t>
      </w:r>
      <w:r w:rsidR="00D92559" w:rsidRPr="00DA3F82">
        <w:rPr>
          <w:color w:val="000000" w:themeColor="text1"/>
        </w:rPr>
        <w:t>...............................</w:t>
      </w:r>
    </w:p>
    <w:p w14:paraId="77D9F301" w14:textId="7F396832" w:rsidR="00171EAC" w:rsidRPr="00DA3F82" w:rsidRDefault="00171EAC" w:rsidP="00171EAC">
      <w:pPr>
        <w:pStyle w:val="Vertragstext"/>
        <w:ind w:left="1985" w:hanging="567"/>
        <w:rPr>
          <w:color w:val="000000" w:themeColor="text1"/>
        </w:rPr>
      </w:pPr>
      <w:r w:rsidRPr="00DA3F82">
        <w:rPr>
          <w:color w:val="000000" w:themeColor="text1"/>
        </w:rPr>
        <w:t>B</w:t>
      </w:r>
      <w:r w:rsidR="00A5408F" w:rsidRPr="00DA3F82">
        <w:rPr>
          <w:color w:val="000000" w:themeColor="text1"/>
        </w:rPr>
        <w:t>9</w:t>
      </w:r>
      <w:r w:rsidRPr="00DA3F82">
        <w:rPr>
          <w:color w:val="000000" w:themeColor="text1"/>
        </w:rPr>
        <w:tab/>
        <w:t>Technische Unterlagen</w:t>
      </w:r>
      <w:r w:rsidR="00D92559" w:rsidRPr="00DA3F82">
        <w:rPr>
          <w:color w:val="000000" w:themeColor="text1"/>
        </w:rPr>
        <w:t xml:space="preserve"> .</w:t>
      </w:r>
      <w:r w:rsidR="00F40A8E" w:rsidRPr="00DA3F82">
        <w:rPr>
          <w:color w:val="000000" w:themeColor="text1"/>
        </w:rPr>
        <w:t>.....</w:t>
      </w:r>
      <w:r w:rsidR="00F40A8E">
        <w:rPr>
          <w:color w:val="000000" w:themeColor="text1"/>
        </w:rPr>
        <w:t>........................................................</w:t>
      </w:r>
      <w:r w:rsidR="00F40A8E" w:rsidRPr="00DA3F82">
        <w:rPr>
          <w:color w:val="000000" w:themeColor="text1"/>
        </w:rPr>
        <w:t>...............................</w:t>
      </w:r>
    </w:p>
    <w:p w14:paraId="7DBDC48E" w14:textId="2B62ABD6" w:rsidR="00D92559" w:rsidRPr="00DA3F82" w:rsidRDefault="00D92559" w:rsidP="00D92559">
      <w:pPr>
        <w:pStyle w:val="Vertragstext"/>
        <w:ind w:left="1985" w:hanging="567"/>
        <w:rPr>
          <w:color w:val="000000" w:themeColor="text1"/>
        </w:rPr>
      </w:pPr>
      <w:r w:rsidRPr="00DA3F82">
        <w:rPr>
          <w:color w:val="000000" w:themeColor="text1"/>
        </w:rPr>
        <w:t>B1</w:t>
      </w:r>
      <w:r w:rsidR="00A5408F" w:rsidRPr="00DA3F82">
        <w:rPr>
          <w:color w:val="000000" w:themeColor="text1"/>
        </w:rPr>
        <w:t>0</w:t>
      </w:r>
      <w:r w:rsidRPr="00DA3F82">
        <w:rPr>
          <w:color w:val="000000" w:themeColor="text1"/>
        </w:rPr>
        <w:tab/>
        <w:t>Gutachten ..............</w:t>
      </w:r>
      <w:r w:rsidR="00F40A8E">
        <w:rPr>
          <w:color w:val="000000" w:themeColor="text1"/>
        </w:rPr>
        <w:t>................................................................................</w:t>
      </w:r>
      <w:r w:rsidRPr="00DA3F82">
        <w:rPr>
          <w:color w:val="000000" w:themeColor="text1"/>
        </w:rPr>
        <w:t>....................</w:t>
      </w:r>
    </w:p>
    <w:p w14:paraId="039C1238" w14:textId="22FE51E6" w:rsidR="00D92559" w:rsidRPr="00DA3F82" w:rsidRDefault="00D92559" w:rsidP="00D92559">
      <w:pPr>
        <w:pStyle w:val="Vertragstext"/>
        <w:ind w:left="1985" w:hanging="567"/>
        <w:rPr>
          <w:color w:val="000000" w:themeColor="text1"/>
        </w:rPr>
      </w:pPr>
      <w:r w:rsidRPr="00DA3F82">
        <w:rPr>
          <w:color w:val="000000" w:themeColor="text1"/>
        </w:rPr>
        <w:t>B1</w:t>
      </w:r>
      <w:r w:rsidR="00A5408F" w:rsidRPr="00DA3F82">
        <w:rPr>
          <w:color w:val="000000" w:themeColor="text1"/>
        </w:rPr>
        <w:t>1</w:t>
      </w:r>
      <w:r w:rsidRPr="00DA3F82">
        <w:rPr>
          <w:color w:val="000000" w:themeColor="text1"/>
        </w:rPr>
        <w:tab/>
        <w:t>Gutachten ...............................</w:t>
      </w:r>
      <w:r w:rsidR="00F40A8E">
        <w:rPr>
          <w:color w:val="000000" w:themeColor="text1"/>
        </w:rPr>
        <w:t>................................................................................</w:t>
      </w:r>
      <w:r w:rsidRPr="00DA3F82">
        <w:rPr>
          <w:color w:val="000000" w:themeColor="text1"/>
        </w:rPr>
        <w:t>...</w:t>
      </w:r>
    </w:p>
    <w:p w14:paraId="5DE2CF17" w14:textId="60552650" w:rsidR="00171EAC" w:rsidRPr="00DA3F82" w:rsidRDefault="00171EAC" w:rsidP="00171EAC">
      <w:pPr>
        <w:pStyle w:val="Vertragstext"/>
        <w:ind w:left="1985" w:hanging="567"/>
        <w:rPr>
          <w:color w:val="000000" w:themeColor="text1"/>
        </w:rPr>
      </w:pPr>
      <w:r w:rsidRPr="00DA3F82">
        <w:rPr>
          <w:color w:val="000000" w:themeColor="text1"/>
        </w:rPr>
        <w:t>B1</w:t>
      </w:r>
      <w:r w:rsidR="00A5408F" w:rsidRPr="00DA3F82">
        <w:rPr>
          <w:color w:val="000000" w:themeColor="text1"/>
        </w:rPr>
        <w:t>2</w:t>
      </w:r>
      <w:r w:rsidRPr="00DA3F82">
        <w:rPr>
          <w:color w:val="000000" w:themeColor="text1"/>
        </w:rPr>
        <w:tab/>
        <w:t xml:space="preserve">Fachbericht </w:t>
      </w:r>
      <w:r w:rsidR="008C1409" w:rsidRPr="00DA3F82">
        <w:rPr>
          <w:color w:val="000000" w:themeColor="text1"/>
        </w:rPr>
        <w:t>......</w:t>
      </w:r>
      <w:r w:rsidR="00F40A8E">
        <w:rPr>
          <w:color w:val="000000" w:themeColor="text1"/>
        </w:rPr>
        <w:t>...............................................................................</w:t>
      </w:r>
      <w:r w:rsidR="008C1409" w:rsidRPr="00DA3F82">
        <w:rPr>
          <w:color w:val="000000" w:themeColor="text1"/>
        </w:rPr>
        <w:t>...........................</w:t>
      </w:r>
    </w:p>
    <w:p w14:paraId="612F90E0" w14:textId="303096B2" w:rsidR="00171EAC" w:rsidRPr="00DA3F82" w:rsidRDefault="00171EAC" w:rsidP="00171EAC">
      <w:pPr>
        <w:pStyle w:val="Vertragstext"/>
        <w:ind w:left="1985" w:hanging="567"/>
        <w:rPr>
          <w:color w:val="000000" w:themeColor="text1"/>
        </w:rPr>
      </w:pPr>
      <w:r w:rsidRPr="00DA3F82">
        <w:rPr>
          <w:color w:val="000000" w:themeColor="text1"/>
        </w:rPr>
        <w:t>B1</w:t>
      </w:r>
      <w:r w:rsidR="00A5408F" w:rsidRPr="00DA3F82">
        <w:rPr>
          <w:color w:val="000000" w:themeColor="text1"/>
        </w:rPr>
        <w:t>3</w:t>
      </w:r>
      <w:r w:rsidRPr="00DA3F82">
        <w:rPr>
          <w:color w:val="000000" w:themeColor="text1"/>
        </w:rPr>
        <w:tab/>
        <w:t xml:space="preserve">Fachbericht </w:t>
      </w:r>
      <w:r w:rsidR="008C1409" w:rsidRPr="00DA3F82">
        <w:rPr>
          <w:color w:val="000000" w:themeColor="text1"/>
        </w:rPr>
        <w:t>.................</w:t>
      </w:r>
      <w:r w:rsidR="00F40A8E">
        <w:rPr>
          <w:color w:val="000000" w:themeColor="text1"/>
        </w:rPr>
        <w:t>...............................................................................</w:t>
      </w:r>
      <w:r w:rsidR="008C1409" w:rsidRPr="00DA3F82">
        <w:rPr>
          <w:color w:val="000000" w:themeColor="text1"/>
        </w:rPr>
        <w:t>................</w:t>
      </w:r>
    </w:p>
    <w:p w14:paraId="379B7D10" w14:textId="5796979A" w:rsidR="00171EAC" w:rsidRPr="00DA3F82" w:rsidRDefault="00171EAC" w:rsidP="00171EAC">
      <w:pPr>
        <w:pStyle w:val="Vertragstext"/>
        <w:ind w:left="1985" w:hanging="567"/>
        <w:rPr>
          <w:color w:val="000000" w:themeColor="text1"/>
        </w:rPr>
      </w:pPr>
      <w:r w:rsidRPr="00DA3F82">
        <w:rPr>
          <w:color w:val="000000" w:themeColor="text1"/>
        </w:rPr>
        <w:t>B</w:t>
      </w:r>
      <w:r w:rsidR="00A5408F" w:rsidRPr="00DA3F82">
        <w:rPr>
          <w:color w:val="000000" w:themeColor="text1"/>
        </w:rPr>
        <w:t>14</w:t>
      </w:r>
      <w:r w:rsidRPr="00DA3F82">
        <w:rPr>
          <w:color w:val="000000" w:themeColor="text1"/>
        </w:rPr>
        <w:tab/>
        <w:t xml:space="preserve">Risikoanalyse </w:t>
      </w:r>
      <w:r w:rsidR="008C1409" w:rsidRPr="00DA3F82">
        <w:rPr>
          <w:color w:val="000000" w:themeColor="text1"/>
        </w:rPr>
        <w:t>.........</w:t>
      </w:r>
      <w:r w:rsidR="00F40A8E">
        <w:rPr>
          <w:color w:val="000000" w:themeColor="text1"/>
        </w:rPr>
        <w:t>.............................................................................</w:t>
      </w:r>
      <w:r w:rsidR="008C1409" w:rsidRPr="00DA3F82">
        <w:rPr>
          <w:color w:val="000000" w:themeColor="text1"/>
        </w:rPr>
        <w:t>.......................</w:t>
      </w:r>
    </w:p>
    <w:p w14:paraId="3543A323" w14:textId="14F9DA96" w:rsidR="008C1409" w:rsidRPr="00DA3F82" w:rsidRDefault="00171EAC" w:rsidP="00171EAC">
      <w:pPr>
        <w:pStyle w:val="Vertragstext"/>
        <w:ind w:left="1985" w:hanging="567"/>
        <w:rPr>
          <w:color w:val="000000" w:themeColor="text1"/>
        </w:rPr>
      </w:pPr>
      <w:r w:rsidRPr="00DA3F82">
        <w:rPr>
          <w:color w:val="000000" w:themeColor="text1"/>
        </w:rPr>
        <w:t>B</w:t>
      </w:r>
      <w:r w:rsidR="00A5408F" w:rsidRPr="00DA3F82">
        <w:rPr>
          <w:color w:val="000000" w:themeColor="text1"/>
        </w:rPr>
        <w:t>15</w:t>
      </w:r>
      <w:r w:rsidRPr="00DA3F82">
        <w:rPr>
          <w:color w:val="000000" w:themeColor="text1"/>
        </w:rPr>
        <w:tab/>
      </w:r>
      <w:r w:rsidR="008C1409" w:rsidRPr="00DA3F82">
        <w:rPr>
          <w:color w:val="000000" w:themeColor="text1"/>
        </w:rPr>
        <w:t>Risikoanalyse .................</w:t>
      </w:r>
      <w:r w:rsidR="00F40A8E">
        <w:rPr>
          <w:color w:val="000000" w:themeColor="text1"/>
        </w:rPr>
        <w:t>.............................................................................</w:t>
      </w:r>
      <w:r w:rsidR="008C1409" w:rsidRPr="00DA3F82">
        <w:rPr>
          <w:color w:val="000000" w:themeColor="text1"/>
        </w:rPr>
        <w:t>...............</w:t>
      </w:r>
    </w:p>
    <w:p w14:paraId="32FABE03" w14:textId="1AEF4581" w:rsidR="00D92559" w:rsidRPr="00DA3F82" w:rsidRDefault="00D92559" w:rsidP="00171EAC">
      <w:pPr>
        <w:pStyle w:val="Vertragstext"/>
        <w:ind w:left="1985" w:hanging="567"/>
        <w:rPr>
          <w:color w:val="000000" w:themeColor="text1"/>
        </w:rPr>
      </w:pPr>
      <w:r w:rsidRPr="00DA3F82">
        <w:rPr>
          <w:color w:val="000000" w:themeColor="text1"/>
        </w:rPr>
        <w:t>....</w:t>
      </w:r>
      <w:r w:rsidRPr="00DA3F82">
        <w:rPr>
          <w:color w:val="000000" w:themeColor="text1"/>
        </w:rPr>
        <w:tab/>
        <w:t>.................</w:t>
      </w:r>
      <w:r w:rsidR="00F40A8E">
        <w:rPr>
          <w:color w:val="000000" w:themeColor="text1"/>
        </w:rPr>
        <w:t>......................................................................................</w:t>
      </w:r>
      <w:r w:rsidRPr="00DA3F82">
        <w:rPr>
          <w:color w:val="000000" w:themeColor="text1"/>
        </w:rPr>
        <w:t>.............................</w:t>
      </w:r>
    </w:p>
    <w:p w14:paraId="6FA066E9" w14:textId="77777777" w:rsidR="00F40A8E" w:rsidRDefault="00F40A8E" w:rsidP="00AE2AC0">
      <w:pPr>
        <w:pStyle w:val="Ziffertext"/>
        <w:rPr>
          <w:color w:val="000000" w:themeColor="text1"/>
        </w:rPr>
      </w:pPr>
    </w:p>
    <w:p w14:paraId="758470E6" w14:textId="77777777" w:rsidR="00F40A8E" w:rsidRDefault="00F40A8E" w:rsidP="00AE2AC0">
      <w:pPr>
        <w:pStyle w:val="Ziffertext"/>
        <w:rPr>
          <w:color w:val="000000" w:themeColor="text1"/>
        </w:rPr>
      </w:pPr>
    </w:p>
    <w:p w14:paraId="3CE90344" w14:textId="77777777" w:rsidR="00F40A8E" w:rsidRDefault="00F40A8E" w:rsidP="00AE2AC0">
      <w:pPr>
        <w:pStyle w:val="Ziffertext"/>
        <w:rPr>
          <w:color w:val="000000" w:themeColor="text1"/>
        </w:rPr>
      </w:pPr>
    </w:p>
    <w:p w14:paraId="6DF79B5B" w14:textId="4F4FA13A" w:rsidR="00AE2AC0" w:rsidRPr="00DA3F82" w:rsidRDefault="00AE2AC0" w:rsidP="00AE2AC0">
      <w:pPr>
        <w:pStyle w:val="Ziffertext"/>
        <w:rPr>
          <w:color w:val="000000" w:themeColor="text1"/>
        </w:rPr>
      </w:pPr>
      <w:r w:rsidRPr="00DA3F82">
        <w:rPr>
          <w:color w:val="000000" w:themeColor="text1"/>
        </w:rPr>
        <w:lastRenderedPageBreak/>
        <w:t>2.1.4</w:t>
      </w:r>
      <w:r w:rsidRPr="00DA3F82">
        <w:rPr>
          <w:color w:val="000000" w:themeColor="text1"/>
        </w:rPr>
        <w:tab/>
      </w:r>
      <w:r w:rsidRPr="00DA3F82">
        <w:rPr>
          <w:b/>
          <w:bCs/>
          <w:color w:val="000000" w:themeColor="text1"/>
        </w:rPr>
        <w:t>Vertragsbestandteil IV</w:t>
      </w:r>
      <w:r w:rsidRPr="00DA3F82">
        <w:rPr>
          <w:color w:val="000000" w:themeColor="text1"/>
        </w:rPr>
        <w:t xml:space="preserve"> (</w:t>
      </w:r>
      <w:r w:rsidR="00AB6BDC" w:rsidRPr="00DA3F82">
        <w:rPr>
          <w:color w:val="000000" w:themeColor="text1"/>
        </w:rPr>
        <w:t>Vorgaben zur Vertragsabwicklung</w:t>
      </w:r>
      <w:r w:rsidRPr="00DA3F82">
        <w:rPr>
          <w:color w:val="000000" w:themeColor="text1"/>
        </w:rPr>
        <w:t>)</w:t>
      </w:r>
    </w:p>
    <w:p w14:paraId="4B6F323C" w14:textId="76442920" w:rsidR="00171EAC" w:rsidRPr="00DA3F82" w:rsidRDefault="003A7010" w:rsidP="00171EAC">
      <w:pPr>
        <w:pStyle w:val="Vertragstext"/>
        <w:ind w:left="1418" w:hanging="567"/>
        <w:rPr>
          <w:color w:val="000000" w:themeColor="text1"/>
        </w:rPr>
      </w:pPr>
      <w:r w:rsidRPr="00DA3F82">
        <w:rPr>
          <w:color w:val="000000" w:themeColor="text1"/>
        </w:rPr>
        <w:t>1</w:t>
      </w:r>
      <w:r w:rsidR="00171EAC" w:rsidRPr="00DA3F82">
        <w:rPr>
          <w:color w:val="000000" w:themeColor="text1"/>
        </w:rPr>
        <w:tab/>
        <w:t xml:space="preserve">Ermittlung und Vergütung der </w:t>
      </w:r>
      <w:r w:rsidR="00171EAC" w:rsidRPr="00DA3F82">
        <w:rPr>
          <w:rFonts w:cs="Arial"/>
          <w:color w:val="000000" w:themeColor="text1"/>
        </w:rPr>
        <w:t>Zielkosten 1</w:t>
      </w:r>
    </w:p>
    <w:p w14:paraId="03E6FB59" w14:textId="2FEA94A8" w:rsidR="00171EAC" w:rsidRPr="00DA3F82" w:rsidRDefault="003A7010" w:rsidP="00171EAC">
      <w:pPr>
        <w:pStyle w:val="Vertragstext"/>
        <w:ind w:left="1418" w:hanging="567"/>
        <w:rPr>
          <w:rFonts w:cs="Arial"/>
          <w:color w:val="000000" w:themeColor="text1"/>
        </w:rPr>
      </w:pPr>
      <w:r w:rsidRPr="00DA3F82">
        <w:rPr>
          <w:color w:val="000000" w:themeColor="text1"/>
        </w:rPr>
        <w:t>2</w:t>
      </w:r>
      <w:r w:rsidR="00171EAC" w:rsidRPr="00DA3F82">
        <w:rPr>
          <w:color w:val="000000" w:themeColor="text1"/>
        </w:rPr>
        <w:tab/>
        <w:t xml:space="preserve">Ermittlung und Vergütung der </w:t>
      </w:r>
      <w:r w:rsidR="00171EAC" w:rsidRPr="00DA3F82">
        <w:rPr>
          <w:rFonts w:cs="Arial"/>
          <w:color w:val="000000" w:themeColor="text1"/>
        </w:rPr>
        <w:t>Zielkosten 2</w:t>
      </w:r>
    </w:p>
    <w:p w14:paraId="7DA98A6B" w14:textId="358E42DB" w:rsidR="009C7756" w:rsidRPr="00F40A8E" w:rsidRDefault="003A7010" w:rsidP="00F40A8E">
      <w:pPr>
        <w:pStyle w:val="Vertragstext"/>
        <w:ind w:left="1418" w:hanging="567"/>
        <w:rPr>
          <w:rFonts w:cs="Arial"/>
          <w:color w:val="000000" w:themeColor="text1"/>
        </w:rPr>
      </w:pPr>
      <w:r w:rsidRPr="00DA3F82">
        <w:rPr>
          <w:color w:val="000000" w:themeColor="text1"/>
        </w:rPr>
        <w:t>3</w:t>
      </w:r>
      <w:r w:rsidR="00171EAC" w:rsidRPr="00DA3F82">
        <w:rPr>
          <w:color w:val="000000" w:themeColor="text1"/>
        </w:rPr>
        <w:tab/>
      </w:r>
      <w:r w:rsidR="00171EAC" w:rsidRPr="00DA3F82">
        <w:rPr>
          <w:rFonts w:cs="Arial"/>
          <w:color w:val="000000" w:themeColor="text1"/>
        </w:rPr>
        <w:t xml:space="preserve">Berechnung der Teuerung der Eigenleistungen der Realisierungspartner </w:t>
      </w:r>
      <w:r w:rsidR="00B12391" w:rsidRPr="00DA3F82">
        <w:rPr>
          <w:rFonts w:cs="Arial"/>
          <w:color w:val="000000" w:themeColor="text1"/>
        </w:rPr>
        <w:br/>
      </w:r>
      <w:r w:rsidR="00171EAC" w:rsidRPr="00DA3F82">
        <w:rPr>
          <w:rFonts w:cs="Arial"/>
          <w:color w:val="000000" w:themeColor="text1"/>
        </w:rPr>
        <w:t>sowie der Anpassung der Zielkosten</w:t>
      </w:r>
    </w:p>
    <w:p w14:paraId="4B464AC0" w14:textId="4C2334B3" w:rsidR="00171EAC" w:rsidRPr="00DA3F82" w:rsidRDefault="003A7010" w:rsidP="00171EAC">
      <w:pPr>
        <w:pStyle w:val="Vertragstext"/>
        <w:ind w:left="1418" w:hanging="567"/>
        <w:rPr>
          <w:color w:val="000000" w:themeColor="text1"/>
        </w:rPr>
      </w:pPr>
      <w:r w:rsidRPr="00DA3F82">
        <w:rPr>
          <w:color w:val="000000" w:themeColor="text1"/>
        </w:rPr>
        <w:t>4</w:t>
      </w:r>
      <w:r w:rsidR="00171EAC" w:rsidRPr="00DA3F82">
        <w:rPr>
          <w:color w:val="000000" w:themeColor="text1"/>
        </w:rPr>
        <w:tab/>
        <w:t xml:space="preserve">Auszüge aus dem Projekthandbuch </w:t>
      </w:r>
      <w:r w:rsidR="00275179" w:rsidRPr="00DA3F82">
        <w:rPr>
          <w:color w:val="000000" w:themeColor="text1"/>
        </w:rPr>
        <w:t>der Bauherrin</w:t>
      </w:r>
    </w:p>
    <w:p w14:paraId="62AE8EC6" w14:textId="774B7CB9"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.1</w:t>
      </w:r>
      <w:r w:rsidR="00171EAC" w:rsidRPr="00DA3F82">
        <w:rPr>
          <w:color w:val="000000" w:themeColor="text1"/>
        </w:rPr>
        <w:tab/>
        <w:t>Vergütung der Zielkosten</w:t>
      </w:r>
    </w:p>
    <w:p w14:paraId="5DA838C4" w14:textId="7F72AB68"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.2</w:t>
      </w:r>
      <w:r w:rsidR="00171EAC" w:rsidRPr="00DA3F82">
        <w:rPr>
          <w:color w:val="000000" w:themeColor="text1"/>
        </w:rPr>
        <w:tab/>
        <w:t>Bonus/Malus-Abrechnung</w:t>
      </w:r>
    </w:p>
    <w:p w14:paraId="19969431" w14:textId="3D51B29F"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3</w:t>
      </w:r>
      <w:r w:rsidR="00171EAC" w:rsidRPr="00DA3F82">
        <w:rPr>
          <w:color w:val="000000" w:themeColor="text1"/>
        </w:rPr>
        <w:tab/>
        <w:t>Anforderungen an die Nachweise von erbrachten Leistungen</w:t>
      </w:r>
    </w:p>
    <w:p w14:paraId="40BFDF3D" w14:textId="64D11993"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4</w:t>
      </w:r>
      <w:r w:rsidR="00171EAC" w:rsidRPr="00DA3F82">
        <w:rPr>
          <w:color w:val="000000" w:themeColor="text1"/>
        </w:rPr>
        <w:tab/>
        <w:t>Änderungswesen</w:t>
      </w:r>
    </w:p>
    <w:p w14:paraId="1BE3ECEC" w14:textId="17156EA3"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5</w:t>
      </w:r>
      <w:r w:rsidR="00171EAC" w:rsidRPr="00DA3F82">
        <w:rPr>
          <w:color w:val="000000" w:themeColor="text1"/>
        </w:rPr>
        <w:tab/>
        <w:t>Anpassungen Zielkosten</w:t>
      </w:r>
    </w:p>
    <w:p w14:paraId="1204D156" w14:textId="394955CC"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6</w:t>
      </w:r>
      <w:r w:rsidR="00171EAC" w:rsidRPr="00DA3F82">
        <w:rPr>
          <w:color w:val="000000" w:themeColor="text1"/>
        </w:rPr>
        <w:tab/>
        <w:t>Periodische Überprüfung von Kostengrundlagen</w:t>
      </w:r>
    </w:p>
    <w:p w14:paraId="5DDF7B2D" w14:textId="2B6A7E02"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7</w:t>
      </w:r>
      <w:r w:rsidR="00171EAC" w:rsidRPr="00DA3F82">
        <w:rPr>
          <w:color w:val="000000" w:themeColor="text1"/>
        </w:rPr>
        <w:tab/>
        <w:t>Qualitätssicherung</w:t>
      </w:r>
    </w:p>
    <w:p w14:paraId="61854A42" w14:textId="4F55EAD3"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8</w:t>
      </w:r>
      <w:r w:rsidR="00171EAC" w:rsidRPr="00DA3F82">
        <w:rPr>
          <w:color w:val="000000" w:themeColor="text1"/>
        </w:rPr>
        <w:tab/>
        <w:t>Ereignismanagement</w:t>
      </w:r>
    </w:p>
    <w:p w14:paraId="517EA8CE" w14:textId="108FD847" w:rsidR="00171EAC" w:rsidRPr="00DA3F82" w:rsidRDefault="00E00664" w:rsidP="00171EAC">
      <w:pPr>
        <w:pStyle w:val="Vertragstext"/>
        <w:ind w:left="1418"/>
        <w:rPr>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9</w:t>
      </w:r>
      <w:r w:rsidR="00171EAC" w:rsidRPr="00DA3F82">
        <w:rPr>
          <w:color w:val="000000" w:themeColor="text1"/>
        </w:rPr>
        <w:tab/>
        <w:t>Organisation des Allianz-Leitungsteams und des Allianz-Managementteams</w:t>
      </w:r>
    </w:p>
    <w:p w14:paraId="031ED715" w14:textId="175755CA" w:rsidR="00171EAC" w:rsidRPr="00DA3F82" w:rsidRDefault="00E00664" w:rsidP="00171EAC">
      <w:pPr>
        <w:pStyle w:val="Vertragstext"/>
        <w:ind w:left="1418"/>
        <w:rPr>
          <w:rFonts w:cs="Arial"/>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10</w:t>
      </w:r>
      <w:r w:rsidR="00171EAC" w:rsidRPr="00DA3F82">
        <w:rPr>
          <w:color w:val="000000" w:themeColor="text1"/>
        </w:rPr>
        <w:tab/>
      </w:r>
      <w:r w:rsidR="00171EAC" w:rsidRPr="00DA3F82">
        <w:rPr>
          <w:rFonts w:cs="Arial"/>
          <w:color w:val="000000" w:themeColor="text1"/>
        </w:rPr>
        <w:t>Organisation der gemeinsamen Prüfung von Abnahmegegenständen</w:t>
      </w:r>
    </w:p>
    <w:p w14:paraId="512DF7DA" w14:textId="5575C7D8" w:rsidR="00171EAC" w:rsidRPr="00DA3F82" w:rsidRDefault="00E00664" w:rsidP="00171EAC">
      <w:pPr>
        <w:pStyle w:val="Vertragstext"/>
        <w:ind w:left="1418"/>
        <w:rPr>
          <w:rFonts w:cs="Arial"/>
          <w:color w:val="000000" w:themeColor="text1"/>
        </w:rPr>
      </w:pPr>
      <w:r w:rsidRPr="00DA3F82">
        <w:rPr>
          <w:color w:val="000000" w:themeColor="text1"/>
        </w:rPr>
        <w:t>4</w:t>
      </w:r>
      <w:r w:rsidR="00171EAC" w:rsidRPr="00DA3F82">
        <w:rPr>
          <w:color w:val="000000" w:themeColor="text1"/>
        </w:rPr>
        <w:t>.</w:t>
      </w:r>
      <w:r w:rsidR="00922BBE" w:rsidRPr="00DA3F82">
        <w:rPr>
          <w:color w:val="000000" w:themeColor="text1"/>
        </w:rPr>
        <w:t>11</w:t>
      </w:r>
      <w:r w:rsidR="00171EAC" w:rsidRPr="00DA3F82">
        <w:rPr>
          <w:color w:val="000000" w:themeColor="text1"/>
        </w:rPr>
        <w:tab/>
      </w:r>
      <w:r w:rsidR="00171EAC" w:rsidRPr="00DA3F82">
        <w:rPr>
          <w:rFonts w:cs="Arial"/>
          <w:color w:val="000000" w:themeColor="text1"/>
        </w:rPr>
        <w:t>Anforderungen an die Dokumentation der Vorgänge im Projekt</w:t>
      </w:r>
    </w:p>
    <w:p w14:paraId="6B8A3B04" w14:textId="64D4ED64" w:rsidR="00171EAC" w:rsidRPr="00DA3F82" w:rsidRDefault="00E00664" w:rsidP="00171EAC">
      <w:pPr>
        <w:pStyle w:val="Vertragstext"/>
        <w:ind w:left="2118" w:hanging="700"/>
        <w:rPr>
          <w:rFonts w:ascii="ArialMT" w:hAnsi="ArialMT"/>
          <w:color w:val="000000" w:themeColor="text1"/>
        </w:rPr>
      </w:pPr>
      <w:r w:rsidRPr="00DA3F82">
        <w:rPr>
          <w:color w:val="000000" w:themeColor="text1"/>
        </w:rPr>
        <w:t>4</w:t>
      </w:r>
      <w:r w:rsidR="00171EAC" w:rsidRPr="00DA3F82">
        <w:rPr>
          <w:color w:val="000000" w:themeColor="text1"/>
        </w:rPr>
        <w:t>.1</w:t>
      </w:r>
      <w:r w:rsidR="00922BBE" w:rsidRPr="00DA3F82">
        <w:rPr>
          <w:color w:val="000000" w:themeColor="text1"/>
        </w:rPr>
        <w:t>2</w:t>
      </w:r>
      <w:r w:rsidR="00171EAC" w:rsidRPr="00DA3F82">
        <w:rPr>
          <w:color w:val="000000" w:themeColor="text1"/>
        </w:rPr>
        <w:tab/>
        <w:t>Anforderungen an die Dokumentation des erstellten Bauwerks</w:t>
      </w:r>
      <w:r w:rsidR="00171EAC" w:rsidRPr="00DA3F82">
        <w:rPr>
          <w:color w:val="000000" w:themeColor="text1"/>
        </w:rPr>
        <w:br/>
        <w:t>(</w:t>
      </w:r>
      <w:r w:rsidR="00171EAC" w:rsidRPr="00DA3F82">
        <w:rPr>
          <w:rFonts w:ascii="ArialMT" w:hAnsi="ArialMT"/>
          <w:color w:val="000000" w:themeColor="text1"/>
        </w:rPr>
        <w:t xml:space="preserve">Daten, Informationen, </w:t>
      </w:r>
      <w:r w:rsidR="00FC74D5" w:rsidRPr="00DA3F82">
        <w:rPr>
          <w:rFonts w:ascii="ArialMT" w:hAnsi="ArialMT"/>
          <w:color w:val="000000" w:themeColor="text1"/>
        </w:rPr>
        <w:t xml:space="preserve">Überwachungs- und Unterhaltspläne, </w:t>
      </w:r>
      <w:r w:rsidR="00171EAC" w:rsidRPr="00DA3F82">
        <w:rPr>
          <w:rFonts w:ascii="ArialMT" w:hAnsi="ArialMT"/>
          <w:color w:val="000000" w:themeColor="text1"/>
        </w:rPr>
        <w:t xml:space="preserve">Arbeitsergebnisse und Rechte, </w:t>
      </w:r>
      <w:r w:rsidR="00F048E4" w:rsidRPr="00DA3F82">
        <w:rPr>
          <w:rFonts w:ascii="ArialMT" w:hAnsi="ArialMT"/>
          <w:color w:val="000000" w:themeColor="text1"/>
        </w:rPr>
        <w:t>welche</w:t>
      </w:r>
      <w:r w:rsidR="00171EAC" w:rsidRPr="00DA3F82">
        <w:rPr>
          <w:rFonts w:ascii="ArialMT" w:hAnsi="ArialMT"/>
          <w:color w:val="000000" w:themeColor="text1"/>
        </w:rPr>
        <w:t xml:space="preserve"> </w:t>
      </w:r>
      <w:r w:rsidR="00275179" w:rsidRPr="00DA3F82">
        <w:rPr>
          <w:rFonts w:ascii="ArialMT" w:hAnsi="ArialMT"/>
          <w:color w:val="000000" w:themeColor="text1"/>
        </w:rPr>
        <w:t>die Bauherrin</w:t>
      </w:r>
      <w:r w:rsidR="00171EAC" w:rsidRPr="00DA3F82">
        <w:rPr>
          <w:rFonts w:ascii="ArialMT" w:hAnsi="ArialMT"/>
          <w:color w:val="000000" w:themeColor="text1"/>
        </w:rPr>
        <w:t xml:space="preserve"> erwirbt)</w:t>
      </w:r>
    </w:p>
    <w:p w14:paraId="33D33EFB" w14:textId="0AF7CEA5" w:rsidR="00106A60" w:rsidRPr="00DA3F82" w:rsidRDefault="00106A60" w:rsidP="00171EAC">
      <w:pPr>
        <w:pStyle w:val="Vertragstext"/>
        <w:ind w:left="2118" w:hanging="700"/>
        <w:rPr>
          <w:color w:val="000000" w:themeColor="text1"/>
        </w:rPr>
      </w:pPr>
      <w:r w:rsidRPr="00DA3F82">
        <w:rPr>
          <w:rFonts w:ascii="ArialMT" w:hAnsi="ArialMT"/>
          <w:color w:val="000000" w:themeColor="text1"/>
        </w:rPr>
        <w:t>......</w:t>
      </w:r>
      <w:r w:rsidRPr="00DA3F82">
        <w:rPr>
          <w:rFonts w:ascii="ArialMT" w:hAnsi="ArialMT"/>
          <w:color w:val="000000" w:themeColor="text1"/>
        </w:rPr>
        <w:tab/>
        <w:t>..............</w:t>
      </w:r>
      <w:r w:rsidR="00F40A8E">
        <w:rPr>
          <w:rFonts w:ascii="ArialMT" w:hAnsi="ArialMT"/>
          <w:color w:val="000000" w:themeColor="text1"/>
        </w:rPr>
        <w:t>.............................................................................................</w:t>
      </w:r>
      <w:r w:rsidRPr="00DA3F82">
        <w:rPr>
          <w:rFonts w:ascii="ArialMT" w:hAnsi="ArialMT"/>
          <w:color w:val="000000" w:themeColor="text1"/>
        </w:rPr>
        <w:t>.......................</w:t>
      </w:r>
    </w:p>
    <w:p w14:paraId="22020593" w14:textId="597A95C7" w:rsidR="00171EAC" w:rsidRPr="00DA3F82" w:rsidRDefault="003A7010" w:rsidP="00171EAC">
      <w:pPr>
        <w:pStyle w:val="Vertragstext"/>
        <w:ind w:left="1418" w:hanging="567"/>
        <w:rPr>
          <w:color w:val="000000" w:themeColor="text1"/>
        </w:rPr>
      </w:pPr>
      <w:r w:rsidRPr="00DA3F82">
        <w:rPr>
          <w:color w:val="000000" w:themeColor="text1"/>
        </w:rPr>
        <w:t>5</w:t>
      </w:r>
      <w:r w:rsidR="00171EAC" w:rsidRPr="00DA3F82">
        <w:rPr>
          <w:color w:val="000000" w:themeColor="text1"/>
        </w:rPr>
        <w:tab/>
        <w:t>Massnahmen zur Umsetzung der partnerschaftlichen Zusammenarbeit</w:t>
      </w:r>
    </w:p>
    <w:p w14:paraId="0B83FC04" w14:textId="42ADE4C4" w:rsidR="008E2E65" w:rsidRPr="00DA3F82" w:rsidRDefault="008E2E65" w:rsidP="008E2E65">
      <w:pPr>
        <w:pStyle w:val="Vertragstext"/>
        <w:ind w:left="1418" w:hanging="567"/>
        <w:rPr>
          <w:color w:val="000000" w:themeColor="text1"/>
        </w:rPr>
      </w:pPr>
      <w:r w:rsidRPr="00DA3F82">
        <w:rPr>
          <w:color w:val="000000" w:themeColor="text1"/>
        </w:rPr>
        <w:t>6</w:t>
      </w:r>
      <w:r w:rsidRPr="00DA3F82">
        <w:rPr>
          <w:color w:val="000000" w:themeColor="text1"/>
        </w:rPr>
        <w:tab/>
        <w:t>Bewegliche und geistige Werke</w:t>
      </w:r>
      <w:r w:rsidRPr="00DA3F82">
        <w:rPr>
          <w:color w:val="000000" w:themeColor="text1"/>
        </w:rPr>
        <w:tab/>
      </w:r>
    </w:p>
    <w:p w14:paraId="56A0897C" w14:textId="6E61E1C7" w:rsidR="00F40A8E" w:rsidRPr="00DA3F82" w:rsidRDefault="008E2E65" w:rsidP="00F40A8E">
      <w:pPr>
        <w:pStyle w:val="Vertragstext"/>
        <w:ind w:left="1418" w:hanging="567"/>
        <w:rPr>
          <w:color w:val="000000" w:themeColor="text1"/>
        </w:rPr>
      </w:pPr>
      <w:r w:rsidRPr="00DA3F82">
        <w:rPr>
          <w:color w:val="000000" w:themeColor="text1"/>
        </w:rPr>
        <w:t>....</w:t>
      </w:r>
      <w:r w:rsidRPr="00DA3F82">
        <w:rPr>
          <w:color w:val="000000" w:themeColor="text1"/>
        </w:rPr>
        <w:tab/>
        <w:t>.............</w:t>
      </w:r>
      <w:r w:rsidR="00F40A8E">
        <w:rPr>
          <w:color w:val="000000" w:themeColor="text1"/>
        </w:rPr>
        <w:t>.........................................................................................................</w:t>
      </w:r>
      <w:r w:rsidRPr="00DA3F82">
        <w:rPr>
          <w:color w:val="000000" w:themeColor="text1"/>
        </w:rPr>
        <w:t>.......................</w:t>
      </w:r>
    </w:p>
    <w:p w14:paraId="0E6BE2B8" w14:textId="74B1E60A" w:rsidR="00FB771A" w:rsidRPr="00DA3F82" w:rsidRDefault="00FB771A" w:rsidP="00824BA6">
      <w:pPr>
        <w:pStyle w:val="berschrift2"/>
      </w:pPr>
      <w:bookmarkStart w:id="30" w:name="_Toc204168005"/>
      <w:r w:rsidRPr="00DA3F82">
        <w:t>Rangordnung</w:t>
      </w:r>
      <w:r w:rsidR="00B8610B" w:rsidRPr="00DA3F82">
        <w:t xml:space="preserve"> und vorgehende Vorschriften</w:t>
      </w:r>
      <w:bookmarkEnd w:id="30"/>
    </w:p>
    <w:p w14:paraId="70F717F0" w14:textId="77777777" w:rsidR="00B8610B" w:rsidRPr="00DA3F82" w:rsidRDefault="00B8610B" w:rsidP="00B8610B">
      <w:pPr>
        <w:pStyle w:val="Courier"/>
        <w:tabs>
          <w:tab w:val="left" w:pos="177"/>
        </w:tabs>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Bei Widersprüchen zwischen Angaben in verschiedenen Vertragsdokumenten gilt folgende Rangordnung der Geltung:</w:t>
      </w:r>
    </w:p>
    <w:p w14:paraId="525E4281" w14:textId="77777777" w:rsidR="00B8610B" w:rsidRPr="00DA3F82" w:rsidRDefault="00B8610B" w:rsidP="00B8610B">
      <w:pPr>
        <w:pStyle w:val="Courier"/>
        <w:spacing w:after="60" w:line="240" w:lineRule="atLeast"/>
        <w:ind w:left="1134" w:right="-28" w:hanging="283"/>
        <w:rPr>
          <w:rFonts w:ascii="Arial" w:hAnsi="Arial" w:cs="Arial"/>
          <w:color w:val="000000" w:themeColor="text1"/>
          <w:sz w:val="20"/>
          <w:lang w:val="de-CH"/>
        </w:rPr>
      </w:pPr>
      <w:r w:rsidRPr="00DA3F82">
        <w:rPr>
          <w:rFonts w:ascii="Arial" w:hAnsi="Arial" w:cs="Arial"/>
          <w:color w:val="000000" w:themeColor="text1"/>
          <w:sz w:val="20"/>
          <w:lang w:val="de-CH"/>
        </w:rPr>
        <w:t>1.</w:t>
      </w:r>
      <w:r w:rsidRPr="00DA3F82">
        <w:rPr>
          <w:rFonts w:ascii="Arial" w:hAnsi="Arial" w:cs="Arial"/>
          <w:color w:val="000000" w:themeColor="text1"/>
          <w:sz w:val="20"/>
          <w:lang w:val="de-CH"/>
        </w:rPr>
        <w:tab/>
        <w:t>Vertragsbestandteil I</w:t>
      </w:r>
    </w:p>
    <w:p w14:paraId="052A337F" w14:textId="77777777" w:rsidR="00B8610B" w:rsidRPr="00DA3F82" w:rsidRDefault="00B8610B" w:rsidP="00B8610B">
      <w:pPr>
        <w:pStyle w:val="Courier"/>
        <w:spacing w:after="60" w:line="240" w:lineRule="atLeast"/>
        <w:ind w:left="1134" w:right="-28" w:hanging="283"/>
        <w:rPr>
          <w:rFonts w:ascii="Arial" w:hAnsi="Arial" w:cs="Arial"/>
          <w:color w:val="000000" w:themeColor="text1"/>
          <w:sz w:val="20"/>
          <w:lang w:val="de-CH"/>
        </w:rPr>
      </w:pPr>
      <w:r w:rsidRPr="00DA3F82">
        <w:rPr>
          <w:rFonts w:ascii="Arial" w:hAnsi="Arial" w:cs="Arial"/>
          <w:color w:val="000000" w:themeColor="text1"/>
          <w:sz w:val="20"/>
          <w:lang w:val="de-CH"/>
        </w:rPr>
        <w:t>2.</w:t>
      </w:r>
      <w:r w:rsidRPr="00DA3F82">
        <w:rPr>
          <w:rFonts w:ascii="Arial" w:hAnsi="Arial" w:cs="Arial"/>
          <w:color w:val="000000" w:themeColor="text1"/>
          <w:sz w:val="20"/>
          <w:lang w:val="de-CH"/>
        </w:rPr>
        <w:tab/>
        <w:t>Vertragsbestandteil II</w:t>
      </w:r>
    </w:p>
    <w:p w14:paraId="3F064071" w14:textId="77777777" w:rsidR="00B8610B" w:rsidRPr="00DA3F82" w:rsidRDefault="00B8610B" w:rsidP="00B8610B">
      <w:pPr>
        <w:pStyle w:val="Courier"/>
        <w:spacing w:after="60" w:line="240" w:lineRule="atLeast"/>
        <w:ind w:left="1134" w:right="-28" w:hanging="283"/>
        <w:rPr>
          <w:rFonts w:ascii="Arial" w:hAnsi="Arial" w:cs="Arial"/>
          <w:color w:val="000000" w:themeColor="text1"/>
          <w:sz w:val="20"/>
          <w:lang w:val="de-CH"/>
        </w:rPr>
      </w:pPr>
      <w:r w:rsidRPr="00DA3F82">
        <w:rPr>
          <w:rFonts w:ascii="Arial" w:hAnsi="Arial" w:cs="Arial"/>
          <w:color w:val="000000" w:themeColor="text1"/>
          <w:sz w:val="20"/>
          <w:lang w:val="de-CH"/>
        </w:rPr>
        <w:t>3.</w:t>
      </w:r>
      <w:r w:rsidRPr="00DA3F82">
        <w:rPr>
          <w:rFonts w:ascii="Arial" w:hAnsi="Arial" w:cs="Arial"/>
          <w:color w:val="000000" w:themeColor="text1"/>
          <w:sz w:val="20"/>
          <w:lang w:val="de-CH"/>
        </w:rPr>
        <w:tab/>
        <w:t>Vertragsbestandteil III</w:t>
      </w:r>
    </w:p>
    <w:p w14:paraId="6DE2F674" w14:textId="77777777" w:rsidR="00B8610B" w:rsidRPr="00DA3F82" w:rsidRDefault="00B8610B" w:rsidP="00B8610B">
      <w:pPr>
        <w:pStyle w:val="Courier"/>
        <w:spacing w:after="60" w:line="240" w:lineRule="atLeast"/>
        <w:ind w:left="1134" w:right="-28" w:hanging="283"/>
        <w:rPr>
          <w:rFonts w:ascii="Arial" w:hAnsi="Arial" w:cs="Arial"/>
          <w:color w:val="000000" w:themeColor="text1"/>
          <w:sz w:val="20"/>
          <w:lang w:val="de-CH"/>
        </w:rPr>
      </w:pPr>
      <w:r w:rsidRPr="00DA3F82">
        <w:rPr>
          <w:rFonts w:ascii="Arial" w:hAnsi="Arial" w:cs="Arial"/>
          <w:color w:val="000000" w:themeColor="text1"/>
          <w:sz w:val="20"/>
          <w:lang w:val="de-CH"/>
        </w:rPr>
        <w:t>4.</w:t>
      </w:r>
      <w:r w:rsidRPr="00DA3F82">
        <w:rPr>
          <w:rFonts w:ascii="Arial" w:hAnsi="Arial" w:cs="Arial"/>
          <w:color w:val="000000" w:themeColor="text1"/>
          <w:sz w:val="20"/>
          <w:lang w:val="de-CH"/>
        </w:rPr>
        <w:tab/>
        <w:t>Vertragsbestandteil IV</w:t>
      </w:r>
    </w:p>
    <w:p w14:paraId="3715C451" w14:textId="77777777" w:rsidR="00B8610B" w:rsidRPr="00DA3F82" w:rsidRDefault="00B8610B" w:rsidP="00B8610B">
      <w:pPr>
        <w:pStyle w:val="Courier"/>
        <w:tabs>
          <w:tab w:val="left" w:pos="177"/>
        </w:tabs>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Bei Widersprüchen zwischen Angaben in Dokumenten desselben Vertragsbestandteils ist die Rangordnung in guten Treuen wahlweise nach folgenden Kriterien zu ermitteln:</w:t>
      </w:r>
    </w:p>
    <w:p w14:paraId="59191AC9" w14:textId="4B6066FD" w:rsidR="00B8610B" w:rsidRPr="00DA3F82" w:rsidRDefault="00B8610B" w:rsidP="00B12391">
      <w:pPr>
        <w:pStyle w:val="Courier"/>
        <w:numPr>
          <w:ilvl w:val="0"/>
          <w:numId w:val="23"/>
        </w:numPr>
        <w:spacing w:after="60" w:line="240" w:lineRule="atLeast"/>
        <w:ind w:right="-28"/>
        <w:rPr>
          <w:rFonts w:ascii="Arial" w:hAnsi="Arial" w:cs="Arial"/>
          <w:color w:val="000000" w:themeColor="text1"/>
          <w:sz w:val="20"/>
          <w:lang w:val="de-CH"/>
        </w:rPr>
      </w:pPr>
      <w:r w:rsidRPr="00DA3F82">
        <w:rPr>
          <w:rFonts w:ascii="Arial" w:hAnsi="Arial" w:cs="Arial"/>
          <w:color w:val="000000" w:themeColor="text1"/>
          <w:sz w:val="20"/>
          <w:lang w:val="de-CH"/>
        </w:rPr>
        <w:t>die Angabe mit den strengeren Anforderungen,</w:t>
      </w:r>
    </w:p>
    <w:p w14:paraId="3325762D" w14:textId="302005AA" w:rsidR="00B8610B" w:rsidRPr="00DA3F82" w:rsidRDefault="00B8610B" w:rsidP="00B8610B">
      <w:pPr>
        <w:pStyle w:val="Courier"/>
        <w:spacing w:after="60" w:line="240" w:lineRule="atLeast"/>
        <w:ind w:left="1134" w:right="-28" w:hanging="283"/>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die neuere Angabe aufgrund einer Weiterentwicklung des Projekts</w:t>
      </w:r>
      <w:r w:rsidR="001377D9" w:rsidRPr="00DA3F82">
        <w:rPr>
          <w:rFonts w:ascii="Arial" w:hAnsi="Arial" w:cs="Arial"/>
          <w:color w:val="000000" w:themeColor="text1"/>
          <w:sz w:val="20"/>
          <w:lang w:val="de-CH"/>
        </w:rPr>
        <w:t>.</w:t>
      </w:r>
    </w:p>
    <w:p w14:paraId="2FC6551A" w14:textId="77777777" w:rsidR="00B8610B" w:rsidRPr="00DA3F82" w:rsidRDefault="00B8610B" w:rsidP="00B8610B">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Vorschriften des öffentlichen Rechts gehen den Angaben in diesem Vertrag vor. </w:t>
      </w:r>
    </w:p>
    <w:p w14:paraId="66BB8083" w14:textId="605025B5" w:rsidR="00B8610B" w:rsidRPr="00DA3F82" w:rsidRDefault="00B8610B" w:rsidP="00B8610B">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Anerkannte Regeln der Baukunde (insbesondere Normen der Fachverbände) gehen den </w:t>
      </w:r>
      <w:r w:rsidR="00B12391" w:rsidRPr="00DA3F82">
        <w:rPr>
          <w:rFonts w:ascii="Arial" w:hAnsi="Arial" w:cs="Arial"/>
          <w:color w:val="000000" w:themeColor="text1"/>
          <w:sz w:val="20"/>
          <w:vertAlign w:val="subscript"/>
          <w:lang w:val="de-CH"/>
        </w:rPr>
        <w:br/>
      </w:r>
      <w:r w:rsidRPr="00DA3F82">
        <w:rPr>
          <w:rFonts w:ascii="Arial" w:hAnsi="Arial" w:cs="Arial"/>
          <w:color w:val="000000" w:themeColor="text1"/>
          <w:sz w:val="20"/>
          <w:lang w:val="de-CH"/>
        </w:rPr>
        <w:t xml:space="preserve">Angaben diesem Vertrag vor, soweit </w:t>
      </w:r>
      <w:r w:rsidR="001377D9" w:rsidRPr="00DA3F82">
        <w:rPr>
          <w:rFonts w:ascii="Arial" w:hAnsi="Arial" w:cs="Arial"/>
          <w:color w:val="000000" w:themeColor="text1"/>
          <w:sz w:val="20"/>
          <w:lang w:val="de-CH"/>
        </w:rPr>
        <w:t xml:space="preserve">sie </w:t>
      </w:r>
      <w:r w:rsidRPr="00DA3F82">
        <w:rPr>
          <w:rFonts w:ascii="Arial" w:hAnsi="Arial" w:cs="Arial"/>
          <w:color w:val="000000" w:themeColor="text1"/>
          <w:sz w:val="20"/>
          <w:lang w:val="de-CH"/>
        </w:rPr>
        <w:t>nicht im Rahmen des Erlaubten und unter Einhaltung der dafür geltenden Regeln im Laufe der Vertragsabwicklung geändert werden.</w:t>
      </w:r>
    </w:p>
    <w:p w14:paraId="7B4389DA" w14:textId="1508CF67" w:rsidR="00FB771A" w:rsidRPr="00DA3F82" w:rsidRDefault="00156198" w:rsidP="00F40A8E">
      <w:pPr>
        <w:pStyle w:val="Vertragstext"/>
        <w:rPr>
          <w:color w:val="000000" w:themeColor="text1"/>
        </w:rPr>
      </w:pPr>
      <w:r w:rsidRPr="00DA3F82">
        <w:rPr>
          <w:color w:val="000000" w:themeColor="text1"/>
        </w:rPr>
        <w:t xml:space="preserve">Allgemeine Vertragsbedingungen von Realisierungspartnern und von Dritten haben </w:t>
      </w:r>
      <w:r w:rsidR="00B12391" w:rsidRPr="00DA3F82">
        <w:rPr>
          <w:color w:val="000000" w:themeColor="text1"/>
        </w:rPr>
        <w:br/>
      </w:r>
      <w:r w:rsidRPr="00DA3F82">
        <w:rPr>
          <w:color w:val="000000" w:themeColor="text1"/>
        </w:rPr>
        <w:t>keine Geltung.</w:t>
      </w:r>
    </w:p>
    <w:p w14:paraId="2BA829C5" w14:textId="54E82838" w:rsidR="003A67C7" w:rsidRPr="00DA3F82" w:rsidRDefault="003A67C7" w:rsidP="005813A4">
      <w:pPr>
        <w:pStyle w:val="berschrift1"/>
      </w:pPr>
      <w:bookmarkStart w:id="31" w:name="_Toc204168006"/>
      <w:r w:rsidRPr="00DA3F82">
        <w:lastRenderedPageBreak/>
        <w:t>Grundlegende Bestimmungen</w:t>
      </w:r>
      <w:bookmarkEnd w:id="31"/>
    </w:p>
    <w:p w14:paraId="47D3FC5C" w14:textId="7E6FA560" w:rsidR="003A67C7" w:rsidRPr="00DA3F82" w:rsidRDefault="003A67C7" w:rsidP="005813A4">
      <w:pPr>
        <w:pStyle w:val="berschrift2"/>
      </w:pPr>
      <w:bookmarkStart w:id="32" w:name="_Toc204168007"/>
      <w:r w:rsidRPr="00DA3F82">
        <w:t>Projektziele</w:t>
      </w:r>
      <w:bookmarkEnd w:id="32"/>
    </w:p>
    <w:p w14:paraId="6734DC43" w14:textId="66EEDAAD" w:rsidR="00120748" w:rsidRPr="00DA3F82" w:rsidRDefault="00120748" w:rsidP="00120748">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2</w:t>
      </w:r>
    </w:p>
    <w:p w14:paraId="2DC0F9D4" w14:textId="2F7D3A62" w:rsidR="00F57160" w:rsidRPr="00DA3F82" w:rsidRDefault="00F57160" w:rsidP="00D14710">
      <w:pPr>
        <w:ind w:left="851"/>
        <w:rPr>
          <w:color w:val="000000" w:themeColor="text1"/>
          <w:lang w:val="de-DE"/>
        </w:rPr>
      </w:pPr>
      <w:r w:rsidRPr="00DA3F82">
        <w:rPr>
          <w:color w:val="000000" w:themeColor="text1"/>
          <w:lang w:val="de-DE"/>
        </w:rPr>
        <w:t xml:space="preserve">Die </w:t>
      </w:r>
      <w:r w:rsidR="00106A60" w:rsidRPr="00DA3F82">
        <w:rPr>
          <w:color w:val="000000" w:themeColor="text1"/>
          <w:lang w:val="de-DE"/>
        </w:rPr>
        <w:t>Bauherrin</w:t>
      </w:r>
      <w:r w:rsidRPr="00DA3F82">
        <w:rPr>
          <w:color w:val="000000" w:themeColor="text1"/>
          <w:lang w:val="de-DE"/>
        </w:rPr>
        <w:t xml:space="preserve"> will </w:t>
      </w:r>
      <w:r w:rsidR="00106A60" w:rsidRPr="00DA3F82">
        <w:rPr>
          <w:color w:val="000000" w:themeColor="text1"/>
          <w:lang w:val="de-DE"/>
        </w:rPr>
        <w:t>das Projekt</w:t>
      </w:r>
      <w:r w:rsidRPr="00DA3F82">
        <w:rPr>
          <w:color w:val="000000" w:themeColor="text1"/>
          <w:lang w:val="de-DE"/>
        </w:rPr>
        <w:t xml:space="preserve"> </w:t>
      </w:r>
    </w:p>
    <w:p w14:paraId="5F3CF668" w14:textId="77777777"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in der geforderten Funktionalität,</w:t>
      </w:r>
    </w:p>
    <w:p w14:paraId="40C5DD0E" w14:textId="77777777"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in der vereinbarten Qualität,</w:t>
      </w:r>
    </w:p>
    <w:p w14:paraId="01BE43CC" w14:textId="77777777"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innerhalb des vereinbarten Terminrahmens,</w:t>
      </w:r>
    </w:p>
    <w:p w14:paraId="7B3B9730" w14:textId="1C3A496A" w:rsidR="00F57160" w:rsidRPr="00DA3F82" w:rsidRDefault="00F57160" w:rsidP="00B12391">
      <w:pPr>
        <w:pStyle w:val="Listenabsatz"/>
        <w:numPr>
          <w:ilvl w:val="0"/>
          <w:numId w:val="18"/>
        </w:numPr>
        <w:spacing w:after="100" w:line="240" w:lineRule="auto"/>
        <w:ind w:left="1565" w:hanging="357"/>
        <w:rPr>
          <w:color w:val="000000" w:themeColor="text1"/>
          <w:lang w:val="de-DE"/>
        </w:rPr>
      </w:pPr>
      <w:r w:rsidRPr="00DA3F82">
        <w:rPr>
          <w:color w:val="000000" w:themeColor="text1"/>
          <w:lang w:val="de-DE"/>
        </w:rPr>
        <w:t xml:space="preserve">unter Berücksichtigung der berechtigten Interessen der betroffenen Gemeinden und </w:t>
      </w:r>
      <w:r w:rsidR="00B12391" w:rsidRPr="00DA3F82">
        <w:rPr>
          <w:color w:val="000000" w:themeColor="text1"/>
          <w:lang w:val="de-DE"/>
        </w:rPr>
        <w:br/>
      </w:r>
      <w:r w:rsidRPr="00DA3F82">
        <w:rPr>
          <w:color w:val="000000" w:themeColor="text1"/>
          <w:lang w:val="de-DE"/>
        </w:rPr>
        <w:t>Kantone, der benachbarten Infrastrukturbetreiber</w:t>
      </w:r>
      <w:r w:rsidR="00106A60" w:rsidRPr="00DA3F82">
        <w:rPr>
          <w:color w:val="000000" w:themeColor="text1"/>
          <w:lang w:val="de-DE"/>
        </w:rPr>
        <w:t xml:space="preserve"> ...................................</w:t>
      </w:r>
      <w:r w:rsidRPr="00DA3F82">
        <w:rPr>
          <w:color w:val="000000" w:themeColor="text1"/>
          <w:lang w:val="de-DE"/>
        </w:rPr>
        <w:t xml:space="preserve"> und der Gesellschaft (Umweltschutz, Nachhaltigkeit, Arbeitssicherheit und Gesundheitsschutz),</w:t>
      </w:r>
    </w:p>
    <w:p w14:paraId="3824017B" w14:textId="311A7568" w:rsidR="00F57160" w:rsidRPr="00DA3F82" w:rsidRDefault="00F57160" w:rsidP="00B12391">
      <w:pPr>
        <w:pStyle w:val="Listenabsatz"/>
        <w:numPr>
          <w:ilvl w:val="0"/>
          <w:numId w:val="18"/>
        </w:numPr>
        <w:spacing w:after="100" w:line="240" w:lineRule="auto"/>
        <w:ind w:left="1565" w:hanging="357"/>
        <w:rPr>
          <w:color w:val="000000" w:themeColor="text1"/>
          <w:lang w:val="de-DE"/>
        </w:rPr>
      </w:pPr>
      <w:r w:rsidRPr="00DA3F82">
        <w:rPr>
          <w:color w:val="000000" w:themeColor="text1"/>
          <w:lang w:val="de-DE"/>
        </w:rPr>
        <w:t>unter Einhaltung des vo</w:t>
      </w:r>
      <w:r w:rsidR="00106A60" w:rsidRPr="00DA3F82">
        <w:rPr>
          <w:color w:val="000000" w:themeColor="text1"/>
          <w:lang w:val="de-DE"/>
        </w:rPr>
        <w:t>n ...............................</w:t>
      </w:r>
      <w:r w:rsidRPr="00DA3F82">
        <w:rPr>
          <w:color w:val="000000" w:themeColor="text1"/>
          <w:lang w:val="de-DE"/>
        </w:rPr>
        <w:t xml:space="preserve"> genehmigten Kredits</w:t>
      </w:r>
    </w:p>
    <w:p w14:paraId="58598B72" w14:textId="399FFCC0" w:rsidR="00F57160" w:rsidRPr="00DA3F82" w:rsidRDefault="00F57160" w:rsidP="00B12391">
      <w:pPr>
        <w:ind w:left="851"/>
        <w:rPr>
          <w:color w:val="000000" w:themeColor="text1"/>
          <w:lang w:val="de-DE"/>
        </w:rPr>
      </w:pPr>
      <w:r w:rsidRPr="00DA3F82">
        <w:rPr>
          <w:color w:val="000000" w:themeColor="text1"/>
          <w:lang w:val="de-DE"/>
        </w:rPr>
        <w:t>erstellen und d</w:t>
      </w:r>
      <w:r w:rsidR="00106A60" w:rsidRPr="00DA3F82">
        <w:rPr>
          <w:color w:val="000000" w:themeColor="text1"/>
          <w:lang w:val="de-DE"/>
        </w:rPr>
        <w:t xml:space="preserve">er </w:t>
      </w:r>
      <w:proofErr w:type="spellStart"/>
      <w:r w:rsidR="00106A60" w:rsidRPr="00DA3F82">
        <w:rPr>
          <w:color w:val="000000" w:themeColor="text1"/>
          <w:lang w:val="de-DE"/>
        </w:rPr>
        <w:t>Betreiberschaft</w:t>
      </w:r>
      <w:proofErr w:type="spellEnd"/>
      <w:r w:rsidR="00106A60" w:rsidRPr="00DA3F82">
        <w:rPr>
          <w:color w:val="000000" w:themeColor="text1"/>
          <w:lang w:val="de-DE"/>
        </w:rPr>
        <w:t xml:space="preserve"> ...........................</w:t>
      </w:r>
      <w:r w:rsidR="00120748" w:rsidRPr="00DA3F82">
        <w:rPr>
          <w:color w:val="000000" w:themeColor="text1"/>
          <w:lang w:val="de-DE"/>
        </w:rPr>
        <w:t xml:space="preserve"> betriebsbereit </w:t>
      </w:r>
      <w:r w:rsidRPr="00DA3F82">
        <w:rPr>
          <w:color w:val="000000" w:themeColor="text1"/>
          <w:lang w:val="de-DE"/>
        </w:rPr>
        <w:t>übergeben.</w:t>
      </w:r>
    </w:p>
    <w:p w14:paraId="5404CCB0" w14:textId="32AFA621" w:rsidR="003A67C7" w:rsidRPr="00DA3F82" w:rsidRDefault="003A67C7" w:rsidP="005813A4">
      <w:pPr>
        <w:pStyle w:val="berschrift2"/>
      </w:pPr>
      <w:bookmarkStart w:id="33" w:name="_Toc199704764"/>
      <w:bookmarkStart w:id="34" w:name="_Toc199705242"/>
      <w:bookmarkStart w:id="35" w:name="_Toc199705496"/>
      <w:bookmarkStart w:id="36" w:name="_Toc199705734"/>
      <w:bookmarkStart w:id="37" w:name="_Toc199705972"/>
      <w:bookmarkStart w:id="38" w:name="_Toc199706225"/>
      <w:bookmarkStart w:id="39" w:name="_Toc199706465"/>
      <w:bookmarkStart w:id="40" w:name="_Toc199706719"/>
      <w:bookmarkStart w:id="41" w:name="_Toc199707202"/>
      <w:bookmarkStart w:id="42" w:name="_Toc200292601"/>
      <w:bookmarkStart w:id="43" w:name="_Toc200292838"/>
      <w:bookmarkStart w:id="44" w:name="_Toc200293328"/>
      <w:bookmarkStart w:id="45" w:name="_Toc204168008"/>
      <w:bookmarkEnd w:id="33"/>
      <w:bookmarkEnd w:id="34"/>
      <w:bookmarkEnd w:id="35"/>
      <w:bookmarkEnd w:id="36"/>
      <w:bookmarkEnd w:id="37"/>
      <w:bookmarkEnd w:id="38"/>
      <w:bookmarkEnd w:id="39"/>
      <w:bookmarkEnd w:id="40"/>
      <w:bookmarkEnd w:id="41"/>
      <w:bookmarkEnd w:id="42"/>
      <w:bookmarkEnd w:id="43"/>
      <w:bookmarkEnd w:id="44"/>
      <w:r w:rsidRPr="00DA3F82">
        <w:t>Allianzziele</w:t>
      </w:r>
      <w:bookmarkEnd w:id="45"/>
    </w:p>
    <w:p w14:paraId="45701A7F" w14:textId="57D25302" w:rsidR="00120748" w:rsidRPr="00DA3F82" w:rsidRDefault="00120748" w:rsidP="00120748">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3</w:t>
      </w:r>
    </w:p>
    <w:p w14:paraId="750E7D0F" w14:textId="0F301A5A" w:rsidR="00F57160" w:rsidRPr="00DA3F82" w:rsidRDefault="00F57160" w:rsidP="00D14710">
      <w:pPr>
        <w:ind w:left="851"/>
        <w:rPr>
          <w:color w:val="000000" w:themeColor="text1"/>
          <w:lang w:val="de-DE"/>
        </w:rPr>
      </w:pPr>
      <w:r w:rsidRPr="00DA3F82">
        <w:rPr>
          <w:color w:val="000000" w:themeColor="text1"/>
          <w:lang w:val="de-DE"/>
        </w:rPr>
        <w:t xml:space="preserve">Die Projektallianz will </w:t>
      </w:r>
      <w:r w:rsidR="00106A60" w:rsidRPr="00DA3F82">
        <w:rPr>
          <w:color w:val="000000" w:themeColor="text1"/>
          <w:lang w:val="de-DE"/>
        </w:rPr>
        <w:t>das Projekt</w:t>
      </w:r>
      <w:r w:rsidRPr="00DA3F82">
        <w:rPr>
          <w:color w:val="000000" w:themeColor="text1"/>
          <w:lang w:val="de-DE"/>
        </w:rPr>
        <w:t xml:space="preserve"> </w:t>
      </w:r>
    </w:p>
    <w:p w14:paraId="47E0A415" w14:textId="77777777"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in der geforderten Funktionalität,</w:t>
      </w:r>
    </w:p>
    <w:p w14:paraId="1003883B" w14:textId="77777777"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in der vereinbarten Qualität,</w:t>
      </w:r>
    </w:p>
    <w:p w14:paraId="728E07A9" w14:textId="4F257227"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unter Einhaltung der in diesem Vertrag vereinbarten Termine,</w:t>
      </w:r>
    </w:p>
    <w:p w14:paraId="1273EFBB" w14:textId="77777777" w:rsidR="00106A60" w:rsidRPr="00DA3F82" w:rsidRDefault="00106A60" w:rsidP="00106A6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unter Berücksichtigung der berechtigten Interessen der betroffenen Gemeinden und Kantone, der benachbarten Infrastrukturbetreiber ................................... und der Gesellschaft (Umweltschutz, Nachhaltigkeit, Arbeitssicherheit und Gesundheitsschutz),</w:t>
      </w:r>
    </w:p>
    <w:p w14:paraId="2EA5DE9B" w14:textId="268450C5" w:rsidR="00F57160" w:rsidRPr="00DA3F82" w:rsidRDefault="00F57160" w:rsidP="00D14710">
      <w:pPr>
        <w:pStyle w:val="Listenabsatz"/>
        <w:numPr>
          <w:ilvl w:val="0"/>
          <w:numId w:val="18"/>
        </w:numPr>
        <w:spacing w:after="100" w:line="240" w:lineRule="auto"/>
        <w:ind w:left="1565" w:hanging="357"/>
        <w:jc w:val="both"/>
        <w:rPr>
          <w:color w:val="000000" w:themeColor="text1"/>
          <w:lang w:val="de-DE"/>
        </w:rPr>
      </w:pPr>
      <w:r w:rsidRPr="00DA3F82">
        <w:rPr>
          <w:color w:val="000000" w:themeColor="text1"/>
          <w:lang w:val="de-DE"/>
        </w:rPr>
        <w:t>unter Einhaltung der vereinbarten Zielkosten</w:t>
      </w:r>
    </w:p>
    <w:p w14:paraId="2C59AA30" w14:textId="19899ADB" w:rsidR="00F57160" w:rsidRPr="00DA3F82" w:rsidRDefault="00F57160" w:rsidP="00D14710">
      <w:pPr>
        <w:ind w:left="851"/>
        <w:rPr>
          <w:color w:val="000000" w:themeColor="text1"/>
          <w:lang w:val="de-DE"/>
        </w:rPr>
      </w:pPr>
      <w:r w:rsidRPr="00DA3F82">
        <w:rPr>
          <w:color w:val="000000" w:themeColor="text1"/>
          <w:lang w:val="de-DE"/>
        </w:rPr>
        <w:t xml:space="preserve">partnerschaftlich planen und bauen und der </w:t>
      </w:r>
      <w:proofErr w:type="spellStart"/>
      <w:r w:rsidR="00120748" w:rsidRPr="00DA3F82">
        <w:rPr>
          <w:color w:val="000000" w:themeColor="text1"/>
          <w:lang w:val="de-DE"/>
        </w:rPr>
        <w:t>Betreiberschaft</w:t>
      </w:r>
      <w:proofErr w:type="spellEnd"/>
      <w:r w:rsidR="00120748" w:rsidRPr="00DA3F82">
        <w:rPr>
          <w:color w:val="000000" w:themeColor="text1"/>
          <w:lang w:val="de-DE"/>
        </w:rPr>
        <w:t xml:space="preserve"> </w:t>
      </w:r>
      <w:r w:rsidRPr="00DA3F82">
        <w:rPr>
          <w:color w:val="000000" w:themeColor="text1"/>
          <w:lang w:val="de-DE"/>
        </w:rPr>
        <w:t xml:space="preserve"> betriebsbereit übergeben.</w:t>
      </w:r>
    </w:p>
    <w:p w14:paraId="07128840" w14:textId="0F492D55" w:rsidR="003A67C7" w:rsidRPr="00DA3F82" w:rsidRDefault="003A67C7" w:rsidP="005813A4">
      <w:pPr>
        <w:pStyle w:val="berschrift2"/>
      </w:pPr>
      <w:bookmarkStart w:id="46" w:name="_Toc199704766"/>
      <w:bookmarkStart w:id="47" w:name="_Toc199705244"/>
      <w:bookmarkStart w:id="48" w:name="_Toc199705498"/>
      <w:bookmarkStart w:id="49" w:name="_Toc199705736"/>
      <w:bookmarkStart w:id="50" w:name="_Toc199705974"/>
      <w:bookmarkStart w:id="51" w:name="_Toc199706227"/>
      <w:bookmarkStart w:id="52" w:name="_Toc199706467"/>
      <w:bookmarkStart w:id="53" w:name="_Toc199706721"/>
      <w:bookmarkStart w:id="54" w:name="_Toc199707204"/>
      <w:bookmarkStart w:id="55" w:name="_Toc200292603"/>
      <w:bookmarkStart w:id="56" w:name="_Toc200292840"/>
      <w:bookmarkStart w:id="57" w:name="_Toc200293330"/>
      <w:bookmarkStart w:id="58" w:name="_Toc204168009"/>
      <w:bookmarkEnd w:id="46"/>
      <w:bookmarkEnd w:id="47"/>
      <w:bookmarkEnd w:id="48"/>
      <w:bookmarkEnd w:id="49"/>
      <w:bookmarkEnd w:id="50"/>
      <w:bookmarkEnd w:id="51"/>
      <w:bookmarkEnd w:id="52"/>
      <w:bookmarkEnd w:id="53"/>
      <w:bookmarkEnd w:id="54"/>
      <w:bookmarkEnd w:id="55"/>
      <w:bookmarkEnd w:id="56"/>
      <w:bookmarkEnd w:id="57"/>
      <w:r w:rsidRPr="00DA3F82">
        <w:t>Projektpflichtenheft</w:t>
      </w:r>
      <w:bookmarkEnd w:id="58"/>
    </w:p>
    <w:p w14:paraId="5161EF47" w14:textId="3BD04ABD" w:rsidR="00120748" w:rsidRPr="00DA3F82" w:rsidRDefault="00120748" w:rsidP="00120748">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4</w:t>
      </w:r>
    </w:p>
    <w:p w14:paraId="6D01C1A2" w14:textId="67277008" w:rsidR="003A67C7" w:rsidRPr="00DA3F82" w:rsidRDefault="003A67C7" w:rsidP="00DA5368">
      <w:pPr>
        <w:pStyle w:val="Vertragstext"/>
        <w:rPr>
          <w:color w:val="000000" w:themeColor="text1"/>
        </w:rPr>
      </w:pPr>
      <w:r w:rsidRPr="00DA3F82">
        <w:rPr>
          <w:color w:val="000000" w:themeColor="text1"/>
        </w:rPr>
        <w:t xml:space="preserve">Das Projektpflichtenheft auf dem gegenwärtigen Stand ist in </w:t>
      </w:r>
      <w:r w:rsidRPr="00DA3F82">
        <w:rPr>
          <w:color w:val="000000" w:themeColor="text1"/>
          <w:highlight w:val="yellow"/>
        </w:rPr>
        <w:t xml:space="preserve">Anhang </w:t>
      </w:r>
      <w:r w:rsidR="00C413A1" w:rsidRPr="00DA3F82">
        <w:rPr>
          <w:color w:val="000000" w:themeColor="text1"/>
          <w:highlight w:val="yellow"/>
        </w:rPr>
        <w:t xml:space="preserve">I </w:t>
      </w:r>
      <w:r w:rsidR="00A50D24" w:rsidRPr="00DA3F82">
        <w:rPr>
          <w:color w:val="000000" w:themeColor="text1"/>
          <w:highlight w:val="yellow"/>
        </w:rPr>
        <w:t>1</w:t>
      </w:r>
      <w:r w:rsidR="00A50D24" w:rsidRPr="00DA3F82">
        <w:rPr>
          <w:color w:val="000000" w:themeColor="text1"/>
        </w:rPr>
        <w:t xml:space="preserve"> </w:t>
      </w:r>
      <w:r w:rsidRPr="00DA3F82">
        <w:rPr>
          <w:color w:val="000000" w:themeColor="text1"/>
        </w:rPr>
        <w:t xml:space="preserve">enthalten. Es wird </w:t>
      </w:r>
      <w:r w:rsidR="00B12391" w:rsidRPr="00DA3F82">
        <w:rPr>
          <w:color w:val="000000" w:themeColor="text1"/>
        </w:rPr>
        <w:br/>
      </w:r>
      <w:r w:rsidRPr="00DA3F82">
        <w:rPr>
          <w:color w:val="000000" w:themeColor="text1"/>
        </w:rPr>
        <w:t xml:space="preserve">regelmässig sowie bei Bedarf überprüft und gegebenenfalls aktualisiert, zumindest nach </w:t>
      </w:r>
      <w:r w:rsidR="00B12391" w:rsidRPr="00DA3F82">
        <w:rPr>
          <w:color w:val="000000" w:themeColor="text1"/>
        </w:rPr>
        <w:br/>
      </w:r>
      <w:r w:rsidRPr="00DA3F82">
        <w:rPr>
          <w:color w:val="000000" w:themeColor="text1"/>
        </w:rPr>
        <w:t xml:space="preserve">Abschluss jeder Allianzphase. Verantwortlich für die jeweils rechtzeitige Auslösung dieser </w:t>
      </w:r>
      <w:r w:rsidR="00B12391" w:rsidRPr="00DA3F82">
        <w:rPr>
          <w:color w:val="000000" w:themeColor="text1"/>
        </w:rPr>
        <w:br/>
      </w:r>
      <w:r w:rsidRPr="00DA3F82">
        <w:rPr>
          <w:color w:val="000000" w:themeColor="text1"/>
        </w:rPr>
        <w:t>Vorgänge ist der Allianz-Manager.</w:t>
      </w:r>
    </w:p>
    <w:p w14:paraId="4744C04E" w14:textId="167B37FC" w:rsidR="003A67C7" w:rsidRPr="00DA3F82" w:rsidRDefault="003A67C7" w:rsidP="005813A4">
      <w:pPr>
        <w:pStyle w:val="berschrift2"/>
      </w:pPr>
      <w:bookmarkStart w:id="59" w:name="_Toc200292605"/>
      <w:bookmarkStart w:id="60" w:name="_Toc200292842"/>
      <w:bookmarkStart w:id="61" w:name="_Toc200293332"/>
      <w:bookmarkStart w:id="62" w:name="_Toc200292606"/>
      <w:bookmarkStart w:id="63" w:name="_Toc200292843"/>
      <w:bookmarkStart w:id="64" w:name="_Toc200293333"/>
      <w:bookmarkStart w:id="65" w:name="_Toc200292607"/>
      <w:bookmarkStart w:id="66" w:name="_Toc200292844"/>
      <w:bookmarkStart w:id="67" w:name="_Toc200293334"/>
      <w:bookmarkStart w:id="68" w:name="_Toc204168010"/>
      <w:bookmarkEnd w:id="59"/>
      <w:bookmarkEnd w:id="60"/>
      <w:bookmarkEnd w:id="61"/>
      <w:bookmarkEnd w:id="62"/>
      <w:bookmarkEnd w:id="63"/>
      <w:bookmarkEnd w:id="64"/>
      <w:bookmarkEnd w:id="65"/>
      <w:bookmarkEnd w:id="66"/>
      <w:bookmarkEnd w:id="67"/>
      <w:r w:rsidRPr="00DA3F82">
        <w:t>Projekthandbuch</w:t>
      </w:r>
      <w:bookmarkEnd w:id="68"/>
    </w:p>
    <w:p w14:paraId="6B07E274" w14:textId="18D8027A" w:rsidR="007E7C7D" w:rsidRPr="00DA3F82" w:rsidRDefault="007E7C7D" w:rsidP="007E7C7D">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5</w:t>
      </w:r>
    </w:p>
    <w:p w14:paraId="3392490D" w14:textId="35198F46" w:rsidR="003A67C7" w:rsidRPr="00DA3F82" w:rsidRDefault="003A67C7" w:rsidP="00DA5368">
      <w:pPr>
        <w:pStyle w:val="Vertragstext"/>
        <w:rPr>
          <w:color w:val="000000" w:themeColor="text1"/>
        </w:rPr>
      </w:pPr>
      <w:r w:rsidRPr="00DA3F82">
        <w:rPr>
          <w:color w:val="000000" w:themeColor="text1"/>
        </w:rPr>
        <w:t xml:space="preserve">Für die Aufbau- und die Ablauforganisation siehe </w:t>
      </w:r>
      <w:r w:rsidRPr="00DA3F82">
        <w:rPr>
          <w:color w:val="000000" w:themeColor="text1"/>
          <w:highlight w:val="yellow"/>
        </w:rPr>
        <w:t xml:space="preserve">Ziffern </w:t>
      </w:r>
      <w:r w:rsidR="008D7B8B" w:rsidRPr="00DA3F82">
        <w:rPr>
          <w:color w:val="000000" w:themeColor="text1"/>
          <w:highlight w:val="yellow"/>
        </w:rPr>
        <w:t>3.</w:t>
      </w:r>
      <w:r w:rsidR="00244119" w:rsidRPr="00DA3F82">
        <w:rPr>
          <w:color w:val="000000" w:themeColor="text1"/>
          <w:highlight w:val="yellow"/>
        </w:rPr>
        <w:t xml:space="preserve">6 </w:t>
      </w:r>
      <w:r w:rsidRPr="00DA3F82">
        <w:rPr>
          <w:color w:val="000000" w:themeColor="text1"/>
          <w:highlight w:val="yellow"/>
        </w:rPr>
        <w:t xml:space="preserve">und </w:t>
      </w:r>
      <w:r w:rsidR="008D7B8B" w:rsidRPr="00DA3F82">
        <w:rPr>
          <w:color w:val="000000" w:themeColor="text1"/>
          <w:highlight w:val="yellow"/>
        </w:rPr>
        <w:t>3.</w:t>
      </w:r>
      <w:r w:rsidR="00244119" w:rsidRPr="00DA3F82">
        <w:rPr>
          <w:color w:val="000000" w:themeColor="text1"/>
          <w:highlight w:val="yellow"/>
        </w:rPr>
        <w:t>7</w:t>
      </w:r>
      <w:r w:rsidRPr="00DA3F82">
        <w:rPr>
          <w:color w:val="000000" w:themeColor="text1"/>
        </w:rPr>
        <w:t>.</w:t>
      </w:r>
    </w:p>
    <w:p w14:paraId="62A4D67E" w14:textId="61DFC8F8" w:rsidR="00687B44" w:rsidRPr="00DA3F82" w:rsidRDefault="003A67C7" w:rsidP="00DA5368">
      <w:pPr>
        <w:pStyle w:val="Vertragstext"/>
        <w:rPr>
          <w:color w:val="000000" w:themeColor="text1"/>
        </w:rPr>
      </w:pPr>
      <w:r w:rsidRPr="00DA3F82">
        <w:rPr>
          <w:color w:val="000000" w:themeColor="text1"/>
        </w:rPr>
        <w:t xml:space="preserve">Das Projekthandbuch auf dem gegenwärtigen Stand ist in </w:t>
      </w:r>
      <w:r w:rsidRPr="00DA3F82">
        <w:rPr>
          <w:color w:val="000000" w:themeColor="text1"/>
          <w:highlight w:val="yellow"/>
        </w:rPr>
        <w:t xml:space="preserve">Anhang </w:t>
      </w:r>
      <w:r w:rsidR="00A118AC" w:rsidRPr="00DA3F82">
        <w:rPr>
          <w:color w:val="000000" w:themeColor="text1"/>
          <w:highlight w:val="yellow"/>
        </w:rPr>
        <w:t>IV 4</w:t>
      </w:r>
      <w:r w:rsidR="00A6730A" w:rsidRPr="00DA3F82">
        <w:rPr>
          <w:color w:val="000000" w:themeColor="text1"/>
        </w:rPr>
        <w:t xml:space="preserve"> </w:t>
      </w:r>
      <w:r w:rsidRPr="00DA3F82">
        <w:rPr>
          <w:color w:val="000000" w:themeColor="text1"/>
        </w:rPr>
        <w:t xml:space="preserve">enthalten. Es wird </w:t>
      </w:r>
      <w:r w:rsidR="00B12391" w:rsidRPr="00DA3F82">
        <w:rPr>
          <w:color w:val="000000" w:themeColor="text1"/>
        </w:rPr>
        <w:br/>
      </w:r>
      <w:r w:rsidRPr="00DA3F82">
        <w:rPr>
          <w:color w:val="000000" w:themeColor="text1"/>
        </w:rPr>
        <w:t xml:space="preserve">regelmässig sowie bei Bedarf überprüft und gegebenenfalls aktualisiert, zumindest nach </w:t>
      </w:r>
      <w:r w:rsidR="00B12391" w:rsidRPr="00DA3F82">
        <w:rPr>
          <w:color w:val="000000" w:themeColor="text1"/>
        </w:rPr>
        <w:br/>
      </w:r>
      <w:r w:rsidRPr="00DA3F82">
        <w:rPr>
          <w:color w:val="000000" w:themeColor="text1"/>
        </w:rPr>
        <w:t xml:space="preserve">Abschluss jeder Allianzphase. Verantwortlich für die jeweils rechtzeitige Auslösung dieser </w:t>
      </w:r>
      <w:r w:rsidR="00B12391" w:rsidRPr="00DA3F82">
        <w:rPr>
          <w:color w:val="000000" w:themeColor="text1"/>
        </w:rPr>
        <w:br/>
      </w:r>
      <w:r w:rsidRPr="00DA3F82">
        <w:rPr>
          <w:color w:val="000000" w:themeColor="text1"/>
        </w:rPr>
        <w:t>Vorgänge ist der Allianz-Manager.</w:t>
      </w:r>
    </w:p>
    <w:p w14:paraId="16E6CED9" w14:textId="005E8023" w:rsidR="003A67C7" w:rsidRPr="00DA3F82" w:rsidRDefault="003A67C7" w:rsidP="00687B44">
      <w:pPr>
        <w:pStyle w:val="berschrift2"/>
        <w:jc w:val="left"/>
      </w:pPr>
      <w:bookmarkStart w:id="69" w:name="_Toc204168011"/>
      <w:r w:rsidRPr="00DA3F82">
        <w:lastRenderedPageBreak/>
        <w:t>Grundlagen und Grundsätze der partnerschaftlichen Zusammenarbeit</w:t>
      </w:r>
      <w:bookmarkEnd w:id="69"/>
    </w:p>
    <w:p w14:paraId="23DBC112" w14:textId="726B6BF9" w:rsidR="003A67C7" w:rsidRPr="00DA3F82" w:rsidRDefault="003A67C7" w:rsidP="00073EA6">
      <w:pPr>
        <w:pStyle w:val="berschrift3"/>
      </w:pPr>
      <w:bookmarkStart w:id="70" w:name="_Toc204168012"/>
      <w:r w:rsidRPr="00DA3F82">
        <w:t>Kooperatives Handeln im Interesse des Projekts</w:t>
      </w:r>
      <w:bookmarkEnd w:id="70"/>
    </w:p>
    <w:p w14:paraId="408A9453" w14:textId="596B0429" w:rsidR="003A67C7" w:rsidRPr="00DA3F82" w:rsidRDefault="003A67C7" w:rsidP="00DA5368">
      <w:pPr>
        <w:pStyle w:val="Vertragstext"/>
        <w:rPr>
          <w:color w:val="000000" w:themeColor="text1"/>
        </w:rPr>
      </w:pPr>
      <w:r w:rsidRPr="00DA3F82">
        <w:rPr>
          <w:color w:val="000000" w:themeColor="text1"/>
        </w:rPr>
        <w:t xml:space="preserve">Die Allianzpartner sind zur Zusammenarbeit im Interesse des Projekts verpflichtet, dies nicht nur im Rahmen der im Allianzvertrag vorgesehenen formellen Gremien, sondern auch in ihrer </w:t>
      </w:r>
      <w:r w:rsidR="005165CB" w:rsidRPr="00DA3F82">
        <w:rPr>
          <w:color w:val="000000" w:themeColor="text1"/>
        </w:rPr>
        <w:t>übrigen</w:t>
      </w:r>
      <w:r w:rsidRPr="00DA3F82">
        <w:rPr>
          <w:color w:val="000000" w:themeColor="text1"/>
        </w:rPr>
        <w:t xml:space="preserve"> </w:t>
      </w:r>
      <w:r w:rsidR="00000028" w:rsidRPr="00DA3F82">
        <w:rPr>
          <w:color w:val="000000" w:themeColor="text1"/>
        </w:rPr>
        <w:t>Tätigkeit</w:t>
      </w:r>
      <w:r w:rsidRPr="00DA3F82">
        <w:rPr>
          <w:color w:val="000000" w:themeColor="text1"/>
        </w:rPr>
        <w:t xml:space="preserve"> im Allianzkontext, namentlich wo Feinabstimmungen zwischen verschiedenen Leistungsbereichen vorzunehmen und wo Probleme zu analysieren und zu </w:t>
      </w:r>
      <w:r w:rsidR="00144E86" w:rsidRPr="00DA3F82">
        <w:rPr>
          <w:color w:val="000000" w:themeColor="text1"/>
        </w:rPr>
        <w:t>lösen</w:t>
      </w:r>
      <w:r w:rsidRPr="00DA3F82">
        <w:rPr>
          <w:color w:val="000000" w:themeColor="text1"/>
        </w:rPr>
        <w:t xml:space="preserve"> sind. Die </w:t>
      </w:r>
      <w:r w:rsidR="00B12391" w:rsidRPr="00DA3F82">
        <w:rPr>
          <w:color w:val="000000" w:themeColor="text1"/>
        </w:rPr>
        <w:br/>
      </w:r>
      <w:r w:rsidRPr="00DA3F82">
        <w:rPr>
          <w:color w:val="000000" w:themeColor="text1"/>
        </w:rPr>
        <w:t xml:space="preserve">Zusammenarbeit der Allianzpartner soll das Gelingen des Projekts ins Zentrum stellen und </w:t>
      </w:r>
      <w:r w:rsidR="00B12391" w:rsidRPr="00DA3F82">
        <w:rPr>
          <w:color w:val="000000" w:themeColor="text1"/>
        </w:rPr>
        <w:br/>
      </w:r>
      <w:r w:rsidR="005165CB" w:rsidRPr="00DA3F82">
        <w:rPr>
          <w:color w:val="000000" w:themeColor="text1"/>
        </w:rPr>
        <w:t>geprägt</w:t>
      </w:r>
      <w:r w:rsidRPr="00DA3F82">
        <w:rPr>
          <w:color w:val="000000" w:themeColor="text1"/>
        </w:rPr>
        <w:t xml:space="preserve"> sein von </w:t>
      </w:r>
      <w:r w:rsidR="00000028" w:rsidRPr="00DA3F82">
        <w:rPr>
          <w:color w:val="000000" w:themeColor="text1"/>
        </w:rPr>
        <w:t>Konstruktivität</w:t>
      </w:r>
      <w:r w:rsidRPr="00DA3F82">
        <w:rPr>
          <w:color w:val="000000" w:themeColor="text1"/>
        </w:rPr>
        <w:t xml:space="preserve">, aktivem Ansprechen der Themen, Aufrichtigkeit, Offenheit </w:t>
      </w:r>
      <w:r w:rsidR="00B12391" w:rsidRPr="00DA3F82">
        <w:rPr>
          <w:color w:val="000000" w:themeColor="text1"/>
        </w:rPr>
        <w:br/>
      </w:r>
      <w:r w:rsidRPr="00DA3F82">
        <w:rPr>
          <w:color w:val="000000" w:themeColor="text1"/>
        </w:rPr>
        <w:t xml:space="preserve">sowie Respekt, sowohl </w:t>
      </w:r>
      <w:r w:rsidR="005165CB" w:rsidRPr="00DA3F82">
        <w:rPr>
          <w:color w:val="000000" w:themeColor="text1"/>
        </w:rPr>
        <w:t>gegenüber</w:t>
      </w:r>
      <w:r w:rsidRPr="00DA3F82">
        <w:rPr>
          <w:color w:val="000000" w:themeColor="text1"/>
        </w:rPr>
        <w:t xml:space="preserve"> allen Projektpartnern und ihren Mitarbeitenden als auch </w:t>
      </w:r>
      <w:r w:rsidR="00B12391" w:rsidRPr="00DA3F82">
        <w:rPr>
          <w:color w:val="000000" w:themeColor="text1"/>
        </w:rPr>
        <w:br/>
      </w:r>
      <w:r w:rsidR="005165CB" w:rsidRPr="00DA3F82">
        <w:rPr>
          <w:color w:val="000000" w:themeColor="text1"/>
        </w:rPr>
        <w:t>gegenüber</w:t>
      </w:r>
      <w:r w:rsidRPr="00DA3F82">
        <w:rPr>
          <w:color w:val="000000" w:themeColor="text1"/>
        </w:rPr>
        <w:t xml:space="preserve"> der Fachkunde der einzelnen Beteiligten. </w:t>
      </w:r>
    </w:p>
    <w:p w14:paraId="1AD4EBC3" w14:textId="53BF5476" w:rsidR="003A67C7" w:rsidRPr="00DA3F82" w:rsidRDefault="003A67C7" w:rsidP="00DA5368">
      <w:pPr>
        <w:pStyle w:val="Vertragstext"/>
        <w:rPr>
          <w:color w:val="000000" w:themeColor="text1"/>
        </w:rPr>
      </w:pPr>
      <w:r w:rsidRPr="00DA3F82">
        <w:rPr>
          <w:color w:val="000000" w:themeColor="text1"/>
        </w:rPr>
        <w:t xml:space="preserve">Die Allianzpartner verpflichten sich, alle ihre Entscheidungen stets im Sinn der </w:t>
      </w:r>
      <w:r w:rsidR="005165CB" w:rsidRPr="00DA3F82">
        <w:rPr>
          <w:color w:val="000000" w:themeColor="text1"/>
        </w:rPr>
        <w:t>bestmöglichen</w:t>
      </w:r>
      <w:r w:rsidRPr="00DA3F82">
        <w:rPr>
          <w:color w:val="000000" w:themeColor="text1"/>
        </w:rPr>
        <w:t xml:space="preserve"> Umsetzung der Projektanforderungen, d.h. </w:t>
      </w:r>
      <w:r w:rsidR="005165CB" w:rsidRPr="00DA3F82">
        <w:rPr>
          <w:color w:val="000000" w:themeColor="text1"/>
        </w:rPr>
        <w:t>gemäss</w:t>
      </w:r>
      <w:r w:rsidRPr="00DA3F82">
        <w:rPr>
          <w:color w:val="000000" w:themeColor="text1"/>
        </w:rPr>
        <w:t xml:space="preserve"> dem Prinzip «</w:t>
      </w:r>
      <w:proofErr w:type="spellStart"/>
      <w:r w:rsidRPr="00DA3F82">
        <w:rPr>
          <w:color w:val="000000" w:themeColor="text1"/>
        </w:rPr>
        <w:t>best</w:t>
      </w:r>
      <w:proofErr w:type="spellEnd"/>
      <w:r w:rsidRPr="00DA3F82">
        <w:rPr>
          <w:color w:val="000000" w:themeColor="text1"/>
        </w:rPr>
        <w:t xml:space="preserve"> </w:t>
      </w:r>
      <w:proofErr w:type="spellStart"/>
      <w:r w:rsidRPr="00DA3F82">
        <w:rPr>
          <w:color w:val="000000" w:themeColor="text1"/>
        </w:rPr>
        <w:t>for</w:t>
      </w:r>
      <w:proofErr w:type="spellEnd"/>
      <w:r w:rsidRPr="00DA3F82">
        <w:rPr>
          <w:color w:val="000000" w:themeColor="text1"/>
        </w:rPr>
        <w:t xml:space="preserve"> </w:t>
      </w:r>
      <w:proofErr w:type="spellStart"/>
      <w:r w:rsidRPr="00DA3F82">
        <w:rPr>
          <w:color w:val="000000" w:themeColor="text1"/>
        </w:rPr>
        <w:t>project</w:t>
      </w:r>
      <w:proofErr w:type="spellEnd"/>
      <w:r w:rsidRPr="00DA3F82">
        <w:rPr>
          <w:color w:val="000000" w:themeColor="text1"/>
        </w:rPr>
        <w:t xml:space="preserve">» zu </w:t>
      </w:r>
      <w:r w:rsidR="005165CB" w:rsidRPr="00DA3F82">
        <w:rPr>
          <w:color w:val="000000" w:themeColor="text1"/>
        </w:rPr>
        <w:t>f</w:t>
      </w:r>
      <w:r w:rsidR="007E7C7D" w:rsidRPr="00DA3F82">
        <w:rPr>
          <w:color w:val="000000" w:themeColor="text1"/>
        </w:rPr>
        <w:t>ä</w:t>
      </w:r>
      <w:r w:rsidR="005165CB" w:rsidRPr="00DA3F82">
        <w:rPr>
          <w:color w:val="000000" w:themeColor="text1"/>
        </w:rPr>
        <w:t>llen</w:t>
      </w:r>
      <w:r w:rsidRPr="00DA3F82">
        <w:rPr>
          <w:color w:val="000000" w:themeColor="text1"/>
        </w:rPr>
        <w:t xml:space="preserve">. </w:t>
      </w:r>
    </w:p>
    <w:p w14:paraId="49C23733" w14:textId="30D794F4" w:rsidR="003A67C7" w:rsidRPr="00DA3F82" w:rsidRDefault="003A67C7" w:rsidP="006112F1">
      <w:pPr>
        <w:pStyle w:val="berschrift3"/>
      </w:pPr>
      <w:bookmarkStart w:id="71" w:name="_Toc200442175"/>
      <w:bookmarkStart w:id="72" w:name="_Toc204168013"/>
      <w:bookmarkEnd w:id="71"/>
      <w:r w:rsidRPr="00DA3F82">
        <w:t>Wertekodex</w:t>
      </w:r>
      <w:bookmarkEnd w:id="72"/>
    </w:p>
    <w:p w14:paraId="3ACC8F19" w14:textId="32C95EE7" w:rsidR="003A67C7" w:rsidRPr="00DA3F82" w:rsidRDefault="003A67C7" w:rsidP="00DA5368">
      <w:pPr>
        <w:pStyle w:val="Vertragstext"/>
        <w:rPr>
          <w:color w:val="000000" w:themeColor="text1"/>
        </w:rPr>
      </w:pPr>
      <w:r w:rsidRPr="00DA3F82">
        <w:rPr>
          <w:color w:val="000000" w:themeColor="text1"/>
        </w:rPr>
        <w:t xml:space="preserve">Die Allianzpartner befolgen bei allen ihren Tätigkeiten den folgenden Wertekodex: </w:t>
      </w:r>
    </w:p>
    <w:p w14:paraId="549A7751"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Fairness – Wir handeln fair und konsequent.</w:t>
      </w:r>
    </w:p>
    <w:p w14:paraId="44E031F9"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Vertrauen – Unser Handeln ist von gegenseitigem Vertrauen geprägt.</w:t>
      </w:r>
    </w:p>
    <w:p w14:paraId="67E9E53C"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Sicherheit – Unser Handeln erzeugt gegenseitige Sicherheit.</w:t>
      </w:r>
    </w:p>
    <w:p w14:paraId="130C2F74"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Verlässlichkeit – Wir sind zuverlässig.</w:t>
      </w:r>
    </w:p>
    <w:p w14:paraId="558523E5"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Wertschätzung – Wir begegnen einander mit Respekt und Wertschätzung.</w:t>
      </w:r>
    </w:p>
    <w:p w14:paraId="6FBEEF37"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Gleichwertigkeit – Wir sind gleichwertig und begegnen einander auf gleicher Augenhöhe.</w:t>
      </w:r>
    </w:p>
    <w:p w14:paraId="0AEC07D2"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Transparenz – Wir kommunizieren offen, ehrlich und umfassend.</w:t>
      </w:r>
    </w:p>
    <w:p w14:paraId="1BF4B9EA"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Integrität – Wir handeln entsprechend unserer Worte und nehmen keine Vorteile an, die uns verletzlich und abhängig machen</w:t>
      </w:r>
    </w:p>
    <w:p w14:paraId="168D0972"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Lernbereitschaft – Wir sind kritikfähig und lernbereit und wollen laufend besser werden.</w:t>
      </w:r>
    </w:p>
    <w:p w14:paraId="3BB0202C" w14:textId="77777777" w:rsidR="003A67C7" w:rsidRPr="00DA3F82" w:rsidRDefault="003A67C7" w:rsidP="001452E5">
      <w:pPr>
        <w:pStyle w:val="Aufzhlung1"/>
        <w:rPr>
          <w:color w:val="000000" w:themeColor="text1"/>
          <w:sz w:val="20"/>
          <w:szCs w:val="20"/>
        </w:rPr>
      </w:pPr>
      <w:r w:rsidRPr="00DA3F82">
        <w:rPr>
          <w:color w:val="000000" w:themeColor="text1"/>
          <w:sz w:val="20"/>
          <w:szCs w:val="20"/>
        </w:rPr>
        <w:t>Keine Schuldzuweisungen – Es werden keine Schuldigen, sondern Lösungen gesucht.</w:t>
      </w:r>
    </w:p>
    <w:p w14:paraId="6ECF15F1" w14:textId="6F5F3345" w:rsidR="003A67C7" w:rsidRPr="00DA3F82" w:rsidRDefault="003A67C7" w:rsidP="001452E5">
      <w:pPr>
        <w:pStyle w:val="Aufzhlung1"/>
        <w:rPr>
          <w:color w:val="000000" w:themeColor="text1"/>
          <w:sz w:val="20"/>
          <w:szCs w:val="20"/>
        </w:rPr>
      </w:pPr>
      <w:r w:rsidRPr="00DA3F82">
        <w:rPr>
          <w:color w:val="000000" w:themeColor="text1"/>
          <w:sz w:val="20"/>
          <w:szCs w:val="20"/>
        </w:rPr>
        <w:t xml:space="preserve">Kooperation statt Konfrontation – Wir entscheiden gemeinsam nach dem Motto </w:t>
      </w:r>
      <w:r w:rsidR="00B12391" w:rsidRPr="00DA3F82">
        <w:rPr>
          <w:color w:val="000000" w:themeColor="text1"/>
          <w:sz w:val="20"/>
          <w:szCs w:val="20"/>
        </w:rPr>
        <w:br/>
      </w:r>
      <w:r w:rsidRPr="00DA3F82">
        <w:rPr>
          <w:color w:val="000000" w:themeColor="text1"/>
          <w:sz w:val="20"/>
          <w:szCs w:val="20"/>
        </w:rPr>
        <w:t>«</w:t>
      </w:r>
      <w:proofErr w:type="spellStart"/>
      <w:r w:rsidRPr="00DA3F82">
        <w:rPr>
          <w:color w:val="000000" w:themeColor="text1"/>
          <w:sz w:val="20"/>
          <w:szCs w:val="20"/>
        </w:rPr>
        <w:t>best</w:t>
      </w:r>
      <w:proofErr w:type="spellEnd"/>
      <w:r w:rsidRPr="00DA3F82">
        <w:rPr>
          <w:color w:val="000000" w:themeColor="text1"/>
          <w:sz w:val="20"/>
          <w:szCs w:val="20"/>
        </w:rPr>
        <w:t xml:space="preserve"> </w:t>
      </w:r>
      <w:proofErr w:type="spellStart"/>
      <w:r w:rsidRPr="00DA3F82">
        <w:rPr>
          <w:color w:val="000000" w:themeColor="text1"/>
          <w:sz w:val="20"/>
          <w:szCs w:val="20"/>
        </w:rPr>
        <w:t>for</w:t>
      </w:r>
      <w:proofErr w:type="spellEnd"/>
      <w:r w:rsidRPr="00DA3F82">
        <w:rPr>
          <w:color w:val="000000" w:themeColor="text1"/>
          <w:sz w:val="20"/>
          <w:szCs w:val="20"/>
        </w:rPr>
        <w:t xml:space="preserve"> </w:t>
      </w:r>
      <w:proofErr w:type="spellStart"/>
      <w:r w:rsidRPr="00DA3F82">
        <w:rPr>
          <w:color w:val="000000" w:themeColor="text1"/>
          <w:sz w:val="20"/>
          <w:szCs w:val="20"/>
        </w:rPr>
        <w:t>project</w:t>
      </w:r>
      <w:proofErr w:type="spellEnd"/>
      <w:r w:rsidRPr="00DA3F82">
        <w:rPr>
          <w:color w:val="000000" w:themeColor="text1"/>
          <w:sz w:val="20"/>
          <w:szCs w:val="20"/>
        </w:rPr>
        <w:t>».</w:t>
      </w:r>
    </w:p>
    <w:p w14:paraId="1989B637" w14:textId="33B7C460" w:rsidR="003A67C7" w:rsidRPr="00DA3F82" w:rsidRDefault="003A67C7" w:rsidP="001452E5">
      <w:pPr>
        <w:pStyle w:val="Aufzhlung1"/>
        <w:rPr>
          <w:color w:val="000000" w:themeColor="text1"/>
          <w:sz w:val="20"/>
          <w:szCs w:val="20"/>
        </w:rPr>
      </w:pPr>
      <w:r w:rsidRPr="00DA3F82">
        <w:rPr>
          <w:color w:val="000000" w:themeColor="text1"/>
          <w:sz w:val="20"/>
          <w:szCs w:val="20"/>
        </w:rPr>
        <w:t>Fairer Wettbewerb – Wir respektieren den fairen Wettbewerb.</w:t>
      </w:r>
      <w:r w:rsidRPr="00DA3F82">
        <w:rPr>
          <w:rFonts w:cs="Arial"/>
          <w:color w:val="000000" w:themeColor="text1"/>
          <w:sz w:val="20"/>
          <w:szCs w:val="20"/>
        </w:rPr>
        <w:t xml:space="preserve"> </w:t>
      </w:r>
    </w:p>
    <w:p w14:paraId="5320129A" w14:textId="77777777" w:rsidR="003A67C7" w:rsidRPr="00DA3F82" w:rsidRDefault="003A67C7" w:rsidP="001452E5">
      <w:pPr>
        <w:pStyle w:val="Aufzhlung1"/>
        <w:rPr>
          <w:color w:val="000000" w:themeColor="text1"/>
          <w:sz w:val="20"/>
          <w:szCs w:val="20"/>
        </w:rPr>
      </w:pPr>
      <w:r w:rsidRPr="00DA3F82">
        <w:rPr>
          <w:rFonts w:cs="Arial"/>
          <w:color w:val="000000" w:themeColor="text1"/>
          <w:sz w:val="20"/>
          <w:szCs w:val="20"/>
        </w:rPr>
        <w:t>...</w:t>
      </w:r>
    </w:p>
    <w:p w14:paraId="2E427025" w14:textId="05B0C130" w:rsidR="003A67C7" w:rsidRPr="00DA3F82" w:rsidRDefault="003A67C7" w:rsidP="001452E5">
      <w:pPr>
        <w:pStyle w:val="Aufzhlung1"/>
        <w:rPr>
          <w:color w:val="000000" w:themeColor="text1"/>
          <w:sz w:val="20"/>
          <w:szCs w:val="20"/>
        </w:rPr>
      </w:pPr>
      <w:r w:rsidRPr="00DA3F82">
        <w:rPr>
          <w:rFonts w:cs="Arial"/>
          <w:color w:val="000000" w:themeColor="text1"/>
          <w:sz w:val="20"/>
          <w:szCs w:val="20"/>
        </w:rPr>
        <w:t>...</w:t>
      </w:r>
    </w:p>
    <w:p w14:paraId="1B3C55B8" w14:textId="7417C3CB" w:rsidR="003A67C7" w:rsidRPr="00DA3F82" w:rsidRDefault="003A67C7" w:rsidP="00DA5368">
      <w:pPr>
        <w:pStyle w:val="Vertragstext"/>
        <w:rPr>
          <w:color w:val="000000" w:themeColor="text1"/>
        </w:rPr>
      </w:pPr>
      <w:r w:rsidRPr="00DA3F82">
        <w:rPr>
          <w:color w:val="000000" w:themeColor="text1"/>
        </w:rPr>
        <w:t xml:space="preserve">Die Führungskräfte aller Allianzpartner sind sich ihrer Vorbildfunktion bewusst, tragen den </w:t>
      </w:r>
      <w:r w:rsidR="00B12391" w:rsidRPr="00DA3F82">
        <w:rPr>
          <w:color w:val="000000" w:themeColor="text1"/>
        </w:rPr>
        <w:br/>
      </w:r>
      <w:r w:rsidRPr="00DA3F82">
        <w:rPr>
          <w:color w:val="000000" w:themeColor="text1"/>
        </w:rPr>
        <w:t xml:space="preserve">vereinbarten Wertekodex mit und leben die vereinbarten Werte vor. </w:t>
      </w:r>
    </w:p>
    <w:p w14:paraId="74B12A63" w14:textId="24EF14E4" w:rsidR="003A67C7" w:rsidRPr="00DA3F82" w:rsidRDefault="003A67C7" w:rsidP="006112F1">
      <w:pPr>
        <w:pStyle w:val="berschrift3"/>
      </w:pPr>
      <w:bookmarkStart w:id="73" w:name="_Toc204168014"/>
      <w:r w:rsidRPr="00DA3F82">
        <w:t>Massnahmen zur Umsetzung der partnerschaftlichen Zusammenarbeit</w:t>
      </w:r>
      <w:bookmarkEnd w:id="73"/>
    </w:p>
    <w:p w14:paraId="3C1A75BB" w14:textId="0F14CB92" w:rsidR="007E7C7D" w:rsidRPr="00DA3F82" w:rsidRDefault="007E7C7D" w:rsidP="007E7C7D">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6</w:t>
      </w:r>
    </w:p>
    <w:p w14:paraId="5868EBD9" w14:textId="5E0EA653" w:rsidR="003A67C7" w:rsidRPr="00DA3F82" w:rsidRDefault="003A67C7" w:rsidP="00DA5368">
      <w:pPr>
        <w:pStyle w:val="Vertragstext"/>
        <w:rPr>
          <w:color w:val="000000" w:themeColor="text1"/>
        </w:rPr>
      </w:pPr>
      <w:r w:rsidRPr="00DA3F82">
        <w:rPr>
          <w:color w:val="000000" w:themeColor="text1"/>
        </w:rPr>
        <w:t xml:space="preserve">Die Massnahmen sind in </w:t>
      </w:r>
      <w:r w:rsidRPr="00DA3F82">
        <w:rPr>
          <w:color w:val="000000" w:themeColor="text1"/>
          <w:highlight w:val="yellow"/>
        </w:rPr>
        <w:t>Anhang</w:t>
      </w:r>
      <w:r w:rsidR="00FC74D5" w:rsidRPr="00DA3F82">
        <w:rPr>
          <w:color w:val="000000" w:themeColor="text1"/>
          <w:highlight w:val="yellow"/>
        </w:rPr>
        <w:t xml:space="preserve"> IV</w:t>
      </w:r>
      <w:r w:rsidRPr="00DA3F82">
        <w:rPr>
          <w:color w:val="000000" w:themeColor="text1"/>
          <w:highlight w:val="yellow"/>
        </w:rPr>
        <w:t xml:space="preserve"> </w:t>
      </w:r>
      <w:r w:rsidR="00A118AC" w:rsidRPr="00DA3F82">
        <w:rPr>
          <w:color w:val="000000" w:themeColor="text1"/>
          <w:highlight w:val="yellow"/>
        </w:rPr>
        <w:t>5</w:t>
      </w:r>
      <w:r w:rsidR="00A6730A" w:rsidRPr="00DA3F82">
        <w:rPr>
          <w:color w:val="000000" w:themeColor="text1"/>
        </w:rPr>
        <w:t xml:space="preserve"> </w:t>
      </w:r>
      <w:r w:rsidRPr="00DA3F82">
        <w:rPr>
          <w:color w:val="000000" w:themeColor="text1"/>
        </w:rPr>
        <w:t>beschrieben</w:t>
      </w:r>
      <w:r w:rsidR="00F61BD6" w:rsidRPr="00DA3F82">
        <w:rPr>
          <w:color w:val="000000" w:themeColor="text1"/>
        </w:rPr>
        <w:t>.</w:t>
      </w:r>
    </w:p>
    <w:p w14:paraId="4C2CC863" w14:textId="7410F750" w:rsidR="003A67C7" w:rsidRPr="00DA3F82" w:rsidRDefault="003A67C7" w:rsidP="000E1CA2">
      <w:pPr>
        <w:pStyle w:val="berschrift3"/>
      </w:pPr>
      <w:bookmarkStart w:id="74" w:name="_Toc200442178"/>
      <w:bookmarkStart w:id="75" w:name="_Toc199704774"/>
      <w:bookmarkStart w:id="76" w:name="_Toc199705252"/>
      <w:bookmarkStart w:id="77" w:name="_Toc199705506"/>
      <w:bookmarkStart w:id="78" w:name="_Toc199705744"/>
      <w:bookmarkStart w:id="79" w:name="_Toc199705982"/>
      <w:bookmarkStart w:id="80" w:name="_Toc199706235"/>
      <w:bookmarkStart w:id="81" w:name="_Toc199706475"/>
      <w:bookmarkStart w:id="82" w:name="_Toc199706729"/>
      <w:bookmarkStart w:id="83" w:name="_Toc199707212"/>
      <w:bookmarkStart w:id="84" w:name="_Toc200292613"/>
      <w:bookmarkStart w:id="85" w:name="_Toc200292850"/>
      <w:bookmarkStart w:id="86" w:name="_Toc200293340"/>
      <w:bookmarkStart w:id="87" w:name="_Toc204168015"/>
      <w:bookmarkEnd w:id="74"/>
      <w:bookmarkEnd w:id="75"/>
      <w:bookmarkEnd w:id="76"/>
      <w:bookmarkEnd w:id="77"/>
      <w:bookmarkEnd w:id="78"/>
      <w:bookmarkEnd w:id="79"/>
      <w:bookmarkEnd w:id="80"/>
      <w:bookmarkEnd w:id="81"/>
      <w:bookmarkEnd w:id="82"/>
      <w:bookmarkEnd w:id="83"/>
      <w:bookmarkEnd w:id="84"/>
      <w:bookmarkEnd w:id="85"/>
      <w:bookmarkEnd w:id="86"/>
      <w:r w:rsidRPr="00DA3F82">
        <w:t>Transparenz</w:t>
      </w:r>
      <w:bookmarkEnd w:id="87"/>
      <w:r w:rsidRPr="00DA3F82">
        <w:tab/>
      </w:r>
    </w:p>
    <w:p w14:paraId="03A01CF6" w14:textId="6F1C5BC6" w:rsidR="003A67C7" w:rsidRPr="00DA3F82" w:rsidRDefault="003A67C7" w:rsidP="00DA5368">
      <w:pPr>
        <w:pStyle w:val="Vertragstext"/>
        <w:rPr>
          <w:i/>
          <w:iCs/>
          <w:color w:val="000000" w:themeColor="text1"/>
        </w:rPr>
      </w:pPr>
      <w:r w:rsidRPr="00DA3F82">
        <w:rPr>
          <w:color w:val="000000" w:themeColor="text1"/>
        </w:rPr>
        <w:t xml:space="preserve">Die Allianzpartner verpflichten sich, einander so früh wie möglich und so umfassend wie nötig über alle Umstände (bei ihnen, bei anderen Allianzpartnern, bei Dritten, im Projekt oder </w:t>
      </w:r>
      <w:r w:rsidR="00B12391" w:rsidRPr="00DA3F82">
        <w:rPr>
          <w:color w:val="000000" w:themeColor="text1"/>
        </w:rPr>
        <w:br/>
      </w:r>
      <w:r w:rsidRPr="00DA3F82">
        <w:rPr>
          <w:color w:val="000000" w:themeColor="text1"/>
        </w:rPr>
        <w:t xml:space="preserve">anderswo) zu informieren, von denen sie annehmen müssen, dass das Projekt, das Werk oder die Interessen von Allianzpartnern oder anderen Projektpartnern in negativer oder positiver </w:t>
      </w:r>
      <w:r w:rsidR="00B12391" w:rsidRPr="00DA3F82">
        <w:rPr>
          <w:color w:val="000000" w:themeColor="text1"/>
        </w:rPr>
        <w:br/>
      </w:r>
      <w:r w:rsidRPr="00DA3F82">
        <w:rPr>
          <w:color w:val="000000" w:themeColor="text1"/>
        </w:rPr>
        <w:t xml:space="preserve">Art erheblich beeinflussen könnten. Vorbehalten bleiben gesetzliche Verschwiegenheitspflichten der Allianzpartner; dasselbe gilt für deren vertraglichen Verschwiegenheitspflichten, sofern diese nicht in Verletzung der Verpflichtungen des vorliegenden Vertrags, namentlich der </w:t>
      </w:r>
      <w:r w:rsidR="00B12391" w:rsidRPr="00DA3F82">
        <w:rPr>
          <w:color w:val="000000" w:themeColor="text1"/>
        </w:rPr>
        <w:br/>
      </w:r>
      <w:r w:rsidRPr="00DA3F82">
        <w:rPr>
          <w:color w:val="000000" w:themeColor="text1"/>
        </w:rPr>
        <w:t>Treuepflicht (</w:t>
      </w:r>
      <w:r w:rsidR="008D7B8B" w:rsidRPr="00DA3F82">
        <w:rPr>
          <w:color w:val="000000" w:themeColor="text1"/>
          <w:highlight w:val="yellow"/>
        </w:rPr>
        <w:t>Ziffer 3.</w:t>
      </w:r>
      <w:r w:rsidR="00244119" w:rsidRPr="00DA3F82">
        <w:rPr>
          <w:color w:val="000000" w:themeColor="text1"/>
          <w:highlight w:val="yellow"/>
        </w:rPr>
        <w:t>5</w:t>
      </w:r>
      <w:r w:rsidR="008D7B8B" w:rsidRPr="00DA3F82">
        <w:rPr>
          <w:color w:val="000000" w:themeColor="text1"/>
          <w:highlight w:val="yellow"/>
        </w:rPr>
        <w:t>.6</w:t>
      </w:r>
      <w:r w:rsidRPr="00DA3F82">
        <w:rPr>
          <w:color w:val="000000" w:themeColor="text1"/>
        </w:rPr>
        <w:t>), eingegangen worden sind.</w:t>
      </w:r>
    </w:p>
    <w:p w14:paraId="46193CDC" w14:textId="79A0228F" w:rsidR="003A67C7" w:rsidRPr="00DA3F82" w:rsidRDefault="003A67C7" w:rsidP="006112F1">
      <w:pPr>
        <w:pStyle w:val="berschrift3"/>
      </w:pPr>
      <w:bookmarkStart w:id="88" w:name="_Toc204168016"/>
      <w:r w:rsidRPr="00DA3F82">
        <w:lastRenderedPageBreak/>
        <w:t>Verschwiegenheit</w:t>
      </w:r>
      <w:bookmarkEnd w:id="88"/>
      <w:r w:rsidRPr="00DA3F82">
        <w:tab/>
      </w:r>
    </w:p>
    <w:p w14:paraId="5140A421" w14:textId="45C35AB3" w:rsidR="003A67C7" w:rsidRPr="00DA3F82" w:rsidRDefault="003A67C7" w:rsidP="00DA5368">
      <w:pPr>
        <w:pStyle w:val="Vertragstext"/>
        <w:rPr>
          <w:color w:val="000000" w:themeColor="text1"/>
        </w:rPr>
      </w:pPr>
      <w:r w:rsidRPr="00DA3F82">
        <w:rPr>
          <w:color w:val="000000" w:themeColor="text1"/>
        </w:rPr>
        <w:t xml:space="preserve">Die Allianzpartner verpflichten sich, über alle nicht öffentlichen Informationen, die im </w:t>
      </w:r>
      <w:r w:rsidR="00B12391" w:rsidRPr="00DA3F82">
        <w:rPr>
          <w:color w:val="000000" w:themeColor="text1"/>
        </w:rPr>
        <w:br/>
      </w:r>
      <w:r w:rsidRPr="00DA3F82">
        <w:rPr>
          <w:color w:val="000000" w:themeColor="text1"/>
        </w:rPr>
        <w:t xml:space="preserve">Zusammenhang mit dem Projekt oder dem </w:t>
      </w:r>
      <w:r w:rsidR="00E7445E" w:rsidRPr="00DA3F82">
        <w:rPr>
          <w:color w:val="000000" w:themeColor="text1"/>
        </w:rPr>
        <w:t xml:space="preserve">Bauwerk </w:t>
      </w:r>
      <w:r w:rsidRPr="00DA3F82">
        <w:rPr>
          <w:color w:val="000000" w:themeColor="text1"/>
        </w:rPr>
        <w:t xml:space="preserve">stehen, Verschwiegenheit zu wahren. </w:t>
      </w:r>
      <w:r w:rsidR="00B12391" w:rsidRPr="00DA3F82">
        <w:rPr>
          <w:color w:val="000000" w:themeColor="text1"/>
        </w:rPr>
        <w:br/>
      </w:r>
      <w:r w:rsidRPr="00DA3F82">
        <w:rPr>
          <w:color w:val="000000" w:themeColor="text1"/>
        </w:rPr>
        <w:t>Vorbehalten bleiben abweichende Vereinbarungen der Allianzpartner im Einzelfall, gesetzliche Pflichten (insb</w:t>
      </w:r>
      <w:r w:rsidR="00775848" w:rsidRPr="00DA3F82">
        <w:rPr>
          <w:color w:val="000000" w:themeColor="text1"/>
        </w:rPr>
        <w:t>esondere</w:t>
      </w:r>
      <w:r w:rsidRPr="00DA3F82">
        <w:rPr>
          <w:color w:val="000000" w:themeColor="text1"/>
        </w:rPr>
        <w:t xml:space="preserve"> </w:t>
      </w:r>
      <w:r w:rsidR="00275179" w:rsidRPr="00DA3F82">
        <w:rPr>
          <w:color w:val="000000" w:themeColor="text1"/>
        </w:rPr>
        <w:t>der Bauherrin</w:t>
      </w:r>
      <w:r w:rsidRPr="00DA3F82">
        <w:rPr>
          <w:color w:val="000000" w:themeColor="text1"/>
        </w:rPr>
        <w:t xml:space="preserve">) sowie die Offenlegung von Informationen gegenüber künftigen oder aktuellen Untervertragspartnern, soweit das zur Erfüllung des vorliegenden </w:t>
      </w:r>
      <w:r w:rsidR="00B12391" w:rsidRPr="00DA3F82">
        <w:rPr>
          <w:color w:val="000000" w:themeColor="text1"/>
        </w:rPr>
        <w:br/>
      </w:r>
      <w:r w:rsidRPr="00DA3F82">
        <w:rPr>
          <w:color w:val="000000" w:themeColor="text1"/>
        </w:rPr>
        <w:t>Vertrags erforderlich ist.</w:t>
      </w:r>
    </w:p>
    <w:p w14:paraId="37E56885" w14:textId="6D2D95DB" w:rsidR="003A67C7" w:rsidRPr="00DA3F82" w:rsidRDefault="003A67C7" w:rsidP="00302FEA">
      <w:pPr>
        <w:pStyle w:val="berschrift3"/>
      </w:pPr>
      <w:bookmarkStart w:id="89" w:name="_Toc204168017"/>
      <w:r w:rsidRPr="00DA3F82">
        <w:t>Treuepflicht</w:t>
      </w:r>
      <w:bookmarkEnd w:id="89"/>
    </w:p>
    <w:p w14:paraId="2BC049A5" w14:textId="2CBFAD63" w:rsidR="003A67C7" w:rsidRPr="00DA3F82" w:rsidRDefault="003A67C7" w:rsidP="00DA5368">
      <w:pPr>
        <w:pStyle w:val="Vertragstext"/>
        <w:rPr>
          <w:strike/>
          <w:color w:val="000000" w:themeColor="text1"/>
        </w:rPr>
      </w:pPr>
      <w:r w:rsidRPr="00DA3F82">
        <w:rPr>
          <w:color w:val="000000" w:themeColor="text1"/>
        </w:rPr>
        <w:t xml:space="preserve">Die Allianzpartner verpflichten sich, keine </w:t>
      </w:r>
      <w:r w:rsidR="005165CB" w:rsidRPr="00DA3F82">
        <w:rPr>
          <w:color w:val="000000" w:themeColor="text1"/>
        </w:rPr>
        <w:t>Geschäfte</w:t>
      </w:r>
      <w:r w:rsidRPr="00DA3F82">
        <w:rPr>
          <w:color w:val="000000" w:themeColor="text1"/>
        </w:rPr>
        <w:t xml:space="preserve"> zu betreiben oder andere Handlungen </w:t>
      </w:r>
      <w:r w:rsidR="00B12391" w:rsidRPr="00DA3F82">
        <w:rPr>
          <w:color w:val="000000" w:themeColor="text1"/>
        </w:rPr>
        <w:br/>
      </w:r>
      <w:r w:rsidRPr="00DA3F82">
        <w:rPr>
          <w:color w:val="000000" w:themeColor="text1"/>
        </w:rPr>
        <w:t xml:space="preserve">vorzunehmen, durch welche die </w:t>
      </w:r>
      <w:r w:rsidR="00762AB1" w:rsidRPr="00DA3F82">
        <w:rPr>
          <w:color w:val="000000" w:themeColor="text1"/>
        </w:rPr>
        <w:t>Projektziele oder die Allianzziele</w:t>
      </w:r>
      <w:r w:rsidRPr="00DA3F82">
        <w:rPr>
          <w:color w:val="000000" w:themeColor="text1"/>
        </w:rPr>
        <w:t xml:space="preserve"> vereitelt oder </w:t>
      </w:r>
      <w:r w:rsidR="005165CB" w:rsidRPr="00DA3F82">
        <w:rPr>
          <w:color w:val="000000" w:themeColor="text1"/>
        </w:rPr>
        <w:t>beeinträchtigt</w:t>
      </w:r>
      <w:r w:rsidRPr="00DA3F82">
        <w:rPr>
          <w:color w:val="000000" w:themeColor="text1"/>
        </w:rPr>
        <w:t xml:space="preserve"> werden.</w:t>
      </w:r>
    </w:p>
    <w:p w14:paraId="0AD61257" w14:textId="77E113BE" w:rsidR="003A67C7" w:rsidRPr="00DA3F82" w:rsidRDefault="003A67C7" w:rsidP="00DA5368">
      <w:pPr>
        <w:pStyle w:val="Vertragstext"/>
        <w:rPr>
          <w:color w:val="000000" w:themeColor="text1"/>
        </w:rPr>
      </w:pPr>
      <w:r w:rsidRPr="00DA3F82">
        <w:rPr>
          <w:color w:val="000000" w:themeColor="text1"/>
        </w:rPr>
        <w:t xml:space="preserve">Die Realisierungspartner verpflichten sich, im Rahmen der ihnen zugewiesenen </w:t>
      </w:r>
      <w:r w:rsidR="00E7445E" w:rsidRPr="00DA3F82">
        <w:rPr>
          <w:color w:val="000000" w:themeColor="text1"/>
        </w:rPr>
        <w:t>Leistungs</w:t>
      </w:r>
      <w:r w:rsidR="00B12391" w:rsidRPr="00DA3F82">
        <w:rPr>
          <w:color w:val="000000" w:themeColor="text1"/>
        </w:rPr>
        <w:t>-</w:t>
      </w:r>
      <w:r w:rsidR="00B12391" w:rsidRPr="00DA3F82">
        <w:rPr>
          <w:color w:val="000000" w:themeColor="text1"/>
        </w:rPr>
        <w:br/>
      </w:r>
      <w:proofErr w:type="spellStart"/>
      <w:r w:rsidR="00E7445E" w:rsidRPr="00DA3F82">
        <w:rPr>
          <w:color w:val="000000" w:themeColor="text1"/>
        </w:rPr>
        <w:t>ber</w:t>
      </w:r>
      <w:r w:rsidR="00906D38" w:rsidRPr="00DA3F82">
        <w:rPr>
          <w:color w:val="000000" w:themeColor="text1"/>
        </w:rPr>
        <w:t>e</w:t>
      </w:r>
      <w:r w:rsidR="00E7445E" w:rsidRPr="00DA3F82">
        <w:rPr>
          <w:color w:val="000000" w:themeColor="text1"/>
        </w:rPr>
        <w:t>iche</w:t>
      </w:r>
      <w:proofErr w:type="spellEnd"/>
      <w:r w:rsidR="00E7445E" w:rsidRPr="00DA3F82">
        <w:rPr>
          <w:color w:val="000000" w:themeColor="text1"/>
        </w:rPr>
        <w:t xml:space="preserve"> </w:t>
      </w:r>
      <w:r w:rsidRPr="00DA3F82">
        <w:rPr>
          <w:color w:val="000000" w:themeColor="text1"/>
        </w:rPr>
        <w:t xml:space="preserve">alle Leistungen zu erbringen, die das vereinbarte Projekt erfordert, und die </w:t>
      </w:r>
      <w:r w:rsidR="005165CB" w:rsidRPr="00DA3F82">
        <w:rPr>
          <w:color w:val="000000" w:themeColor="text1"/>
        </w:rPr>
        <w:t>übrigen</w:t>
      </w:r>
      <w:r w:rsidRPr="00DA3F82">
        <w:rPr>
          <w:color w:val="000000" w:themeColor="text1"/>
        </w:rPr>
        <w:t xml:space="preserve"> </w:t>
      </w:r>
      <w:r w:rsidR="00B12391" w:rsidRPr="00DA3F82">
        <w:rPr>
          <w:color w:val="000000" w:themeColor="text1"/>
        </w:rPr>
        <w:br/>
      </w:r>
      <w:r w:rsidRPr="00DA3F82">
        <w:rPr>
          <w:color w:val="000000" w:themeColor="text1"/>
        </w:rPr>
        <w:t xml:space="preserve">Allianzpartner </w:t>
      </w:r>
      <w:r w:rsidR="00000028" w:rsidRPr="00DA3F82">
        <w:rPr>
          <w:color w:val="000000" w:themeColor="text1"/>
        </w:rPr>
        <w:t>frühzeitig</w:t>
      </w:r>
      <w:r w:rsidRPr="00DA3F82">
        <w:rPr>
          <w:color w:val="000000" w:themeColor="text1"/>
        </w:rPr>
        <w:t xml:space="preserve"> darauf aufmerksam zu machen, wenn sie es </w:t>
      </w:r>
      <w:r w:rsidR="005165CB" w:rsidRPr="00DA3F82">
        <w:rPr>
          <w:color w:val="000000" w:themeColor="text1"/>
        </w:rPr>
        <w:t>für</w:t>
      </w:r>
      <w:r w:rsidRPr="00DA3F82">
        <w:rPr>
          <w:color w:val="000000" w:themeColor="text1"/>
        </w:rPr>
        <w:t xml:space="preserve"> </w:t>
      </w:r>
      <w:r w:rsidR="00000028" w:rsidRPr="00DA3F82">
        <w:rPr>
          <w:color w:val="000000" w:themeColor="text1"/>
        </w:rPr>
        <w:t>nötig</w:t>
      </w:r>
      <w:r w:rsidRPr="00DA3F82">
        <w:rPr>
          <w:color w:val="000000" w:themeColor="text1"/>
        </w:rPr>
        <w:t xml:space="preserve"> oder </w:t>
      </w:r>
      <w:r w:rsidR="00D53423" w:rsidRPr="00DA3F82">
        <w:rPr>
          <w:color w:val="000000" w:themeColor="text1"/>
        </w:rPr>
        <w:t>nützlich</w:t>
      </w:r>
      <w:r w:rsidRPr="00DA3F82">
        <w:rPr>
          <w:color w:val="000000" w:themeColor="text1"/>
        </w:rPr>
        <w:t xml:space="preserve"> </w:t>
      </w:r>
      <w:r w:rsidR="00B12391" w:rsidRPr="00DA3F82">
        <w:rPr>
          <w:color w:val="000000" w:themeColor="text1"/>
        </w:rPr>
        <w:br/>
      </w:r>
      <w:r w:rsidRPr="00DA3F82">
        <w:rPr>
          <w:color w:val="000000" w:themeColor="text1"/>
        </w:rPr>
        <w:t xml:space="preserve">halten, dass </w:t>
      </w:r>
      <w:r w:rsidR="00762AB1" w:rsidRPr="00DA3F82">
        <w:rPr>
          <w:color w:val="000000" w:themeColor="text1"/>
        </w:rPr>
        <w:t xml:space="preserve">zusätzliche </w:t>
      </w:r>
      <w:r w:rsidRPr="00DA3F82">
        <w:rPr>
          <w:color w:val="000000" w:themeColor="text1"/>
        </w:rPr>
        <w:t xml:space="preserve">Leistungen erbracht werden oder dass bestimmte Allianzpartner </w:t>
      </w:r>
      <w:r w:rsidR="00B12391" w:rsidRPr="00DA3F82">
        <w:rPr>
          <w:color w:val="000000" w:themeColor="text1"/>
        </w:rPr>
        <w:br/>
      </w:r>
      <w:r w:rsidRPr="00DA3F82">
        <w:rPr>
          <w:color w:val="000000" w:themeColor="text1"/>
        </w:rPr>
        <w:t xml:space="preserve">Leistungen ausserhalb ihres </w:t>
      </w:r>
      <w:r w:rsidR="00E7445E" w:rsidRPr="00DA3F82">
        <w:rPr>
          <w:color w:val="000000" w:themeColor="text1"/>
        </w:rPr>
        <w:t xml:space="preserve">Leistungsbereichs </w:t>
      </w:r>
      <w:r w:rsidRPr="00DA3F82">
        <w:rPr>
          <w:color w:val="000000" w:themeColor="text1"/>
        </w:rPr>
        <w:t xml:space="preserve">erbringen. Kein Allianzpartner erbringt </w:t>
      </w:r>
      <w:r w:rsidR="00B12391" w:rsidRPr="00DA3F82">
        <w:rPr>
          <w:color w:val="000000" w:themeColor="text1"/>
        </w:rPr>
        <w:br/>
      </w:r>
      <w:r w:rsidRPr="00DA3F82">
        <w:rPr>
          <w:color w:val="000000" w:themeColor="text1"/>
        </w:rPr>
        <w:t xml:space="preserve">Leistungen in einer Art, welche die berechtigten Interessen anderer Allianzpartner </w:t>
      </w:r>
      <w:r w:rsidR="005165CB" w:rsidRPr="00DA3F82">
        <w:rPr>
          <w:color w:val="000000" w:themeColor="text1"/>
        </w:rPr>
        <w:t>gefährdet</w:t>
      </w:r>
      <w:r w:rsidRPr="00DA3F82">
        <w:rPr>
          <w:color w:val="000000" w:themeColor="text1"/>
        </w:rPr>
        <w:t xml:space="preserve"> oder </w:t>
      </w:r>
      <w:r w:rsidR="00000028" w:rsidRPr="00DA3F82">
        <w:rPr>
          <w:color w:val="000000" w:themeColor="text1"/>
        </w:rPr>
        <w:t>beeinträchtigt</w:t>
      </w:r>
      <w:r w:rsidRPr="00DA3F82">
        <w:rPr>
          <w:color w:val="000000" w:themeColor="text1"/>
        </w:rPr>
        <w:t xml:space="preserve">. </w:t>
      </w:r>
    </w:p>
    <w:p w14:paraId="0ED3A6BF" w14:textId="44B5906C" w:rsidR="00302FEA" w:rsidRPr="00DA3F82" w:rsidRDefault="003A67C7" w:rsidP="00DA5368">
      <w:pPr>
        <w:pStyle w:val="Vertragstext"/>
        <w:rPr>
          <w:color w:val="000000" w:themeColor="text1"/>
        </w:rPr>
      </w:pPr>
      <w:r w:rsidRPr="00DA3F82">
        <w:rPr>
          <w:color w:val="000000" w:themeColor="text1"/>
        </w:rPr>
        <w:t xml:space="preserve">Die Allianzpartner haben einander ohne Aufforderung alle besonderen Vorteile (wie namentlich Rabatte, </w:t>
      </w:r>
      <w:r w:rsidR="005165CB" w:rsidRPr="00DA3F82">
        <w:rPr>
          <w:color w:val="000000" w:themeColor="text1"/>
        </w:rPr>
        <w:t>Rückvergütungen</w:t>
      </w:r>
      <w:r w:rsidRPr="00DA3F82">
        <w:rPr>
          <w:color w:val="000000" w:themeColor="text1"/>
        </w:rPr>
        <w:t xml:space="preserve"> usw.) offenzulegen, die ihnen im Zusammenhang mit dem Projekt von Dritten </w:t>
      </w:r>
      <w:r w:rsidR="00AB0A67" w:rsidRPr="00DA3F82">
        <w:rPr>
          <w:color w:val="000000" w:themeColor="text1"/>
        </w:rPr>
        <w:t xml:space="preserve">gewährt </w:t>
      </w:r>
      <w:r w:rsidRPr="00DA3F82">
        <w:rPr>
          <w:color w:val="000000" w:themeColor="text1"/>
        </w:rPr>
        <w:t xml:space="preserve">oder in Aussicht gestellt werden. Soweit der Allianzvertrag oder ein </w:t>
      </w:r>
      <w:r w:rsidR="00B12391" w:rsidRPr="00DA3F82">
        <w:rPr>
          <w:color w:val="000000" w:themeColor="text1"/>
        </w:rPr>
        <w:br/>
      </w:r>
      <w:r w:rsidRPr="00DA3F82">
        <w:rPr>
          <w:color w:val="000000" w:themeColor="text1"/>
        </w:rPr>
        <w:t xml:space="preserve">Beschluss </w:t>
      </w:r>
      <w:r w:rsidR="00AB0A67" w:rsidRPr="00DA3F82">
        <w:rPr>
          <w:color w:val="000000" w:themeColor="text1"/>
        </w:rPr>
        <w:t xml:space="preserve">des Allianz-Leitungsteams </w:t>
      </w:r>
      <w:r w:rsidRPr="00DA3F82">
        <w:rPr>
          <w:color w:val="000000" w:themeColor="text1"/>
        </w:rPr>
        <w:t xml:space="preserve">nichts anderes vorsieht, haben die Allianzpartner diese besonderen Vorteile </w:t>
      </w:r>
      <w:r w:rsidR="005165CB" w:rsidRPr="00DA3F82">
        <w:rPr>
          <w:color w:val="000000" w:themeColor="text1"/>
        </w:rPr>
        <w:t>vollumfänglich</w:t>
      </w:r>
      <w:r w:rsidRPr="00DA3F82">
        <w:rPr>
          <w:color w:val="000000" w:themeColor="text1"/>
        </w:rPr>
        <w:t xml:space="preserve"> dem Projekt zugutekommen zu lassen. Die Allianzpartner weisen </w:t>
      </w:r>
      <w:r w:rsidR="005165CB" w:rsidRPr="00DA3F82">
        <w:rPr>
          <w:color w:val="000000" w:themeColor="text1"/>
        </w:rPr>
        <w:t>überdies</w:t>
      </w:r>
      <w:r w:rsidRPr="00DA3F82">
        <w:rPr>
          <w:color w:val="000000" w:themeColor="text1"/>
        </w:rPr>
        <w:t xml:space="preserve"> jegliches Angebot von besonderen Vorteilen, das auf eine Beeinflussung ihres Willens (gegebenenfalls zum Nachteil anderer Projektpartner oder des Projekts) bzw. auf die Schaffung von Interessenskonflikten abzielt, entschieden </w:t>
      </w:r>
      <w:r w:rsidR="005165CB" w:rsidRPr="00DA3F82">
        <w:rPr>
          <w:color w:val="000000" w:themeColor="text1"/>
        </w:rPr>
        <w:t>zurück</w:t>
      </w:r>
      <w:r w:rsidRPr="00DA3F82">
        <w:rPr>
          <w:color w:val="000000" w:themeColor="text1"/>
        </w:rPr>
        <w:t xml:space="preserve">, </w:t>
      </w:r>
      <w:r w:rsidR="00000028" w:rsidRPr="00DA3F82">
        <w:rPr>
          <w:color w:val="000000" w:themeColor="text1"/>
        </w:rPr>
        <w:t>unabhängig</w:t>
      </w:r>
      <w:r w:rsidRPr="00DA3F82">
        <w:rPr>
          <w:color w:val="000000" w:themeColor="text1"/>
        </w:rPr>
        <w:t xml:space="preserve"> davon, ob ein </w:t>
      </w:r>
      <w:r w:rsidR="00B12391" w:rsidRPr="00DA3F82">
        <w:rPr>
          <w:color w:val="000000" w:themeColor="text1"/>
        </w:rPr>
        <w:br/>
      </w:r>
      <w:r w:rsidRPr="00DA3F82">
        <w:rPr>
          <w:color w:val="000000" w:themeColor="text1"/>
        </w:rPr>
        <w:t xml:space="preserve">solches Angebot als Korruption strafbar </w:t>
      </w:r>
      <w:r w:rsidR="005165CB" w:rsidRPr="00DA3F82">
        <w:rPr>
          <w:color w:val="000000" w:themeColor="text1"/>
        </w:rPr>
        <w:t>wäre</w:t>
      </w:r>
      <w:r w:rsidRPr="00DA3F82">
        <w:rPr>
          <w:color w:val="000000" w:themeColor="text1"/>
        </w:rPr>
        <w:t xml:space="preserve"> oder nicht. </w:t>
      </w:r>
    </w:p>
    <w:p w14:paraId="7CDB59AC" w14:textId="6D8A54E2" w:rsidR="007D4E69" w:rsidRPr="00DA3F82" w:rsidRDefault="007D4E69" w:rsidP="007D4E69">
      <w:pPr>
        <w:pStyle w:val="berschrift3"/>
      </w:pPr>
      <w:bookmarkStart w:id="90" w:name="_Toc200442182"/>
      <w:bookmarkStart w:id="91" w:name="_Toc204168018"/>
      <w:bookmarkEnd w:id="90"/>
      <w:r w:rsidRPr="00DA3F82">
        <w:t>Verwendung von Informationen und Arbeitsergebnissen, Schutz von Arbeitsergebnissen und Immaterialgüterrechten</w:t>
      </w:r>
      <w:bookmarkEnd w:id="91"/>
    </w:p>
    <w:p w14:paraId="3035AE9C" w14:textId="54143407" w:rsidR="003A67C7" w:rsidRPr="00DA3F82" w:rsidRDefault="003A67C7" w:rsidP="00801681">
      <w:pPr>
        <w:pStyle w:val="berschrift4"/>
        <w:rPr>
          <w:color w:val="000000" w:themeColor="text1"/>
        </w:rPr>
      </w:pPr>
      <w:bookmarkStart w:id="92" w:name="_Toc199704779"/>
      <w:bookmarkStart w:id="93" w:name="_Toc199705257"/>
      <w:bookmarkStart w:id="94" w:name="_Toc199705511"/>
      <w:bookmarkStart w:id="95" w:name="_Toc199705749"/>
      <w:bookmarkStart w:id="96" w:name="_Toc199705987"/>
      <w:bookmarkStart w:id="97" w:name="_Toc199706240"/>
      <w:bookmarkStart w:id="98" w:name="_Toc199706480"/>
      <w:bookmarkStart w:id="99" w:name="_Toc199704780"/>
      <w:bookmarkStart w:id="100" w:name="_Toc199705258"/>
      <w:bookmarkStart w:id="101" w:name="_Toc199705512"/>
      <w:bookmarkStart w:id="102" w:name="_Toc199705750"/>
      <w:bookmarkStart w:id="103" w:name="_Toc199705988"/>
      <w:bookmarkStart w:id="104" w:name="_Toc199706241"/>
      <w:bookmarkStart w:id="105" w:name="_Toc199706481"/>
      <w:bookmarkStart w:id="106" w:name="_Toc199704781"/>
      <w:bookmarkStart w:id="107" w:name="_Toc199705259"/>
      <w:bookmarkStart w:id="108" w:name="_Toc199705513"/>
      <w:bookmarkStart w:id="109" w:name="_Toc199705751"/>
      <w:bookmarkStart w:id="110" w:name="_Toc199705989"/>
      <w:bookmarkStart w:id="111" w:name="_Toc199706242"/>
      <w:bookmarkStart w:id="112" w:name="_Toc199706482"/>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DA3F82">
        <w:rPr>
          <w:color w:val="000000" w:themeColor="text1"/>
        </w:rPr>
        <w:t>Grundsätze</w:t>
      </w:r>
    </w:p>
    <w:p w14:paraId="7281AE0F" w14:textId="7271B0F0" w:rsidR="00AB0A67" w:rsidRPr="00DA3F82" w:rsidRDefault="00AB0A67" w:rsidP="00AB0A67">
      <w:pPr>
        <w:pStyle w:val="Courier"/>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t xml:space="preserve">Die Allianzpartner stellen einander ohne besondere Vergütung alle Daten, Informationen, </w:t>
      </w:r>
      <w:r w:rsidR="00B12391" w:rsidRPr="00DA3F82">
        <w:rPr>
          <w:rFonts w:ascii="ArialMT" w:hAnsi="ArialMT"/>
          <w:color w:val="000000" w:themeColor="text1"/>
          <w:sz w:val="20"/>
          <w:lang w:val="de-CH"/>
        </w:rPr>
        <w:br/>
      </w:r>
      <w:r w:rsidRPr="00DA3F82">
        <w:rPr>
          <w:rFonts w:ascii="ArialMT" w:hAnsi="ArialMT"/>
          <w:color w:val="000000" w:themeColor="text1"/>
          <w:sz w:val="20"/>
          <w:lang w:val="de-CH"/>
        </w:rPr>
        <w:t>Arbeitsergebnisse und Rechte, auch solche von Untervertragspartnern, zur Verf</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gung, die f</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 xml:space="preserve">r das Projekt sowie für die Nutzung, den Betrieb, den Unterhalt sowie die Erneuerung des </w:t>
      </w:r>
      <w:r w:rsidR="00B12391" w:rsidRPr="00DA3F82">
        <w:rPr>
          <w:rFonts w:ascii="ArialMT" w:hAnsi="ArialMT"/>
          <w:color w:val="000000" w:themeColor="text1"/>
          <w:sz w:val="20"/>
          <w:lang w:val="de-CH"/>
        </w:rPr>
        <w:br/>
      </w:r>
      <w:r w:rsidRPr="00DA3F82">
        <w:rPr>
          <w:rFonts w:ascii="ArialMT" w:hAnsi="ArialMT"/>
          <w:color w:val="000000" w:themeColor="text1"/>
          <w:sz w:val="20"/>
          <w:lang w:val="de-CH"/>
        </w:rPr>
        <w:t xml:space="preserve">Bauwerks erforderlich sind und die ihrem jeweiligen Leistungsbereich entsprechen. Die Kosten, die einem Realisierungspartner im Zusammenhang mit der projektbezogenen Erstellung oder dem projektbezogenen Einkauf dieser Daten, Informationen, Arbeitsergebnisse und Rechte </w:t>
      </w:r>
      <w:r w:rsidR="00B12391" w:rsidRPr="00DA3F82">
        <w:rPr>
          <w:rFonts w:ascii="ArialMT" w:hAnsi="ArialMT"/>
          <w:color w:val="000000" w:themeColor="text1"/>
          <w:sz w:val="20"/>
          <w:lang w:val="de-CH"/>
        </w:rPr>
        <w:br/>
      </w:r>
      <w:r w:rsidRPr="00DA3F82">
        <w:rPr>
          <w:rFonts w:ascii="ArialMT" w:hAnsi="ArialMT"/>
          <w:color w:val="000000" w:themeColor="text1"/>
          <w:sz w:val="20"/>
          <w:lang w:val="de-CH"/>
        </w:rPr>
        <w:t>entstehen, werden diesem Realisierungspartner nach den gew</w:t>
      </w:r>
      <w:r w:rsidRPr="00DA3F82">
        <w:rPr>
          <w:rFonts w:ascii="ArialMT" w:hAnsi="ArialMT" w:hint="eastAsia"/>
          <w:color w:val="000000" w:themeColor="text1"/>
          <w:sz w:val="20"/>
          <w:lang w:val="de-CH"/>
        </w:rPr>
        <w:t>ö</w:t>
      </w:r>
      <w:r w:rsidRPr="00DA3F82">
        <w:rPr>
          <w:rFonts w:ascii="ArialMT" w:hAnsi="ArialMT"/>
          <w:color w:val="000000" w:themeColor="text1"/>
          <w:sz w:val="20"/>
          <w:lang w:val="de-CH"/>
        </w:rPr>
        <w:t>hnlichen Regeln zulasten der Zielkosten 1 verg</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tet.</w:t>
      </w:r>
    </w:p>
    <w:p w14:paraId="25D19FA4" w14:textId="5411F0C0" w:rsidR="003A67C7" w:rsidRPr="00DA3F82" w:rsidRDefault="003A67C7" w:rsidP="00DA5368">
      <w:pPr>
        <w:pStyle w:val="Vertragstext"/>
        <w:rPr>
          <w:color w:val="000000" w:themeColor="text1"/>
        </w:rPr>
      </w:pPr>
      <w:r w:rsidRPr="00DA3F82">
        <w:rPr>
          <w:color w:val="000000" w:themeColor="text1"/>
        </w:rPr>
        <w:t>Für die Weitergabe von Daten, Informationen, Arbeitsergebnissen und Rechten an Untervertragspartner gilt</w:t>
      </w:r>
      <w:r w:rsidR="00A20123" w:rsidRPr="00DA3F82">
        <w:rPr>
          <w:color w:val="000000" w:themeColor="text1"/>
        </w:rPr>
        <w:t xml:space="preserve"> </w:t>
      </w:r>
      <w:r w:rsidR="00A20123" w:rsidRPr="00DA3F82">
        <w:rPr>
          <w:color w:val="000000" w:themeColor="text1"/>
          <w:highlight w:val="yellow"/>
        </w:rPr>
        <w:t xml:space="preserve">Ziffer </w:t>
      </w:r>
      <w:r w:rsidR="008D7B8B" w:rsidRPr="00DA3F82">
        <w:rPr>
          <w:color w:val="000000" w:themeColor="text1"/>
          <w:highlight w:val="yellow"/>
        </w:rPr>
        <w:t>3.</w:t>
      </w:r>
      <w:r w:rsidR="00244119" w:rsidRPr="00DA3F82">
        <w:rPr>
          <w:color w:val="000000" w:themeColor="text1"/>
          <w:highlight w:val="yellow"/>
        </w:rPr>
        <w:t>5</w:t>
      </w:r>
      <w:r w:rsidR="008D7B8B" w:rsidRPr="00DA3F82">
        <w:rPr>
          <w:color w:val="000000" w:themeColor="text1"/>
          <w:highlight w:val="yellow"/>
        </w:rPr>
        <w:t>.</w:t>
      </w:r>
      <w:r w:rsidR="00D40FB7" w:rsidRPr="00DA3F82">
        <w:rPr>
          <w:color w:val="000000" w:themeColor="text1"/>
          <w:highlight w:val="yellow"/>
        </w:rPr>
        <w:t>7</w:t>
      </w:r>
      <w:r w:rsidR="00E96F8B" w:rsidRPr="00DA3F82">
        <w:rPr>
          <w:color w:val="000000" w:themeColor="text1"/>
          <w:highlight w:val="yellow"/>
        </w:rPr>
        <w:t>.2.2</w:t>
      </w:r>
      <w:r w:rsidR="008D7B8B" w:rsidRPr="00DA3F82">
        <w:rPr>
          <w:color w:val="000000" w:themeColor="text1"/>
        </w:rPr>
        <w:t xml:space="preserve"> betreffend Schutz von Arbeitsergebnissen und Immaterialgüterrechten</w:t>
      </w:r>
      <w:r w:rsidRPr="00DA3F82">
        <w:rPr>
          <w:color w:val="000000" w:themeColor="text1"/>
        </w:rPr>
        <w:t>.</w:t>
      </w:r>
    </w:p>
    <w:p w14:paraId="75E62FAA" w14:textId="71158D63" w:rsidR="003A67C7" w:rsidRPr="00DA3F82" w:rsidRDefault="003A67C7" w:rsidP="00DA5368">
      <w:pPr>
        <w:pStyle w:val="Vertragstext"/>
        <w:rPr>
          <w:color w:val="000000" w:themeColor="text1"/>
        </w:rPr>
      </w:pPr>
      <w:r w:rsidRPr="00DA3F82">
        <w:rPr>
          <w:color w:val="000000" w:themeColor="text1"/>
        </w:rPr>
        <w:t xml:space="preserve">Soweit dies nicht mit der berechtigten Person ausdrücklich anders vereinbart wird, hat kein </w:t>
      </w:r>
      <w:r w:rsidR="00B12391" w:rsidRPr="00DA3F82">
        <w:rPr>
          <w:color w:val="000000" w:themeColor="text1"/>
        </w:rPr>
        <w:br/>
      </w:r>
      <w:r w:rsidRPr="00DA3F82">
        <w:rPr>
          <w:color w:val="000000" w:themeColor="text1"/>
        </w:rPr>
        <w:t xml:space="preserve">Allianzpartner Anspruch auf Nutzung oder Gebrauch von fremden Daten, Informationen, </w:t>
      </w:r>
      <w:r w:rsidR="00B12391" w:rsidRPr="00DA3F82">
        <w:rPr>
          <w:color w:val="000000" w:themeColor="text1"/>
        </w:rPr>
        <w:br/>
      </w:r>
      <w:r w:rsidRPr="00DA3F82">
        <w:rPr>
          <w:color w:val="000000" w:themeColor="text1"/>
        </w:rPr>
        <w:t xml:space="preserve">Arbeitsergebnissen und Rechten ausserhalb des Projekts (insb. nach Abschluss desselben). Die Daten, Informationen, Arbeitsergebnisse und Rechte, welche </w:t>
      </w:r>
      <w:r w:rsidR="00F22D27" w:rsidRPr="00DA3F82">
        <w:rPr>
          <w:color w:val="000000" w:themeColor="text1"/>
        </w:rPr>
        <w:t>d</w:t>
      </w:r>
      <w:r w:rsidR="00275179" w:rsidRPr="00DA3F82">
        <w:rPr>
          <w:color w:val="000000" w:themeColor="text1"/>
        </w:rPr>
        <w:t>ie Bauherrin</w:t>
      </w:r>
      <w:r w:rsidRPr="00DA3F82">
        <w:rPr>
          <w:color w:val="000000" w:themeColor="text1"/>
        </w:rPr>
        <w:t xml:space="preserve"> im Verlauf oder nach Abschluss des Projekts von Realisierungspartnern erwerben soll, sowie der Umfang der entsprechenden Verwendungsrechte werden in </w:t>
      </w:r>
      <w:r w:rsidRPr="00DA3F82">
        <w:rPr>
          <w:color w:val="000000" w:themeColor="text1"/>
          <w:highlight w:val="yellow"/>
        </w:rPr>
        <w:t xml:space="preserve">Anhang </w:t>
      </w:r>
      <w:r w:rsidR="00FC74D5" w:rsidRPr="00DA3F82">
        <w:rPr>
          <w:color w:val="000000" w:themeColor="text1"/>
          <w:highlight w:val="yellow"/>
        </w:rPr>
        <w:t xml:space="preserve">IV </w:t>
      </w:r>
      <w:r w:rsidR="00A118AC" w:rsidRPr="00DA3F82">
        <w:rPr>
          <w:color w:val="000000" w:themeColor="text1"/>
          <w:highlight w:val="yellow"/>
        </w:rPr>
        <w:t>4</w:t>
      </w:r>
      <w:r w:rsidR="00FC74D5" w:rsidRPr="00DA3F82">
        <w:rPr>
          <w:color w:val="000000" w:themeColor="text1"/>
          <w:highlight w:val="yellow"/>
        </w:rPr>
        <w:t>.1</w:t>
      </w:r>
      <w:r w:rsidR="00594A3F" w:rsidRPr="00DA3F82">
        <w:rPr>
          <w:color w:val="000000" w:themeColor="text1"/>
          <w:highlight w:val="yellow"/>
        </w:rPr>
        <w:t>2</w:t>
      </w:r>
      <w:r w:rsidR="00A6730A" w:rsidRPr="00DA3F82">
        <w:rPr>
          <w:color w:val="000000" w:themeColor="text1"/>
        </w:rPr>
        <w:t xml:space="preserve"> </w:t>
      </w:r>
      <w:r w:rsidRPr="00DA3F82">
        <w:rPr>
          <w:color w:val="000000" w:themeColor="text1"/>
        </w:rPr>
        <w:t xml:space="preserve">bestimmt. </w:t>
      </w:r>
    </w:p>
    <w:p w14:paraId="41646CFB" w14:textId="4A16AE87" w:rsidR="003A67C7" w:rsidRPr="00DA3F82" w:rsidRDefault="003A67C7" w:rsidP="00DA5368">
      <w:pPr>
        <w:pStyle w:val="Vertragstext"/>
        <w:rPr>
          <w:color w:val="000000" w:themeColor="text1"/>
        </w:rPr>
      </w:pPr>
      <w:r w:rsidRPr="00DA3F82">
        <w:rPr>
          <w:color w:val="000000" w:themeColor="text1"/>
        </w:rPr>
        <w:t xml:space="preserve">Die Allianzpartner sichern sich gegenseitig zu und sorgen </w:t>
      </w:r>
      <w:r w:rsidR="005165CB" w:rsidRPr="00DA3F82">
        <w:rPr>
          <w:color w:val="000000" w:themeColor="text1"/>
        </w:rPr>
        <w:t>dafür</w:t>
      </w:r>
      <w:r w:rsidRPr="00DA3F82">
        <w:rPr>
          <w:color w:val="000000" w:themeColor="text1"/>
        </w:rPr>
        <w:t xml:space="preserve">, dass sie während des Projekts und nach dessen Abschluss keine Arbeitsergebnisse von anderen Allianzpartnern oder Dritten </w:t>
      </w:r>
      <w:r w:rsidR="005165CB" w:rsidRPr="00DA3F82">
        <w:rPr>
          <w:color w:val="000000" w:themeColor="text1"/>
        </w:rPr>
        <w:t>unrechtmässig</w:t>
      </w:r>
      <w:r w:rsidRPr="00DA3F82">
        <w:rPr>
          <w:color w:val="000000" w:themeColor="text1"/>
        </w:rPr>
        <w:t xml:space="preserve"> verwenden oder Rechte von anderen Allianzpartnern oder Dritten verletzen. Sie </w:t>
      </w:r>
      <w:r w:rsidRPr="00DA3F82">
        <w:rPr>
          <w:color w:val="000000" w:themeColor="text1"/>
        </w:rPr>
        <w:lastRenderedPageBreak/>
        <w:t xml:space="preserve">verpflichten sich, jene Rechte und Arbeitsergebnisse von Dritten, die </w:t>
      </w:r>
      <w:r w:rsidR="005165CB" w:rsidRPr="00DA3F82">
        <w:rPr>
          <w:color w:val="000000" w:themeColor="text1"/>
        </w:rPr>
        <w:t>für</w:t>
      </w:r>
      <w:r w:rsidRPr="00DA3F82">
        <w:rPr>
          <w:color w:val="000000" w:themeColor="text1"/>
        </w:rPr>
        <w:t xml:space="preserve"> das Projekt erforderlich sind, in hinreichendem Umfang von den Berechtigten zu erwerben und dem Projekt zur </w:t>
      </w:r>
      <w:r w:rsidR="00B12391" w:rsidRPr="00DA3F82">
        <w:rPr>
          <w:color w:val="000000" w:themeColor="text1"/>
        </w:rPr>
        <w:br/>
      </w:r>
      <w:r w:rsidR="005165CB" w:rsidRPr="00DA3F82">
        <w:rPr>
          <w:color w:val="000000" w:themeColor="text1"/>
        </w:rPr>
        <w:t>Verfügung</w:t>
      </w:r>
      <w:r w:rsidRPr="00DA3F82">
        <w:rPr>
          <w:color w:val="000000" w:themeColor="text1"/>
        </w:rPr>
        <w:t xml:space="preserve"> zu stellen. Zudem informieren sie aktiv und umfassend </w:t>
      </w:r>
      <w:r w:rsidR="005165CB" w:rsidRPr="00DA3F82">
        <w:rPr>
          <w:color w:val="000000" w:themeColor="text1"/>
        </w:rPr>
        <w:t>über</w:t>
      </w:r>
      <w:r w:rsidRPr="00DA3F82">
        <w:rPr>
          <w:color w:val="000000" w:themeColor="text1"/>
        </w:rPr>
        <w:t xml:space="preserve"> das Bestehen von Rechten oder Arbeitsergebnissen von sich selber oder Dritten im Projekt sowie </w:t>
      </w:r>
      <w:r w:rsidR="005165CB" w:rsidRPr="00DA3F82">
        <w:rPr>
          <w:color w:val="000000" w:themeColor="text1"/>
        </w:rPr>
        <w:t>über</w:t>
      </w:r>
      <w:r w:rsidRPr="00DA3F82">
        <w:rPr>
          <w:color w:val="000000" w:themeColor="text1"/>
        </w:rPr>
        <w:t xml:space="preserve"> den </w:t>
      </w:r>
      <w:r w:rsidR="00B12391" w:rsidRPr="00DA3F82">
        <w:rPr>
          <w:color w:val="000000" w:themeColor="text1"/>
        </w:rPr>
        <w:br/>
      </w:r>
      <w:r w:rsidRPr="00DA3F82">
        <w:rPr>
          <w:color w:val="000000" w:themeColor="text1"/>
        </w:rPr>
        <w:t xml:space="preserve">Umfang der allenfalls erworbenen Nutzungsrechte der Projektpartner. </w:t>
      </w:r>
    </w:p>
    <w:p w14:paraId="27704474" w14:textId="2BEE2592" w:rsidR="00AB0A67" w:rsidRPr="00DA3F82" w:rsidRDefault="00AB0A67" w:rsidP="00DA5368">
      <w:pPr>
        <w:pStyle w:val="Vertragstext"/>
        <w:rPr>
          <w:color w:val="000000" w:themeColor="text1"/>
        </w:rPr>
      </w:pPr>
      <w:r w:rsidRPr="00DA3F82">
        <w:rPr>
          <w:rFonts w:ascii="ArialMT" w:hAnsi="ArialMT"/>
          <w:color w:val="000000" w:themeColor="text1"/>
        </w:rPr>
        <w:t xml:space="preserve">Im Fall eines vorzeitigen Ausschlusses oder Ausscheidens eines Realisierungspartners aus dem Projekt gilt </w:t>
      </w:r>
      <w:r w:rsidRPr="00DA3F82">
        <w:rPr>
          <w:rFonts w:ascii="ArialMT" w:hAnsi="ArialMT"/>
          <w:color w:val="000000" w:themeColor="text1"/>
          <w:highlight w:val="yellow"/>
        </w:rPr>
        <w:t xml:space="preserve">Ziffer </w:t>
      </w:r>
      <w:r w:rsidR="00D40FB7" w:rsidRPr="00DA3F82">
        <w:rPr>
          <w:rFonts w:ascii="ArialMT" w:hAnsi="ArialMT"/>
          <w:color w:val="000000" w:themeColor="text1"/>
          <w:highlight w:val="yellow"/>
        </w:rPr>
        <w:t>10.1.4</w:t>
      </w:r>
      <w:r w:rsidR="00D40FB7" w:rsidRPr="00DA3F82">
        <w:rPr>
          <w:rFonts w:ascii="ArialMT" w:hAnsi="ArialMT"/>
          <w:color w:val="000000" w:themeColor="text1"/>
        </w:rPr>
        <w:t xml:space="preserve">, bei einem Ausscheiden in Verbindung mit </w:t>
      </w:r>
      <w:r w:rsidR="00D40FB7" w:rsidRPr="00DA3F82">
        <w:rPr>
          <w:rFonts w:ascii="ArialMT" w:hAnsi="ArialMT"/>
          <w:color w:val="000000" w:themeColor="text1"/>
          <w:highlight w:val="yellow"/>
        </w:rPr>
        <w:t>Ziffer 10.2.3</w:t>
      </w:r>
      <w:r w:rsidRPr="00DA3F82">
        <w:rPr>
          <w:rFonts w:ascii="ArialMT" w:hAnsi="ArialMT"/>
          <w:color w:val="000000" w:themeColor="text1"/>
        </w:rPr>
        <w:t>.</w:t>
      </w:r>
    </w:p>
    <w:p w14:paraId="44B5A3AA" w14:textId="35BB6FC4" w:rsidR="003A67C7" w:rsidRPr="00DA3F82" w:rsidRDefault="003A67C7" w:rsidP="00801681">
      <w:pPr>
        <w:pStyle w:val="berschrift4"/>
        <w:rPr>
          <w:color w:val="000000" w:themeColor="text1"/>
        </w:rPr>
      </w:pPr>
      <w:r w:rsidRPr="00DA3F82">
        <w:rPr>
          <w:color w:val="000000" w:themeColor="text1"/>
        </w:rPr>
        <w:t>Massnahmen</w:t>
      </w:r>
    </w:p>
    <w:p w14:paraId="4EC0BF00" w14:textId="315D2234" w:rsidR="003A67C7" w:rsidRPr="00DA3F82" w:rsidRDefault="003A67C7" w:rsidP="00DA5368">
      <w:pPr>
        <w:pStyle w:val="berschrift5"/>
      </w:pPr>
      <w:r w:rsidRPr="00DA3F82">
        <w:t>Rechte-Management-System</w:t>
      </w:r>
    </w:p>
    <w:p w14:paraId="536C3126" w14:textId="2F6DD89D" w:rsidR="003A67C7" w:rsidRPr="00DA3F82" w:rsidRDefault="003A67C7" w:rsidP="00DA5368">
      <w:pPr>
        <w:pStyle w:val="Vertragstext"/>
        <w:rPr>
          <w:rFonts w:cs="Arial"/>
          <w:color w:val="000000" w:themeColor="text1"/>
        </w:rPr>
      </w:pPr>
      <w:r w:rsidRPr="00DA3F82">
        <w:rPr>
          <w:color w:val="000000" w:themeColor="text1"/>
        </w:rPr>
        <w:t>Die Allianzpartner organisieren ein Rechte-</w:t>
      </w:r>
      <w:r w:rsidR="007625AE" w:rsidRPr="00DA3F82">
        <w:rPr>
          <w:color w:val="000000" w:themeColor="text1"/>
        </w:rPr>
        <w:t>Management-System</w:t>
      </w:r>
      <w:r w:rsidRPr="00DA3F82">
        <w:rPr>
          <w:color w:val="000000" w:themeColor="text1"/>
        </w:rPr>
        <w:t xml:space="preserve">, </w:t>
      </w:r>
      <w:r w:rsidR="005165CB" w:rsidRPr="00DA3F82">
        <w:rPr>
          <w:color w:val="000000" w:themeColor="text1"/>
        </w:rPr>
        <w:t>über</w:t>
      </w:r>
      <w:r w:rsidRPr="00DA3F82">
        <w:rPr>
          <w:color w:val="000000" w:themeColor="text1"/>
        </w:rPr>
        <w:t xml:space="preserve"> das alle im Projekt </w:t>
      </w:r>
      <w:r w:rsidR="00B12391" w:rsidRPr="00DA3F82">
        <w:rPr>
          <w:color w:val="000000" w:themeColor="text1"/>
        </w:rPr>
        <w:br/>
      </w:r>
      <w:r w:rsidRPr="00DA3F82">
        <w:rPr>
          <w:color w:val="000000" w:themeColor="text1"/>
        </w:rPr>
        <w:t xml:space="preserve">verwendeten Unterlagen (insbesondere </w:t>
      </w:r>
      <w:r w:rsidR="005E4B80" w:rsidRPr="00DA3F82">
        <w:rPr>
          <w:color w:val="000000" w:themeColor="text1"/>
        </w:rPr>
        <w:t>Pläne</w:t>
      </w:r>
      <w:r w:rsidRPr="00DA3F82">
        <w:rPr>
          <w:color w:val="000000" w:themeColor="text1"/>
        </w:rPr>
        <w:t xml:space="preserve">, Daten und </w:t>
      </w:r>
      <w:proofErr w:type="spellStart"/>
      <w:r w:rsidRPr="00DA3F82">
        <w:rPr>
          <w:color w:val="000000" w:themeColor="text1"/>
        </w:rPr>
        <w:t>Datenkonstrukte</w:t>
      </w:r>
      <w:proofErr w:type="spellEnd"/>
      <w:r w:rsidRPr="00DA3F82">
        <w:rPr>
          <w:color w:val="000000" w:themeColor="text1"/>
        </w:rPr>
        <w:t xml:space="preserve"> wie Datenbanken, Modelle und Programme), an denen Rechte von Allianzpartnern oder Dritten bestehen, mit </w:t>
      </w:r>
      <w:r w:rsidR="00B12391" w:rsidRPr="00DA3F82">
        <w:rPr>
          <w:color w:val="000000" w:themeColor="text1"/>
        </w:rPr>
        <w:br/>
      </w:r>
      <w:r w:rsidRPr="00DA3F82">
        <w:rPr>
          <w:color w:val="000000" w:themeColor="text1"/>
        </w:rPr>
        <w:t xml:space="preserve">einem individuellen Code zur Identifizierung erfasst werden, und sie stellen mithilfe dieses </w:t>
      </w:r>
      <w:r w:rsidR="00B12391" w:rsidRPr="00DA3F82">
        <w:rPr>
          <w:color w:val="000000" w:themeColor="text1"/>
        </w:rPr>
        <w:br/>
      </w:r>
      <w:r w:rsidRPr="00DA3F82">
        <w:rPr>
          <w:color w:val="000000" w:themeColor="text1"/>
        </w:rPr>
        <w:t xml:space="preserve">Systems das Vorhandensein von Nachweisen betreffend die </w:t>
      </w:r>
      <w:r w:rsidR="005165CB" w:rsidRPr="00DA3F82">
        <w:rPr>
          <w:color w:val="000000" w:themeColor="text1"/>
        </w:rPr>
        <w:t>Einräumung</w:t>
      </w:r>
      <w:r w:rsidRPr="00DA3F82">
        <w:rPr>
          <w:color w:val="000000" w:themeColor="text1"/>
        </w:rPr>
        <w:t xml:space="preserve"> der erforderlichen Nutzungsrechte sicher. </w:t>
      </w:r>
    </w:p>
    <w:p w14:paraId="78A669F3" w14:textId="76D30E7F" w:rsidR="003A67C7" w:rsidRPr="00DA3F82" w:rsidRDefault="003A67C7" w:rsidP="00DA5368">
      <w:pPr>
        <w:pStyle w:val="Vertragstext"/>
        <w:rPr>
          <w:color w:val="000000" w:themeColor="text1"/>
        </w:rPr>
      </w:pPr>
      <w:r w:rsidRPr="00DA3F82">
        <w:rPr>
          <w:color w:val="000000" w:themeColor="text1"/>
        </w:rPr>
        <w:t xml:space="preserve">Sämtliche Unterlagen, an denen Rechte von Allianzpartnern oder Dritten bestehen oder Daten enthalten, an denen Rechte von Allianzpartnern oder Dritter bestehen, sind im Namen der </w:t>
      </w:r>
      <w:r w:rsidR="00B12391" w:rsidRPr="00DA3F82">
        <w:rPr>
          <w:color w:val="000000" w:themeColor="text1"/>
        </w:rPr>
        <w:br/>
      </w:r>
      <w:r w:rsidRPr="00DA3F82">
        <w:rPr>
          <w:color w:val="000000" w:themeColor="text1"/>
        </w:rPr>
        <w:t xml:space="preserve">elektronischen Datei und im Dokument auf auffällige Weise und einheitlich als solche zu kennzeichnen. Bei der Kennzeichnung im Dokument sind der individuelle Code und der Hinweis </w:t>
      </w:r>
      <w:r w:rsidR="00B12391" w:rsidRPr="00DA3F82">
        <w:rPr>
          <w:color w:val="000000" w:themeColor="text1"/>
        </w:rPr>
        <w:br/>
      </w:r>
      <w:r w:rsidRPr="00DA3F82">
        <w:rPr>
          <w:color w:val="000000" w:themeColor="text1"/>
        </w:rPr>
        <w:t>anzubringen, dass die Nutzungsrechte und die vorbehaltenen Rechte Dritter im Eintrag des Rechte-Management-Systems beschrieben sind.</w:t>
      </w:r>
    </w:p>
    <w:p w14:paraId="233B85BE" w14:textId="6936FE7C" w:rsidR="003A67C7" w:rsidRPr="00DA3F82" w:rsidRDefault="003A67C7" w:rsidP="00DA5368">
      <w:pPr>
        <w:pStyle w:val="Vertragstext"/>
        <w:rPr>
          <w:rFonts w:cs="Arial"/>
          <w:color w:val="000000" w:themeColor="text1"/>
        </w:rPr>
      </w:pPr>
      <w:r w:rsidRPr="00DA3F82">
        <w:rPr>
          <w:rFonts w:cs="Arial"/>
          <w:color w:val="000000" w:themeColor="text1"/>
        </w:rPr>
        <w:t xml:space="preserve">Die operative Leitung des Aufbaus und des Betriebs des Rechte-Managementsystems liegt beim Allianz-Manager. Er erstellt ein Dokument über die genaue Funktionsweise des Rechte-Managementsystems und stellt den Allianzpartnern eine Vorlage für die Kennzeichnung der </w:t>
      </w:r>
      <w:r w:rsidR="00B12391" w:rsidRPr="00DA3F82">
        <w:rPr>
          <w:rFonts w:cs="Arial"/>
          <w:color w:val="000000" w:themeColor="text1"/>
        </w:rPr>
        <w:br/>
      </w:r>
      <w:r w:rsidRPr="00DA3F82">
        <w:rPr>
          <w:rFonts w:cs="Arial"/>
          <w:color w:val="000000" w:themeColor="text1"/>
        </w:rPr>
        <w:t>Dokumente zur Verfügung.</w:t>
      </w:r>
    </w:p>
    <w:p w14:paraId="6C8C1D88" w14:textId="0998E2D7" w:rsidR="003A67C7" w:rsidRPr="00DA3F82" w:rsidRDefault="003A67C7" w:rsidP="00BE101C">
      <w:pPr>
        <w:pStyle w:val="berschrift5"/>
      </w:pPr>
      <w:r w:rsidRPr="00DA3F82">
        <w:t xml:space="preserve">Abwehr von Verwendungen durch Unbefugte </w:t>
      </w:r>
    </w:p>
    <w:p w14:paraId="5655D088" w14:textId="7E350944" w:rsidR="003A67C7" w:rsidRPr="00DA3F82" w:rsidRDefault="003A67C7" w:rsidP="00DA5368">
      <w:pPr>
        <w:pStyle w:val="Vertragstext"/>
        <w:rPr>
          <w:color w:val="000000" w:themeColor="text1"/>
        </w:rPr>
      </w:pPr>
      <w:r w:rsidRPr="00DA3F82">
        <w:rPr>
          <w:color w:val="000000" w:themeColor="text1"/>
        </w:rPr>
        <w:t xml:space="preserve">Die Allianzpartner informieren alle ihre Untervertragspartner und allfällige weitere betroffenen Dritte über die obigen Grundsätze sowie über die Existenz und die Funktionsweise des </w:t>
      </w:r>
      <w:r w:rsidR="00B12391" w:rsidRPr="00DA3F82">
        <w:rPr>
          <w:color w:val="000000" w:themeColor="text1"/>
        </w:rPr>
        <w:br/>
      </w:r>
      <w:r w:rsidRPr="00DA3F82">
        <w:rPr>
          <w:color w:val="000000" w:themeColor="text1"/>
        </w:rPr>
        <w:t>Rechte-Management-Systems durch Weitergabe des beschreibenden Dokumentes des Allianz-</w:t>
      </w:r>
      <w:r w:rsidR="00B12391" w:rsidRPr="00DA3F82">
        <w:rPr>
          <w:color w:val="000000" w:themeColor="text1"/>
        </w:rPr>
        <w:br/>
      </w:r>
      <w:r w:rsidRPr="00DA3F82">
        <w:rPr>
          <w:color w:val="000000" w:themeColor="text1"/>
        </w:rPr>
        <w:t>Managers und durch individuelle Instruktion der Schlüsselpersonen. Sie verpflichten die Untervertragspartner und Dritten auf die Einhaltung des Schutzes der ihnen zur Verfügung gestellten Unterlagen. Die Untervertragspartner sollen keine Daten, Informationen, Arbeitsergebnisse oder Rechte erhalten, die sie für ihre Aufgaben im Projekt nicht benötigen.</w:t>
      </w:r>
    </w:p>
    <w:p w14:paraId="352DE16D" w14:textId="00108240" w:rsidR="003A67C7" w:rsidRPr="00DA3F82" w:rsidRDefault="003A67C7" w:rsidP="00DA5368">
      <w:pPr>
        <w:pStyle w:val="Vertragstext"/>
        <w:rPr>
          <w:color w:val="000000" w:themeColor="text1"/>
        </w:rPr>
      </w:pPr>
      <w:r w:rsidRPr="00DA3F82">
        <w:rPr>
          <w:color w:val="000000" w:themeColor="text1"/>
        </w:rPr>
        <w:t xml:space="preserve">Der Allianz-Manager veranlasst regelmässig, jedoch mindestens alle sechs Monate, eine </w:t>
      </w:r>
      <w:r w:rsidR="00B12391" w:rsidRPr="00DA3F82">
        <w:rPr>
          <w:color w:val="000000" w:themeColor="text1"/>
        </w:rPr>
        <w:br/>
      </w:r>
      <w:r w:rsidRPr="00DA3F82">
        <w:rPr>
          <w:color w:val="000000" w:themeColor="text1"/>
        </w:rPr>
        <w:t xml:space="preserve">Wiederholung der Instruktion der Schlüsselpersonen. Beim Wechsel einer Schlüsselperson </w:t>
      </w:r>
      <w:r w:rsidR="00B12391" w:rsidRPr="00DA3F82">
        <w:rPr>
          <w:color w:val="000000" w:themeColor="text1"/>
        </w:rPr>
        <w:br/>
      </w:r>
      <w:r w:rsidRPr="00DA3F82">
        <w:rPr>
          <w:color w:val="000000" w:themeColor="text1"/>
        </w:rPr>
        <w:t>erfolgt eine Instruktion der neuen Schlüsselperson.</w:t>
      </w:r>
    </w:p>
    <w:p w14:paraId="464213FA" w14:textId="41BD493C" w:rsidR="003A67C7" w:rsidRPr="00DA3F82" w:rsidRDefault="003A67C7" w:rsidP="00DA5368">
      <w:pPr>
        <w:pStyle w:val="Vertragstext"/>
        <w:rPr>
          <w:color w:val="000000" w:themeColor="text1"/>
        </w:rPr>
      </w:pPr>
      <w:r w:rsidRPr="00DA3F82">
        <w:rPr>
          <w:color w:val="000000" w:themeColor="text1"/>
        </w:rPr>
        <w:t>Bei Feststellen von unbefugter Weitergabe oder Verwendung von Unterlagen, an denen Rechte Dritter bestehen, schreiten die Allianzpartner sofort ein, um die unbefugte Handlung zu stoppen und mögliche Weiterungen zu unterbinden. Sie erstatten zudem Meldung über das Vorgefallene an den Allianz-Manager. Der Allianz-Manager teilt die Meldungen dem Allianz-Management</w:t>
      </w:r>
      <w:r w:rsidR="00B12391" w:rsidRPr="00DA3F82">
        <w:rPr>
          <w:color w:val="000000" w:themeColor="text1"/>
        </w:rPr>
        <w:t>-</w:t>
      </w:r>
      <w:r w:rsidRPr="00DA3F82">
        <w:rPr>
          <w:color w:val="000000" w:themeColor="text1"/>
        </w:rPr>
        <w:t xml:space="preserve">team mit. Dieses befindet über allfällige weitere Schritte. </w:t>
      </w:r>
    </w:p>
    <w:p w14:paraId="700527D9" w14:textId="36EDB5E0" w:rsidR="003A67C7" w:rsidRPr="00DA3F82" w:rsidRDefault="003A67C7" w:rsidP="00801681">
      <w:pPr>
        <w:pStyle w:val="berschrift2"/>
      </w:pPr>
      <w:bookmarkStart w:id="113" w:name="_Toc204168019"/>
      <w:r w:rsidRPr="00DA3F82">
        <w:t>Aufbauorganisation</w:t>
      </w:r>
      <w:bookmarkEnd w:id="113"/>
    </w:p>
    <w:p w14:paraId="42B8313F" w14:textId="0A77900A" w:rsidR="007E7C7D" w:rsidRPr="00DA3F82" w:rsidRDefault="007E7C7D" w:rsidP="007E7C7D">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7</w:t>
      </w:r>
    </w:p>
    <w:p w14:paraId="2E2B1EFD" w14:textId="1FED31E5" w:rsidR="003A67C7" w:rsidRPr="00DA3F82" w:rsidRDefault="003A67C7" w:rsidP="008542ED">
      <w:pPr>
        <w:pStyle w:val="berschrift3"/>
      </w:pPr>
      <w:bookmarkStart w:id="114" w:name="_Toc204168020"/>
      <w:r w:rsidRPr="00DA3F82">
        <w:t>Grundsatz: integrierte Projektführung</w:t>
      </w:r>
      <w:bookmarkEnd w:id="114"/>
    </w:p>
    <w:p w14:paraId="7BF1C367" w14:textId="55475A7A" w:rsidR="003A67C7" w:rsidRPr="00DA3F82" w:rsidRDefault="003A67C7" w:rsidP="00DA5368">
      <w:pPr>
        <w:pStyle w:val="Vertragstext"/>
        <w:rPr>
          <w:color w:val="000000" w:themeColor="text1"/>
        </w:rPr>
      </w:pPr>
      <w:r w:rsidRPr="00DA3F82">
        <w:rPr>
          <w:color w:val="000000" w:themeColor="text1"/>
        </w:rPr>
        <w:t xml:space="preserve">In der Projektallianz arbeiten </w:t>
      </w:r>
      <w:r w:rsidR="001517E8" w:rsidRPr="00DA3F82">
        <w:rPr>
          <w:color w:val="000000" w:themeColor="text1"/>
        </w:rPr>
        <w:t>d</w:t>
      </w:r>
      <w:r w:rsidR="00275179" w:rsidRPr="00DA3F82">
        <w:rPr>
          <w:color w:val="000000" w:themeColor="text1"/>
        </w:rPr>
        <w:t>ie Bauherrin</w:t>
      </w:r>
      <w:r w:rsidRPr="00DA3F82">
        <w:rPr>
          <w:color w:val="000000" w:themeColor="text1"/>
        </w:rPr>
        <w:t xml:space="preserve"> und die Realisierungspartner nicht je </w:t>
      </w:r>
      <w:r w:rsidR="005165CB" w:rsidRPr="00DA3F82">
        <w:rPr>
          <w:color w:val="000000" w:themeColor="text1"/>
        </w:rPr>
        <w:t>für</w:t>
      </w:r>
      <w:r w:rsidRPr="00DA3F82">
        <w:rPr>
          <w:color w:val="000000" w:themeColor="text1"/>
        </w:rPr>
        <w:t xml:space="preserve"> sich, </w:t>
      </w:r>
      <w:r w:rsidR="00B12391" w:rsidRPr="00DA3F82">
        <w:rPr>
          <w:color w:val="000000" w:themeColor="text1"/>
        </w:rPr>
        <w:br/>
      </w:r>
      <w:r w:rsidRPr="00DA3F82">
        <w:rPr>
          <w:color w:val="000000" w:themeColor="text1"/>
        </w:rPr>
        <w:t xml:space="preserve">sondern als integriertes Team zusammen. Dementsprechend und weil die Allianzpartner die Entscheidungen im Projekt gemeinsam treffen und die Verantwortung gemeinsam tragen, sind die </w:t>
      </w:r>
      <w:r w:rsidR="005165CB" w:rsidRPr="00DA3F82">
        <w:rPr>
          <w:color w:val="000000" w:themeColor="text1"/>
        </w:rPr>
        <w:t>Führungsstrukturen</w:t>
      </w:r>
      <w:r w:rsidRPr="00DA3F82">
        <w:rPr>
          <w:color w:val="000000" w:themeColor="text1"/>
        </w:rPr>
        <w:t xml:space="preserve"> der Projektallianz und des Projekts in integrierter Art ausgestaltet.</w:t>
      </w:r>
    </w:p>
    <w:p w14:paraId="04E23E88" w14:textId="0A662EC8" w:rsidR="003A67C7" w:rsidRPr="00DA3F82" w:rsidRDefault="003A67C7" w:rsidP="00DA5368">
      <w:pPr>
        <w:pStyle w:val="Vertragstext"/>
        <w:rPr>
          <w:color w:val="000000" w:themeColor="text1"/>
        </w:rPr>
      </w:pPr>
      <w:r w:rsidRPr="00DA3F82">
        <w:rPr>
          <w:color w:val="000000" w:themeColor="text1"/>
        </w:rPr>
        <w:lastRenderedPageBreak/>
        <w:t xml:space="preserve">Die </w:t>
      </w:r>
      <w:r w:rsidR="005165CB" w:rsidRPr="00DA3F82">
        <w:rPr>
          <w:color w:val="000000" w:themeColor="text1"/>
        </w:rPr>
        <w:t>Führung</w:t>
      </w:r>
      <w:r w:rsidRPr="00DA3F82">
        <w:rPr>
          <w:color w:val="000000" w:themeColor="text1"/>
        </w:rPr>
        <w:t xml:space="preserve"> der Projektallianz und des Projekts erfolgt durch alle Allianzpartner gemeinsam. Alle Projektentscheidungen (mit Ausnahme der </w:t>
      </w:r>
      <w:r w:rsidR="00880237" w:rsidRPr="00DA3F82">
        <w:rPr>
          <w:color w:val="000000" w:themeColor="text1"/>
        </w:rPr>
        <w:t xml:space="preserve">der Bauherrin </w:t>
      </w:r>
      <w:r w:rsidRPr="00DA3F82">
        <w:rPr>
          <w:color w:val="000000" w:themeColor="text1"/>
        </w:rPr>
        <w:t xml:space="preserve">vorbehaltenen Entscheide; vgl. </w:t>
      </w:r>
      <w:r w:rsidRPr="00DA3F82">
        <w:rPr>
          <w:color w:val="000000" w:themeColor="text1"/>
          <w:highlight w:val="yellow"/>
        </w:rPr>
        <w:t xml:space="preserve">Ziffer </w:t>
      </w:r>
      <w:r w:rsidR="008D7B8B" w:rsidRPr="00DA3F82">
        <w:rPr>
          <w:color w:val="000000" w:themeColor="text1"/>
          <w:highlight w:val="yellow"/>
        </w:rPr>
        <w:t>3.</w:t>
      </w:r>
      <w:r w:rsidR="00244119" w:rsidRPr="00DA3F82">
        <w:rPr>
          <w:color w:val="000000" w:themeColor="text1"/>
          <w:highlight w:val="yellow"/>
        </w:rPr>
        <w:t>6</w:t>
      </w:r>
      <w:r w:rsidR="008D7B8B" w:rsidRPr="00DA3F82">
        <w:rPr>
          <w:color w:val="000000" w:themeColor="text1"/>
          <w:highlight w:val="yellow"/>
        </w:rPr>
        <w:t>.2</w:t>
      </w:r>
      <w:r w:rsidRPr="00DA3F82">
        <w:rPr>
          <w:color w:val="000000" w:themeColor="text1"/>
        </w:rPr>
        <w:t xml:space="preserve">) werden gemeinsam in den </w:t>
      </w:r>
      <w:r w:rsidR="005165CB" w:rsidRPr="00DA3F82">
        <w:rPr>
          <w:color w:val="000000" w:themeColor="text1"/>
        </w:rPr>
        <w:t>dafür</w:t>
      </w:r>
      <w:r w:rsidRPr="00DA3F82">
        <w:rPr>
          <w:color w:val="000000" w:themeColor="text1"/>
        </w:rPr>
        <w:t xml:space="preserve"> </w:t>
      </w:r>
      <w:r w:rsidR="00000028" w:rsidRPr="00DA3F82">
        <w:rPr>
          <w:color w:val="000000" w:themeColor="text1"/>
        </w:rPr>
        <w:t>zuständigen</w:t>
      </w:r>
      <w:r w:rsidRPr="00DA3F82">
        <w:rPr>
          <w:color w:val="000000" w:themeColor="text1"/>
        </w:rPr>
        <w:t xml:space="preserve"> Gremien getroffen.</w:t>
      </w:r>
    </w:p>
    <w:p w14:paraId="7685A179" w14:textId="4EEBF09D" w:rsidR="003A67C7" w:rsidRPr="00DA3F82" w:rsidRDefault="003A67C7" w:rsidP="00DA5368">
      <w:pPr>
        <w:pStyle w:val="Vertragstext"/>
        <w:rPr>
          <w:color w:val="000000" w:themeColor="text1"/>
        </w:rPr>
      </w:pPr>
      <w:r w:rsidRPr="00DA3F82">
        <w:rPr>
          <w:color w:val="000000" w:themeColor="text1"/>
        </w:rPr>
        <w:t xml:space="preserve">Alle Entscheidungen werden auf den folgenden </w:t>
      </w:r>
      <w:r w:rsidR="005165CB" w:rsidRPr="00DA3F82">
        <w:rPr>
          <w:color w:val="000000" w:themeColor="text1"/>
        </w:rPr>
        <w:t>Führungsebenen</w:t>
      </w:r>
      <w:r w:rsidRPr="00DA3F82">
        <w:rPr>
          <w:color w:val="000000" w:themeColor="text1"/>
        </w:rPr>
        <w:t xml:space="preserve"> getroffen: </w:t>
      </w:r>
    </w:p>
    <w:p w14:paraId="1CEA3B7F" w14:textId="52E18F53" w:rsidR="00801681" w:rsidRPr="00DA3F82" w:rsidRDefault="003A67C7" w:rsidP="00801681">
      <w:pPr>
        <w:pStyle w:val="Listenabsatz"/>
        <w:rPr>
          <w:color w:val="000000" w:themeColor="text1"/>
        </w:rPr>
      </w:pPr>
      <w:r w:rsidRPr="00DA3F82">
        <w:rPr>
          <w:color w:val="000000" w:themeColor="text1"/>
        </w:rPr>
        <w:t>Allianz-Leitungsteam (strategische Leitung),</w:t>
      </w:r>
    </w:p>
    <w:p w14:paraId="257AE62D" w14:textId="0552828D" w:rsidR="00801681" w:rsidRPr="00DA3F82" w:rsidRDefault="003A67C7" w:rsidP="00801681">
      <w:pPr>
        <w:pStyle w:val="Listenabsatz"/>
        <w:rPr>
          <w:color w:val="000000" w:themeColor="text1"/>
        </w:rPr>
      </w:pPr>
      <w:r w:rsidRPr="00DA3F82">
        <w:rPr>
          <w:color w:val="000000" w:themeColor="text1"/>
        </w:rPr>
        <w:t xml:space="preserve">Allianz-Managementteam (operative Leitung, </w:t>
      </w:r>
      <w:r w:rsidR="005165CB" w:rsidRPr="00DA3F82">
        <w:rPr>
          <w:color w:val="000000" w:themeColor="text1"/>
        </w:rPr>
        <w:t>Geschäftsführung</w:t>
      </w:r>
      <w:r w:rsidRPr="00DA3F82">
        <w:rPr>
          <w:color w:val="000000" w:themeColor="text1"/>
        </w:rPr>
        <w:t>),</w:t>
      </w:r>
    </w:p>
    <w:p w14:paraId="7F909664" w14:textId="5E66798C" w:rsidR="003A67C7" w:rsidRPr="00DA3F82" w:rsidRDefault="003A67C7" w:rsidP="00DA5368">
      <w:pPr>
        <w:pStyle w:val="Listenabsatz"/>
        <w:rPr>
          <w:color w:val="000000" w:themeColor="text1"/>
        </w:rPr>
      </w:pPr>
      <w:r w:rsidRPr="00DA3F82">
        <w:rPr>
          <w:color w:val="000000" w:themeColor="text1"/>
        </w:rPr>
        <w:t xml:space="preserve">Allianz-Projektteam (operative Umsetzung). </w:t>
      </w:r>
    </w:p>
    <w:p w14:paraId="68E668B2" w14:textId="15E9697B" w:rsidR="003A67C7" w:rsidRPr="00DA3F82" w:rsidRDefault="003A67C7" w:rsidP="00DA5368">
      <w:pPr>
        <w:pStyle w:val="Vertragstext"/>
        <w:rPr>
          <w:color w:val="000000" w:themeColor="text1"/>
        </w:rPr>
      </w:pPr>
      <w:r w:rsidRPr="00DA3F82">
        <w:rPr>
          <w:color w:val="000000" w:themeColor="text1"/>
        </w:rPr>
        <w:t xml:space="preserve">Jeder Allianzpartner verpflichtet sich, </w:t>
      </w:r>
      <w:r w:rsidR="005165CB" w:rsidRPr="00DA3F82">
        <w:rPr>
          <w:color w:val="000000" w:themeColor="text1"/>
        </w:rPr>
        <w:t>für</w:t>
      </w:r>
      <w:r w:rsidRPr="00DA3F82">
        <w:rPr>
          <w:color w:val="000000" w:themeColor="text1"/>
        </w:rPr>
        <w:t xml:space="preserve"> alle drei </w:t>
      </w:r>
      <w:r w:rsidR="00D448F5" w:rsidRPr="00DA3F82">
        <w:rPr>
          <w:color w:val="000000" w:themeColor="text1"/>
        </w:rPr>
        <w:t xml:space="preserve">Entscheidungsebenen </w:t>
      </w:r>
      <w:r w:rsidRPr="00DA3F82">
        <w:rPr>
          <w:color w:val="000000" w:themeColor="text1"/>
        </w:rPr>
        <w:t>der Projektallianz die erforderlichen Personalressourcen beizusteuern. Dabei wird das Prinzip «</w:t>
      </w:r>
      <w:proofErr w:type="spellStart"/>
      <w:r w:rsidRPr="00DA3F82">
        <w:rPr>
          <w:color w:val="000000" w:themeColor="text1"/>
        </w:rPr>
        <w:t>best</w:t>
      </w:r>
      <w:proofErr w:type="spellEnd"/>
      <w:r w:rsidRPr="00DA3F82">
        <w:rPr>
          <w:color w:val="000000" w:themeColor="text1"/>
        </w:rPr>
        <w:t xml:space="preserve"> </w:t>
      </w:r>
      <w:proofErr w:type="spellStart"/>
      <w:r w:rsidRPr="00DA3F82">
        <w:rPr>
          <w:color w:val="000000" w:themeColor="text1"/>
        </w:rPr>
        <w:t>person</w:t>
      </w:r>
      <w:proofErr w:type="spellEnd"/>
      <w:r w:rsidRPr="00DA3F82">
        <w:rPr>
          <w:color w:val="000000" w:themeColor="text1"/>
        </w:rPr>
        <w:t xml:space="preserve"> </w:t>
      </w:r>
      <w:proofErr w:type="spellStart"/>
      <w:r w:rsidRPr="00DA3F82">
        <w:rPr>
          <w:color w:val="000000" w:themeColor="text1"/>
        </w:rPr>
        <w:t>for</w:t>
      </w:r>
      <w:proofErr w:type="spellEnd"/>
      <w:r w:rsidRPr="00DA3F82">
        <w:rPr>
          <w:color w:val="000000" w:themeColor="text1"/>
        </w:rPr>
        <w:t xml:space="preserve"> </w:t>
      </w:r>
      <w:proofErr w:type="spellStart"/>
      <w:r w:rsidRPr="00DA3F82">
        <w:rPr>
          <w:color w:val="000000" w:themeColor="text1"/>
        </w:rPr>
        <w:t>the</w:t>
      </w:r>
      <w:proofErr w:type="spellEnd"/>
      <w:r w:rsidRPr="00DA3F82">
        <w:rPr>
          <w:color w:val="000000" w:themeColor="text1"/>
        </w:rPr>
        <w:t xml:space="preserve"> </w:t>
      </w:r>
      <w:proofErr w:type="spellStart"/>
      <w:r w:rsidRPr="00DA3F82">
        <w:rPr>
          <w:color w:val="000000" w:themeColor="text1"/>
        </w:rPr>
        <w:t>job</w:t>
      </w:r>
      <w:proofErr w:type="spellEnd"/>
      <w:r w:rsidRPr="00DA3F82">
        <w:rPr>
          <w:color w:val="000000" w:themeColor="text1"/>
        </w:rPr>
        <w:t xml:space="preserve">» </w:t>
      </w:r>
      <w:r w:rsidR="005165CB" w:rsidRPr="00DA3F82">
        <w:rPr>
          <w:color w:val="000000" w:themeColor="text1"/>
        </w:rPr>
        <w:t>berücksichtigt</w:t>
      </w:r>
      <w:r w:rsidRPr="00DA3F82">
        <w:rPr>
          <w:color w:val="000000" w:themeColor="text1"/>
        </w:rPr>
        <w:t xml:space="preserve">. </w:t>
      </w:r>
    </w:p>
    <w:p w14:paraId="13827FC4" w14:textId="7D639E8A" w:rsidR="00D21C50" w:rsidRPr="00DA3F82" w:rsidRDefault="003A67C7" w:rsidP="00DA5368">
      <w:pPr>
        <w:pStyle w:val="Vertragstext"/>
        <w:rPr>
          <w:rFonts w:cs="Arial"/>
          <w:color w:val="000000" w:themeColor="text1"/>
        </w:rPr>
      </w:pPr>
      <w:r w:rsidRPr="00DA3F82">
        <w:rPr>
          <w:rFonts w:cs="Arial"/>
          <w:color w:val="000000" w:themeColor="text1"/>
        </w:rPr>
        <w:t>Es sind F</w:t>
      </w:r>
      <w:r w:rsidR="005165CB" w:rsidRPr="00DA3F82">
        <w:rPr>
          <w:rFonts w:cs="Arial"/>
          <w:color w:val="000000" w:themeColor="text1"/>
        </w:rPr>
        <w:t>ü</w:t>
      </w:r>
      <w:r w:rsidRPr="00DA3F82">
        <w:rPr>
          <w:rFonts w:cs="Arial"/>
          <w:color w:val="000000" w:themeColor="text1"/>
        </w:rPr>
        <w:t>hrungsmitglieder oder andere Angestellte der eigenen Firma zu delegieren, die selbst und unmittelbar entscheidungsbefugt sind.</w:t>
      </w:r>
    </w:p>
    <w:p w14:paraId="2DD3B9E4" w14:textId="0D1D5818" w:rsidR="003A67C7" w:rsidRPr="00DA3F82" w:rsidRDefault="003A67C7" w:rsidP="00D231AA">
      <w:pPr>
        <w:pStyle w:val="berschrift3"/>
      </w:pPr>
      <w:bookmarkStart w:id="115" w:name="_Toc204168021"/>
      <w:r w:rsidRPr="00DA3F82">
        <w:t xml:space="preserve">Kompetenzen und Entscheidungsbefugnisse </w:t>
      </w:r>
      <w:r w:rsidR="00275179" w:rsidRPr="00DA3F82">
        <w:t>der Bauherrin</w:t>
      </w:r>
      <w:bookmarkEnd w:id="115"/>
    </w:p>
    <w:p w14:paraId="7A82A184" w14:textId="01C37681" w:rsidR="00AB0A67" w:rsidRPr="00DA3F82" w:rsidRDefault="00AB0A67" w:rsidP="00AB0A67">
      <w:pPr>
        <w:pStyle w:val="StandardWeb"/>
        <w:spacing w:before="60" w:beforeAutospacing="0" w:after="0" w:afterAutospacing="0"/>
        <w:ind w:left="1134" w:hanging="318"/>
        <w:rPr>
          <w:color w:val="000000" w:themeColor="text1"/>
          <w:szCs w:val="20"/>
        </w:rPr>
      </w:pPr>
      <w:r w:rsidRPr="00DA3F82">
        <w:rPr>
          <w:rFonts w:ascii="ArialMT" w:hAnsi="ArialMT" w:hint="eastAsia"/>
          <w:color w:val="000000" w:themeColor="text1"/>
          <w:szCs w:val="20"/>
        </w:rPr>
        <w:t>–</w:t>
      </w:r>
      <w:r w:rsidR="00906D38" w:rsidRPr="00DA3F82">
        <w:rPr>
          <w:rFonts w:ascii="ArialMT" w:hAnsi="ArialMT"/>
          <w:color w:val="000000" w:themeColor="text1"/>
          <w:szCs w:val="20"/>
        </w:rPr>
        <w:t xml:space="preserve"> </w:t>
      </w:r>
      <w:r w:rsidRPr="00DA3F82">
        <w:rPr>
          <w:rFonts w:ascii="ArialMT" w:hAnsi="ArialMT"/>
          <w:color w:val="000000" w:themeColor="text1"/>
          <w:szCs w:val="20"/>
        </w:rPr>
        <w:tab/>
        <w:t xml:space="preserve">alle Entscheidungen im Zusammenhang mit </w:t>
      </w:r>
      <w:proofErr w:type="spellStart"/>
      <w:r w:rsidRPr="00DA3F82">
        <w:rPr>
          <w:rFonts w:ascii="ArialMT" w:hAnsi="ArialMT"/>
          <w:color w:val="000000" w:themeColor="text1"/>
          <w:szCs w:val="20"/>
        </w:rPr>
        <w:t>öffentlich-rechtlichen</w:t>
      </w:r>
      <w:proofErr w:type="spellEnd"/>
      <w:r w:rsidRPr="00DA3F82">
        <w:rPr>
          <w:rFonts w:ascii="ArialMT" w:hAnsi="ArialMT"/>
          <w:color w:val="000000" w:themeColor="text1"/>
          <w:szCs w:val="20"/>
        </w:rPr>
        <w:t xml:space="preserve"> Verfahren (insbesondere Bewilligungs- und Genehmigungsverfahren aller Art, die das Projekt als solches betreffen);</w:t>
      </w:r>
    </w:p>
    <w:p w14:paraId="007B4E73" w14:textId="41423DA5" w:rsidR="00AB0A67" w:rsidRPr="00DA3F82" w:rsidRDefault="00AB0A67" w:rsidP="00AB0A67">
      <w:pPr>
        <w:pStyle w:val="StandardWeb"/>
        <w:spacing w:before="60" w:beforeAutospacing="0" w:after="0" w:afterAutospacing="0"/>
        <w:ind w:left="1134" w:hanging="318"/>
        <w:rPr>
          <w:rFonts w:ascii="ArialMT" w:hAnsi="ArialMT"/>
          <w:color w:val="000000" w:themeColor="text1"/>
          <w:szCs w:val="20"/>
        </w:rPr>
      </w:pPr>
      <w:r w:rsidRPr="00DA3F82">
        <w:rPr>
          <w:rFonts w:ascii="ArialMT" w:hAnsi="ArialMT"/>
          <w:color w:val="000000" w:themeColor="text1"/>
          <w:szCs w:val="20"/>
        </w:rPr>
        <w:t>–</w:t>
      </w:r>
      <w:r w:rsidRPr="00DA3F82">
        <w:rPr>
          <w:rFonts w:ascii="ArialMT" w:hAnsi="ArialMT"/>
          <w:color w:val="000000" w:themeColor="text1"/>
          <w:szCs w:val="20"/>
        </w:rPr>
        <w:tab/>
        <w:t>Verlangen des Ersatzes eines ungenügenden Mitglieds des Allianz-Leitungsteams (</w:t>
      </w:r>
      <w:r w:rsidRPr="00DA3F82">
        <w:rPr>
          <w:rFonts w:ascii="ArialMT" w:hAnsi="ArialMT"/>
          <w:color w:val="000000" w:themeColor="text1"/>
          <w:szCs w:val="20"/>
          <w:highlight w:val="yellow"/>
        </w:rPr>
        <w:t>Ziffer 3.</w:t>
      </w:r>
      <w:r w:rsidR="00244119" w:rsidRPr="00DA3F82">
        <w:rPr>
          <w:rFonts w:ascii="ArialMT" w:hAnsi="ArialMT"/>
          <w:color w:val="000000" w:themeColor="text1"/>
          <w:szCs w:val="20"/>
          <w:highlight w:val="yellow"/>
        </w:rPr>
        <w:t>6</w:t>
      </w:r>
      <w:r w:rsidRPr="00DA3F82">
        <w:rPr>
          <w:rFonts w:ascii="ArialMT" w:hAnsi="ArialMT"/>
          <w:color w:val="000000" w:themeColor="text1"/>
          <w:szCs w:val="20"/>
          <w:highlight w:val="yellow"/>
        </w:rPr>
        <w:t>.3.2</w:t>
      </w:r>
      <w:r w:rsidRPr="00DA3F82">
        <w:rPr>
          <w:rFonts w:ascii="ArialMT" w:hAnsi="ArialMT"/>
          <w:color w:val="000000" w:themeColor="text1"/>
          <w:szCs w:val="20"/>
        </w:rPr>
        <w:t>);</w:t>
      </w:r>
    </w:p>
    <w:p w14:paraId="157D513F" w14:textId="42A5F626" w:rsidR="00AB0A67" w:rsidRPr="00DA3F82" w:rsidRDefault="00AB0A67" w:rsidP="00AB0A67">
      <w:pPr>
        <w:pStyle w:val="StandardWeb"/>
        <w:spacing w:before="60" w:beforeAutospacing="0" w:after="0" w:afterAutospacing="0"/>
        <w:ind w:left="1134" w:hanging="318"/>
        <w:rPr>
          <w:color w:val="000000" w:themeColor="text1"/>
          <w:szCs w:val="20"/>
        </w:rPr>
      </w:pPr>
      <w:r w:rsidRPr="00DA3F82">
        <w:rPr>
          <w:rFonts w:ascii="ArialMT" w:hAnsi="ArialMT" w:hint="eastAsia"/>
          <w:color w:val="000000" w:themeColor="text1"/>
          <w:szCs w:val="20"/>
        </w:rPr>
        <w:t>–</w:t>
      </w:r>
      <w:r w:rsidRPr="00DA3F82">
        <w:rPr>
          <w:rFonts w:ascii="ArialMT" w:hAnsi="ArialMT"/>
          <w:color w:val="000000" w:themeColor="text1"/>
          <w:szCs w:val="20"/>
        </w:rPr>
        <w:t xml:space="preserve"> </w:t>
      </w:r>
      <w:r w:rsidRPr="00DA3F82">
        <w:rPr>
          <w:rFonts w:ascii="ArialMT" w:hAnsi="ArialMT"/>
          <w:color w:val="000000" w:themeColor="text1"/>
          <w:szCs w:val="20"/>
        </w:rPr>
        <w:tab/>
        <w:t xml:space="preserve">Entscheidung </w:t>
      </w:r>
      <w:r w:rsidR="00906D38" w:rsidRPr="00DA3F82">
        <w:rPr>
          <w:rFonts w:ascii="ArialMT" w:hAnsi="ArialMT"/>
          <w:color w:val="000000" w:themeColor="text1"/>
          <w:szCs w:val="20"/>
        </w:rPr>
        <w:t>über</w:t>
      </w:r>
      <w:r w:rsidRPr="00DA3F82">
        <w:rPr>
          <w:rFonts w:ascii="ArialMT" w:hAnsi="ArialMT"/>
          <w:color w:val="000000" w:themeColor="text1"/>
          <w:szCs w:val="20"/>
        </w:rPr>
        <w:t xml:space="preserve"> die Aktivierung der Allianzphasen C, D und E (</w:t>
      </w:r>
      <w:r w:rsidRPr="00DA3F82">
        <w:rPr>
          <w:rFonts w:ascii="ArialMT" w:hAnsi="ArialMT"/>
          <w:color w:val="000000" w:themeColor="text1"/>
          <w:szCs w:val="20"/>
          <w:highlight w:val="yellow"/>
        </w:rPr>
        <w:t>Ziffer</w:t>
      </w:r>
      <w:r w:rsidR="00F603CD" w:rsidRPr="00DA3F82">
        <w:rPr>
          <w:rFonts w:ascii="ArialMT" w:hAnsi="ArialMT"/>
          <w:color w:val="000000" w:themeColor="text1"/>
          <w:szCs w:val="20"/>
          <w:highlight w:val="yellow"/>
        </w:rPr>
        <w:t>n</w:t>
      </w:r>
      <w:r w:rsidRPr="00DA3F82">
        <w:rPr>
          <w:rFonts w:ascii="ArialMT" w:hAnsi="ArialMT"/>
          <w:color w:val="000000" w:themeColor="text1"/>
          <w:szCs w:val="20"/>
          <w:highlight w:val="yellow"/>
        </w:rPr>
        <w:t xml:space="preserve"> 3.</w:t>
      </w:r>
      <w:r w:rsidR="00244119" w:rsidRPr="00DA3F82">
        <w:rPr>
          <w:rFonts w:ascii="ArialMT" w:hAnsi="ArialMT"/>
          <w:color w:val="000000" w:themeColor="text1"/>
          <w:szCs w:val="20"/>
          <w:highlight w:val="yellow"/>
        </w:rPr>
        <w:t>7</w:t>
      </w:r>
      <w:r w:rsidRPr="00DA3F82">
        <w:rPr>
          <w:rFonts w:ascii="ArialMT" w:hAnsi="ArialMT"/>
          <w:color w:val="000000" w:themeColor="text1"/>
          <w:szCs w:val="20"/>
          <w:highlight w:val="yellow"/>
        </w:rPr>
        <w:t>.1.2</w:t>
      </w:r>
      <w:r w:rsidR="00F603CD" w:rsidRPr="00DA3F82">
        <w:rPr>
          <w:rFonts w:ascii="ArialMT" w:hAnsi="ArialMT"/>
          <w:color w:val="000000" w:themeColor="text1"/>
          <w:szCs w:val="20"/>
          <w:highlight w:val="yellow"/>
        </w:rPr>
        <w:t xml:space="preserve"> bis 3.</w:t>
      </w:r>
      <w:r w:rsidR="00244119" w:rsidRPr="00DA3F82">
        <w:rPr>
          <w:rFonts w:ascii="ArialMT" w:hAnsi="ArialMT"/>
          <w:color w:val="000000" w:themeColor="text1"/>
          <w:szCs w:val="20"/>
          <w:highlight w:val="yellow"/>
        </w:rPr>
        <w:t>7</w:t>
      </w:r>
      <w:r w:rsidR="00F603CD" w:rsidRPr="00DA3F82">
        <w:rPr>
          <w:rFonts w:ascii="ArialMT" w:hAnsi="ArialMT"/>
          <w:color w:val="000000" w:themeColor="text1"/>
          <w:szCs w:val="20"/>
          <w:highlight w:val="yellow"/>
        </w:rPr>
        <w:t>.1.4</w:t>
      </w:r>
      <w:r w:rsidRPr="00DA3F82">
        <w:rPr>
          <w:rFonts w:ascii="ArialMT" w:hAnsi="ArialMT"/>
          <w:color w:val="000000" w:themeColor="text1"/>
          <w:szCs w:val="20"/>
        </w:rPr>
        <w:t xml:space="preserve">); </w:t>
      </w:r>
    </w:p>
    <w:p w14:paraId="03A28B99" w14:textId="686C4674" w:rsidR="00AB0A67" w:rsidRPr="00DA3F82" w:rsidRDefault="00AB0A67" w:rsidP="00AB0A67">
      <w:pPr>
        <w:pStyle w:val="StandardWeb"/>
        <w:spacing w:before="60" w:beforeAutospacing="0" w:after="0" w:afterAutospacing="0"/>
        <w:ind w:left="1134" w:hanging="318"/>
        <w:rPr>
          <w:rFonts w:ascii="ArialMT" w:hAnsi="ArialMT"/>
          <w:color w:val="000000" w:themeColor="text1"/>
          <w:szCs w:val="20"/>
        </w:rPr>
      </w:pPr>
      <w:r w:rsidRPr="00DA3F82">
        <w:rPr>
          <w:rFonts w:ascii="ArialMT" w:hAnsi="ArialMT" w:hint="eastAsia"/>
          <w:color w:val="000000" w:themeColor="text1"/>
          <w:szCs w:val="20"/>
        </w:rPr>
        <w:t>–</w:t>
      </w:r>
      <w:r w:rsidR="00906D38" w:rsidRPr="00DA3F82">
        <w:rPr>
          <w:rFonts w:ascii="ArialMT" w:hAnsi="ArialMT"/>
          <w:color w:val="000000" w:themeColor="text1"/>
          <w:szCs w:val="20"/>
        </w:rPr>
        <w:t xml:space="preserve"> </w:t>
      </w:r>
      <w:r w:rsidRPr="00DA3F82">
        <w:rPr>
          <w:rFonts w:ascii="ArialMT" w:hAnsi="ArialMT"/>
          <w:color w:val="000000" w:themeColor="text1"/>
          <w:szCs w:val="20"/>
        </w:rPr>
        <w:tab/>
        <w:t xml:space="preserve">Einseitige </w:t>
      </w:r>
      <w:r w:rsidR="00906D38" w:rsidRPr="00DA3F82">
        <w:rPr>
          <w:rFonts w:ascii="ArialMT" w:hAnsi="ArialMT"/>
          <w:color w:val="000000" w:themeColor="text1"/>
          <w:szCs w:val="20"/>
        </w:rPr>
        <w:t>Vertragsänderungen</w:t>
      </w:r>
      <w:r w:rsidRPr="00DA3F82">
        <w:rPr>
          <w:rFonts w:ascii="ArialMT" w:hAnsi="ArialMT"/>
          <w:color w:val="000000" w:themeColor="text1"/>
          <w:szCs w:val="20"/>
        </w:rPr>
        <w:t xml:space="preserve"> betreffend </w:t>
      </w:r>
      <w:r w:rsidRPr="00DA3F82">
        <w:rPr>
          <w:rFonts w:cs="Arial"/>
          <w:color w:val="000000" w:themeColor="text1"/>
        </w:rPr>
        <w:t>Änderungen von Umfang, Eigenschaften und Funktionen des Bauwerks sowie betreffend Umfang und Art der Leistungen</w:t>
      </w:r>
      <w:r w:rsidRPr="00DA3F82">
        <w:rPr>
          <w:rFonts w:ascii="ArialMT" w:hAnsi="ArialMT"/>
          <w:color w:val="000000" w:themeColor="text1"/>
          <w:szCs w:val="20"/>
        </w:rPr>
        <w:t xml:space="preserve">; </w:t>
      </w:r>
    </w:p>
    <w:p w14:paraId="0DD223EC" w14:textId="709595E2" w:rsidR="00AB0A67" w:rsidRPr="00DA3F82" w:rsidRDefault="00AB0A67" w:rsidP="00AB0A67">
      <w:pPr>
        <w:pStyle w:val="StandardWeb"/>
        <w:spacing w:before="60" w:beforeAutospacing="0" w:after="0" w:afterAutospacing="0"/>
        <w:ind w:left="1134" w:hanging="318"/>
        <w:rPr>
          <w:rFonts w:cs="Arial"/>
          <w:color w:val="000000" w:themeColor="text1"/>
          <w:szCs w:val="20"/>
        </w:rPr>
      </w:pPr>
      <w:r w:rsidRPr="00DA3F82">
        <w:rPr>
          <w:rFonts w:cs="Arial"/>
          <w:color w:val="000000" w:themeColor="text1"/>
          <w:szCs w:val="20"/>
        </w:rPr>
        <w:t>–</w:t>
      </w:r>
      <w:r w:rsidRPr="00DA3F82">
        <w:rPr>
          <w:rFonts w:cs="Arial"/>
          <w:color w:val="000000" w:themeColor="text1"/>
          <w:szCs w:val="20"/>
        </w:rPr>
        <w:tab/>
        <w:t>Abschluss eines umfassenden Versicherungsvertrags (</w:t>
      </w:r>
      <w:r w:rsidRPr="00DA3F82">
        <w:rPr>
          <w:rFonts w:cs="Arial"/>
          <w:color w:val="000000" w:themeColor="text1"/>
          <w:szCs w:val="20"/>
          <w:highlight w:val="yellow"/>
        </w:rPr>
        <w:t>Ziffer 5.</w:t>
      </w:r>
      <w:r w:rsidR="00F603CD" w:rsidRPr="00DA3F82">
        <w:rPr>
          <w:rFonts w:cs="Arial"/>
          <w:color w:val="000000" w:themeColor="text1"/>
          <w:szCs w:val="20"/>
          <w:highlight w:val="yellow"/>
        </w:rPr>
        <w:t>5</w:t>
      </w:r>
      <w:r w:rsidRPr="00DA3F82">
        <w:rPr>
          <w:rFonts w:cs="Arial"/>
          <w:color w:val="000000" w:themeColor="text1"/>
          <w:szCs w:val="20"/>
        </w:rPr>
        <w:t>);</w:t>
      </w:r>
    </w:p>
    <w:p w14:paraId="51B8BA76" w14:textId="0FD89518" w:rsidR="00AB0A67" w:rsidRPr="00DA3F82" w:rsidRDefault="00AB0A67" w:rsidP="00AB0A67">
      <w:pPr>
        <w:pStyle w:val="StandardWeb"/>
        <w:spacing w:before="60" w:beforeAutospacing="0" w:after="0" w:afterAutospacing="0"/>
        <w:ind w:left="1134" w:hanging="318"/>
        <w:rPr>
          <w:rFonts w:cs="Arial"/>
          <w:color w:val="000000" w:themeColor="text1"/>
        </w:rPr>
      </w:pPr>
      <w:r w:rsidRPr="00DA3F82">
        <w:rPr>
          <w:rFonts w:cs="Arial"/>
          <w:color w:val="000000" w:themeColor="text1"/>
          <w:szCs w:val="20"/>
        </w:rPr>
        <w:t>–</w:t>
      </w:r>
      <w:r w:rsidRPr="00DA3F82">
        <w:rPr>
          <w:rFonts w:cs="Arial"/>
          <w:color w:val="000000" w:themeColor="text1"/>
          <w:szCs w:val="20"/>
        </w:rPr>
        <w:tab/>
        <w:t xml:space="preserve">Entscheid, </w:t>
      </w:r>
      <w:r w:rsidRPr="00DA3F82">
        <w:rPr>
          <w:rFonts w:cs="Arial"/>
          <w:color w:val="000000" w:themeColor="text1"/>
        </w:rPr>
        <w:t>Rechnungen und Nachweise auf eigene Kosten prüfen zu lassen (</w:t>
      </w:r>
      <w:r w:rsidRPr="00DA3F82">
        <w:rPr>
          <w:rFonts w:cs="Arial"/>
          <w:color w:val="000000" w:themeColor="text1"/>
          <w:highlight w:val="yellow"/>
        </w:rPr>
        <w:t xml:space="preserve">Ziffer </w:t>
      </w:r>
      <w:r w:rsidR="00F603CD" w:rsidRPr="00DA3F82">
        <w:rPr>
          <w:rFonts w:cs="Arial"/>
          <w:color w:val="000000" w:themeColor="text1"/>
          <w:highlight w:val="yellow"/>
        </w:rPr>
        <w:t>6</w:t>
      </w:r>
      <w:r w:rsidRPr="00DA3F82">
        <w:rPr>
          <w:rFonts w:cs="Arial"/>
          <w:color w:val="000000" w:themeColor="text1"/>
          <w:highlight w:val="yellow"/>
        </w:rPr>
        <w:t>.3.2.1</w:t>
      </w:r>
      <w:r w:rsidRPr="00DA3F82">
        <w:rPr>
          <w:rFonts w:cs="Arial"/>
          <w:color w:val="000000" w:themeColor="text1"/>
        </w:rPr>
        <w:t>);</w:t>
      </w:r>
    </w:p>
    <w:p w14:paraId="36D61905" w14:textId="71159BFC" w:rsidR="00AB0A67" w:rsidRPr="00DA3F82" w:rsidRDefault="00AB0A67" w:rsidP="00AB0A67">
      <w:pPr>
        <w:pStyle w:val="StandardWeb"/>
        <w:spacing w:before="60" w:beforeAutospacing="0" w:after="0" w:afterAutospacing="0"/>
        <w:ind w:left="1134" w:hanging="318"/>
        <w:rPr>
          <w:rFonts w:cs="Arial"/>
          <w:color w:val="000000" w:themeColor="text1"/>
        </w:rPr>
      </w:pPr>
      <w:r w:rsidRPr="00DA3F82">
        <w:rPr>
          <w:rFonts w:cs="Arial"/>
          <w:color w:val="000000" w:themeColor="text1"/>
        </w:rPr>
        <w:t>–</w:t>
      </w:r>
      <w:r w:rsidRPr="00DA3F82">
        <w:rPr>
          <w:rFonts w:cs="Arial"/>
          <w:color w:val="000000" w:themeColor="text1"/>
        </w:rPr>
        <w:tab/>
        <w:t>Bewertung der Leistungen der Realisierungspartner im Rahmen der nichtmonetären Ziele (</w:t>
      </w:r>
      <w:r w:rsidRPr="00DA3F82">
        <w:rPr>
          <w:rFonts w:cs="Arial"/>
          <w:color w:val="000000" w:themeColor="text1"/>
          <w:highlight w:val="yellow"/>
        </w:rPr>
        <w:t xml:space="preserve">Ziffer </w:t>
      </w:r>
      <w:r w:rsidR="00F603CD" w:rsidRPr="00DA3F82">
        <w:rPr>
          <w:rFonts w:cs="Arial"/>
          <w:color w:val="000000" w:themeColor="text1"/>
          <w:highlight w:val="yellow"/>
        </w:rPr>
        <w:t>6</w:t>
      </w:r>
      <w:r w:rsidRPr="00DA3F82">
        <w:rPr>
          <w:rFonts w:cs="Arial"/>
          <w:color w:val="000000" w:themeColor="text1"/>
          <w:highlight w:val="yellow"/>
        </w:rPr>
        <w:t>.3.4</w:t>
      </w:r>
      <w:r w:rsidRPr="00DA3F82">
        <w:rPr>
          <w:rFonts w:cs="Arial"/>
          <w:color w:val="000000" w:themeColor="text1"/>
        </w:rPr>
        <w:t>);</w:t>
      </w:r>
    </w:p>
    <w:p w14:paraId="4E8AB65F" w14:textId="55125138" w:rsidR="00AB0A67" w:rsidRPr="00DA3F82" w:rsidRDefault="00AB0A67" w:rsidP="00AB0A67">
      <w:pPr>
        <w:pStyle w:val="StandardWeb"/>
        <w:spacing w:before="60" w:beforeAutospacing="0" w:after="0" w:afterAutospacing="0"/>
        <w:ind w:left="1134" w:hanging="318"/>
        <w:rPr>
          <w:rFonts w:cs="Arial"/>
          <w:color w:val="000000" w:themeColor="text1"/>
        </w:rPr>
      </w:pPr>
      <w:r w:rsidRPr="00DA3F82">
        <w:rPr>
          <w:rFonts w:cs="Arial"/>
          <w:color w:val="000000" w:themeColor="text1"/>
        </w:rPr>
        <w:t>–</w:t>
      </w:r>
      <w:r w:rsidRPr="00DA3F82">
        <w:rPr>
          <w:rFonts w:cs="Arial"/>
          <w:color w:val="000000" w:themeColor="text1"/>
        </w:rPr>
        <w:tab/>
        <w:t>Einseitige Änderungen betreffend die Planung und Ausführung sowie Eigenschaften und Funktionen des Bauwerks (</w:t>
      </w:r>
      <w:r w:rsidRPr="00DA3F82">
        <w:rPr>
          <w:rFonts w:cs="Arial"/>
          <w:color w:val="000000" w:themeColor="text1"/>
          <w:highlight w:val="yellow"/>
        </w:rPr>
        <w:t xml:space="preserve">Ziffer </w:t>
      </w:r>
      <w:r w:rsidR="00F603CD" w:rsidRPr="00DA3F82">
        <w:rPr>
          <w:rFonts w:cs="Arial"/>
          <w:color w:val="000000" w:themeColor="text1"/>
          <w:highlight w:val="yellow"/>
        </w:rPr>
        <w:t>7</w:t>
      </w:r>
      <w:r w:rsidRPr="00DA3F82">
        <w:rPr>
          <w:rFonts w:cs="Arial"/>
          <w:color w:val="000000" w:themeColor="text1"/>
          <w:highlight w:val="yellow"/>
        </w:rPr>
        <w:t>.3</w:t>
      </w:r>
      <w:r w:rsidRPr="00DA3F82">
        <w:rPr>
          <w:rFonts w:cs="Arial"/>
          <w:color w:val="000000" w:themeColor="text1"/>
        </w:rPr>
        <w:t>);</w:t>
      </w:r>
    </w:p>
    <w:p w14:paraId="3148B69D" w14:textId="70E5F19A" w:rsidR="00860D72" w:rsidRPr="00DA3F82" w:rsidRDefault="00860D72" w:rsidP="00860D72">
      <w:pPr>
        <w:pStyle w:val="Courier"/>
        <w:spacing w:before="60" w:after="60" w:line="240" w:lineRule="atLeast"/>
        <w:ind w:left="1134" w:right="-28" w:hanging="283"/>
        <w:rPr>
          <w:rFonts w:ascii="ArialMT" w:hAnsi="ArialMT"/>
          <w:color w:val="000000" w:themeColor="text1"/>
          <w:sz w:val="20"/>
        </w:rPr>
      </w:pPr>
      <w:r w:rsidRPr="00DA3F82">
        <w:rPr>
          <w:rFonts w:ascii="ArialMT" w:hAnsi="ArialMT"/>
          <w:color w:val="000000" w:themeColor="text1"/>
          <w:sz w:val="20"/>
        </w:rPr>
        <w:t>–</w:t>
      </w:r>
      <w:r w:rsidRPr="00DA3F82">
        <w:rPr>
          <w:rFonts w:ascii="ArialMT" w:hAnsi="ArialMT"/>
          <w:color w:val="000000" w:themeColor="text1"/>
          <w:sz w:val="20"/>
        </w:rPr>
        <w:tab/>
        <w:t>Entscheid über die Abnahme des Bauwerks trotz wesentlicher Mängel (</w:t>
      </w:r>
      <w:r w:rsidRPr="00DA3F82">
        <w:rPr>
          <w:rFonts w:ascii="ArialMT" w:hAnsi="ArialMT"/>
          <w:color w:val="000000" w:themeColor="text1"/>
          <w:sz w:val="20"/>
          <w:highlight w:val="yellow"/>
        </w:rPr>
        <w:t>Ziffer 8.2.3.1</w:t>
      </w:r>
      <w:r w:rsidRPr="00DA3F82">
        <w:rPr>
          <w:rFonts w:ascii="ArialMT" w:hAnsi="ArialMT"/>
          <w:color w:val="000000" w:themeColor="text1"/>
          <w:sz w:val="20"/>
        </w:rPr>
        <w:t>);</w:t>
      </w:r>
    </w:p>
    <w:p w14:paraId="3A834762" w14:textId="302CD7B5" w:rsidR="00AB0A67" w:rsidRPr="00DA3F82" w:rsidRDefault="00AB0A67" w:rsidP="00AB0A67">
      <w:pPr>
        <w:pStyle w:val="StandardWeb"/>
        <w:spacing w:before="60" w:beforeAutospacing="0" w:after="0" w:afterAutospacing="0"/>
        <w:ind w:left="1134" w:hanging="318"/>
        <w:rPr>
          <w:rFonts w:cs="Arial"/>
          <w:color w:val="000000" w:themeColor="text1"/>
        </w:rPr>
      </w:pPr>
      <w:r w:rsidRPr="00DA3F82">
        <w:rPr>
          <w:rFonts w:cs="Arial"/>
          <w:color w:val="000000" w:themeColor="text1"/>
        </w:rPr>
        <w:t>–</w:t>
      </w:r>
      <w:r w:rsidRPr="00DA3F82">
        <w:rPr>
          <w:rFonts w:cs="Arial"/>
          <w:color w:val="000000" w:themeColor="text1"/>
        </w:rPr>
        <w:tab/>
        <w:t xml:space="preserve">Ingebrauchnahme des Abnahmegegenstandes bei Zurückstellung der Abnahme </w:t>
      </w:r>
      <w:r w:rsidR="00B12391" w:rsidRPr="00DA3F82">
        <w:rPr>
          <w:rFonts w:cs="Arial"/>
          <w:color w:val="000000" w:themeColor="text1"/>
        </w:rPr>
        <w:br/>
      </w:r>
      <w:r w:rsidRPr="00DA3F82">
        <w:rPr>
          <w:rFonts w:cs="Arial"/>
          <w:color w:val="000000" w:themeColor="text1"/>
        </w:rPr>
        <w:t>(</w:t>
      </w:r>
      <w:r w:rsidRPr="00DA3F82">
        <w:rPr>
          <w:rFonts w:cs="Arial"/>
          <w:color w:val="000000" w:themeColor="text1"/>
          <w:highlight w:val="yellow"/>
        </w:rPr>
        <w:t xml:space="preserve">Ziffer </w:t>
      </w:r>
      <w:r w:rsidR="00F603CD" w:rsidRPr="00DA3F82">
        <w:rPr>
          <w:rFonts w:cs="Arial"/>
          <w:color w:val="000000" w:themeColor="text1"/>
          <w:highlight w:val="yellow"/>
        </w:rPr>
        <w:t>8</w:t>
      </w:r>
      <w:r w:rsidRPr="00DA3F82">
        <w:rPr>
          <w:rFonts w:cs="Arial"/>
          <w:color w:val="000000" w:themeColor="text1"/>
          <w:highlight w:val="yellow"/>
        </w:rPr>
        <w:t>.2.3.2</w:t>
      </w:r>
      <w:r w:rsidRPr="00DA3F82">
        <w:rPr>
          <w:rFonts w:cs="Arial"/>
          <w:color w:val="000000" w:themeColor="text1"/>
        </w:rPr>
        <w:t>);</w:t>
      </w:r>
    </w:p>
    <w:p w14:paraId="59565184" w14:textId="301E9F4F" w:rsidR="00AB0A67" w:rsidRPr="00DA3F82" w:rsidRDefault="00AB0A67" w:rsidP="00AB0A67">
      <w:pPr>
        <w:pStyle w:val="StandardWeb"/>
        <w:spacing w:before="60" w:beforeAutospacing="0" w:after="0" w:afterAutospacing="0"/>
        <w:ind w:left="1134" w:hanging="318"/>
        <w:rPr>
          <w:rFonts w:cs="Arial"/>
          <w:color w:val="000000" w:themeColor="text1"/>
          <w:szCs w:val="20"/>
        </w:rPr>
      </w:pPr>
      <w:r w:rsidRPr="00DA3F82">
        <w:rPr>
          <w:rFonts w:cs="Arial"/>
          <w:color w:val="000000" w:themeColor="text1"/>
          <w:szCs w:val="20"/>
        </w:rPr>
        <w:t>–</w:t>
      </w:r>
      <w:r w:rsidRPr="00DA3F82">
        <w:rPr>
          <w:rFonts w:cs="Arial"/>
          <w:color w:val="000000" w:themeColor="text1"/>
          <w:szCs w:val="20"/>
        </w:rPr>
        <w:tab/>
        <w:t xml:space="preserve">Wahl der Minderung anstelle der Behebung von Mängeln, </w:t>
      </w:r>
      <w:r w:rsidRPr="00DA3F82">
        <w:rPr>
          <w:rFonts w:cs="Arial"/>
          <w:color w:val="000000" w:themeColor="text1"/>
        </w:rPr>
        <w:t>sofern die Kosten der Mängel</w:t>
      </w:r>
      <w:r w:rsidR="00B12391" w:rsidRPr="00DA3F82">
        <w:rPr>
          <w:rFonts w:cs="Arial"/>
          <w:color w:val="000000" w:themeColor="text1"/>
        </w:rPr>
        <w:t>-</w:t>
      </w:r>
      <w:r w:rsidR="00B12391" w:rsidRPr="00DA3F82">
        <w:rPr>
          <w:rFonts w:cs="Arial"/>
          <w:color w:val="000000" w:themeColor="text1"/>
        </w:rPr>
        <w:br/>
      </w:r>
      <w:proofErr w:type="spellStart"/>
      <w:r w:rsidRPr="00DA3F82">
        <w:rPr>
          <w:rFonts w:cs="Arial"/>
          <w:color w:val="000000" w:themeColor="text1"/>
        </w:rPr>
        <w:t>behebung</w:t>
      </w:r>
      <w:proofErr w:type="spellEnd"/>
      <w:r w:rsidRPr="00DA3F82">
        <w:rPr>
          <w:rFonts w:cs="Arial"/>
          <w:color w:val="000000" w:themeColor="text1"/>
        </w:rPr>
        <w:t xml:space="preserve"> in einem Missverhältnis zu deren Nutzen für die Bauherrin stehen</w:t>
      </w:r>
      <w:r w:rsidRPr="00DA3F82">
        <w:rPr>
          <w:rFonts w:cs="Arial"/>
          <w:color w:val="000000" w:themeColor="text1"/>
          <w:szCs w:val="20"/>
        </w:rPr>
        <w:t xml:space="preserve"> (</w:t>
      </w:r>
      <w:r w:rsidRPr="00DA3F82">
        <w:rPr>
          <w:rFonts w:cs="Arial"/>
          <w:color w:val="000000" w:themeColor="text1"/>
          <w:szCs w:val="20"/>
          <w:highlight w:val="yellow"/>
        </w:rPr>
        <w:t xml:space="preserve">Ziffer </w:t>
      </w:r>
      <w:r w:rsidR="00F603CD" w:rsidRPr="00DA3F82">
        <w:rPr>
          <w:rFonts w:cs="Arial"/>
          <w:color w:val="000000" w:themeColor="text1"/>
          <w:szCs w:val="20"/>
          <w:highlight w:val="yellow"/>
        </w:rPr>
        <w:t>8</w:t>
      </w:r>
      <w:r w:rsidRPr="00DA3F82">
        <w:rPr>
          <w:rFonts w:cs="Arial"/>
          <w:color w:val="000000" w:themeColor="text1"/>
          <w:szCs w:val="20"/>
          <w:highlight w:val="yellow"/>
        </w:rPr>
        <w:t>.3.3</w:t>
      </w:r>
      <w:r w:rsidRPr="00DA3F82">
        <w:rPr>
          <w:rFonts w:cs="Arial"/>
          <w:color w:val="000000" w:themeColor="text1"/>
          <w:szCs w:val="20"/>
        </w:rPr>
        <w:t>);</w:t>
      </w:r>
    </w:p>
    <w:p w14:paraId="5F8229C4" w14:textId="330C25D1" w:rsidR="00AB0A67" w:rsidRPr="00DA3F82" w:rsidRDefault="00AB0A67" w:rsidP="00AB0A67">
      <w:pPr>
        <w:pStyle w:val="StandardWeb"/>
        <w:spacing w:before="60" w:beforeAutospacing="0" w:after="0" w:afterAutospacing="0"/>
        <w:ind w:left="1134" w:hanging="318"/>
        <w:rPr>
          <w:rFonts w:cs="Arial"/>
          <w:color w:val="000000" w:themeColor="text1"/>
          <w:szCs w:val="20"/>
        </w:rPr>
      </w:pPr>
      <w:r w:rsidRPr="00DA3F82">
        <w:rPr>
          <w:rFonts w:cs="Arial"/>
          <w:color w:val="000000" w:themeColor="text1"/>
          <w:szCs w:val="20"/>
        </w:rPr>
        <w:t>–</w:t>
      </w:r>
      <w:r w:rsidRPr="00DA3F82">
        <w:rPr>
          <w:rFonts w:cs="Arial"/>
          <w:color w:val="000000" w:themeColor="text1"/>
          <w:szCs w:val="20"/>
        </w:rPr>
        <w:tab/>
        <w:t>Einladung zur Schlussprüfung des Bauwerks (</w:t>
      </w:r>
      <w:r w:rsidRPr="00DA3F82">
        <w:rPr>
          <w:rFonts w:cs="Arial"/>
          <w:color w:val="000000" w:themeColor="text1"/>
          <w:szCs w:val="20"/>
          <w:highlight w:val="yellow"/>
        </w:rPr>
        <w:t xml:space="preserve">Ziffer </w:t>
      </w:r>
      <w:r w:rsidR="00F603CD" w:rsidRPr="00DA3F82">
        <w:rPr>
          <w:rFonts w:cs="Arial"/>
          <w:color w:val="000000" w:themeColor="text1"/>
          <w:szCs w:val="20"/>
          <w:highlight w:val="yellow"/>
        </w:rPr>
        <w:t>8</w:t>
      </w:r>
      <w:r w:rsidRPr="00DA3F82">
        <w:rPr>
          <w:rFonts w:cs="Arial"/>
          <w:color w:val="000000" w:themeColor="text1"/>
          <w:szCs w:val="20"/>
          <w:highlight w:val="yellow"/>
        </w:rPr>
        <w:t>.3.5.3</w:t>
      </w:r>
      <w:r w:rsidRPr="00DA3F82">
        <w:rPr>
          <w:rFonts w:cs="Arial"/>
          <w:color w:val="000000" w:themeColor="text1"/>
          <w:szCs w:val="20"/>
        </w:rPr>
        <w:t>);</w:t>
      </w:r>
    </w:p>
    <w:p w14:paraId="1F8924DD" w14:textId="14D58B45" w:rsidR="00AB0A67" w:rsidRPr="00DA3F82" w:rsidRDefault="00AB0A67" w:rsidP="00AB0A67">
      <w:pPr>
        <w:pStyle w:val="StandardWeb"/>
        <w:spacing w:before="60" w:beforeAutospacing="0" w:after="0" w:afterAutospacing="0"/>
        <w:ind w:left="1134" w:hanging="318"/>
        <w:rPr>
          <w:rFonts w:cs="Arial"/>
          <w:color w:val="000000" w:themeColor="text1"/>
          <w:szCs w:val="20"/>
        </w:rPr>
      </w:pPr>
      <w:r w:rsidRPr="00DA3F82">
        <w:rPr>
          <w:rFonts w:cs="Arial"/>
          <w:color w:val="000000" w:themeColor="text1"/>
          <w:szCs w:val="20"/>
        </w:rPr>
        <w:t>–</w:t>
      </w:r>
      <w:r w:rsidRPr="00DA3F82">
        <w:rPr>
          <w:rFonts w:cs="Arial"/>
          <w:color w:val="000000" w:themeColor="text1"/>
          <w:szCs w:val="20"/>
        </w:rPr>
        <w:tab/>
        <w:t>Ausschluss von Realisierungspartnern (</w:t>
      </w:r>
      <w:r w:rsidRPr="00DA3F82">
        <w:rPr>
          <w:rFonts w:cs="Arial"/>
          <w:color w:val="000000" w:themeColor="text1"/>
          <w:szCs w:val="20"/>
          <w:highlight w:val="yellow"/>
        </w:rPr>
        <w:t xml:space="preserve">Ziffer </w:t>
      </w:r>
      <w:r w:rsidR="00F603CD" w:rsidRPr="00DA3F82">
        <w:rPr>
          <w:rFonts w:cs="Arial"/>
          <w:color w:val="000000" w:themeColor="text1"/>
          <w:szCs w:val="20"/>
          <w:highlight w:val="yellow"/>
        </w:rPr>
        <w:t>10</w:t>
      </w:r>
      <w:r w:rsidRPr="00DA3F82">
        <w:rPr>
          <w:rFonts w:cs="Arial"/>
          <w:color w:val="000000" w:themeColor="text1"/>
          <w:szCs w:val="20"/>
          <w:highlight w:val="yellow"/>
        </w:rPr>
        <w:t>.1</w:t>
      </w:r>
      <w:r w:rsidRPr="00DA3F82">
        <w:rPr>
          <w:rFonts w:cs="Arial"/>
          <w:color w:val="000000" w:themeColor="text1"/>
          <w:szCs w:val="20"/>
        </w:rPr>
        <w:t>);</w:t>
      </w:r>
    </w:p>
    <w:p w14:paraId="6B57F1E6" w14:textId="3CABB653" w:rsidR="00AB0A67" w:rsidRPr="00DA3F82" w:rsidRDefault="00AB0A67" w:rsidP="00AB0A67">
      <w:pPr>
        <w:pStyle w:val="StandardWeb"/>
        <w:spacing w:before="60" w:beforeAutospacing="0" w:after="0" w:afterAutospacing="0"/>
        <w:ind w:left="1134" w:hanging="318"/>
        <w:rPr>
          <w:rFonts w:cs="Arial"/>
          <w:color w:val="000000" w:themeColor="text1"/>
          <w:szCs w:val="20"/>
        </w:rPr>
      </w:pPr>
      <w:r w:rsidRPr="00DA3F82">
        <w:rPr>
          <w:rFonts w:cs="Arial"/>
          <w:color w:val="000000" w:themeColor="text1"/>
          <w:szCs w:val="20"/>
        </w:rPr>
        <w:t>–</w:t>
      </w:r>
      <w:r w:rsidRPr="00DA3F82">
        <w:rPr>
          <w:rFonts w:cs="Arial"/>
          <w:color w:val="000000" w:themeColor="text1"/>
          <w:szCs w:val="20"/>
        </w:rPr>
        <w:tab/>
        <w:t>Erklärung der Nutzung vorhandener Baustelleneinrichtung eines ausgeschlossenen oder ausgeschiedenen Realisierungspartners (</w:t>
      </w:r>
      <w:r w:rsidRPr="00DA3F82">
        <w:rPr>
          <w:rFonts w:cs="Arial"/>
          <w:color w:val="000000" w:themeColor="text1"/>
          <w:szCs w:val="20"/>
          <w:highlight w:val="yellow"/>
        </w:rPr>
        <w:t xml:space="preserve">Ziffer </w:t>
      </w:r>
      <w:r w:rsidR="00F603CD" w:rsidRPr="00DA3F82">
        <w:rPr>
          <w:rFonts w:cs="Arial"/>
          <w:color w:val="000000" w:themeColor="text1"/>
          <w:szCs w:val="20"/>
          <w:highlight w:val="yellow"/>
        </w:rPr>
        <w:t>10.1</w:t>
      </w:r>
      <w:r w:rsidRPr="00DA3F82">
        <w:rPr>
          <w:rFonts w:cs="Arial"/>
          <w:color w:val="000000" w:themeColor="text1"/>
          <w:szCs w:val="20"/>
          <w:highlight w:val="yellow"/>
        </w:rPr>
        <w:t>.5</w:t>
      </w:r>
      <w:r w:rsidR="00F603CD" w:rsidRPr="00DA3F82">
        <w:rPr>
          <w:rFonts w:ascii="ArialMT" w:hAnsi="ArialMT"/>
          <w:color w:val="000000" w:themeColor="text1"/>
        </w:rPr>
        <w:t xml:space="preserve">, bei einem Ausscheiden in </w:t>
      </w:r>
      <w:r w:rsidR="00B12391" w:rsidRPr="00DA3F82">
        <w:rPr>
          <w:rFonts w:ascii="ArialMT" w:hAnsi="ArialMT"/>
          <w:color w:val="000000" w:themeColor="text1"/>
        </w:rPr>
        <w:br/>
      </w:r>
      <w:r w:rsidR="00F603CD" w:rsidRPr="00DA3F82">
        <w:rPr>
          <w:rFonts w:ascii="ArialMT" w:hAnsi="ArialMT"/>
          <w:color w:val="000000" w:themeColor="text1"/>
        </w:rPr>
        <w:t xml:space="preserve">Verbindung mit </w:t>
      </w:r>
      <w:r w:rsidR="00F603CD" w:rsidRPr="00DA3F82">
        <w:rPr>
          <w:rFonts w:ascii="ArialMT" w:hAnsi="ArialMT"/>
          <w:color w:val="000000" w:themeColor="text1"/>
          <w:highlight w:val="yellow"/>
        </w:rPr>
        <w:t>Ziffer 10.2.3</w:t>
      </w:r>
      <w:r w:rsidR="00AA3397" w:rsidRPr="00DA3F82">
        <w:rPr>
          <w:rFonts w:ascii="ArialMT" w:hAnsi="ArialMT"/>
          <w:color w:val="000000" w:themeColor="text1"/>
        </w:rPr>
        <w:t>)</w:t>
      </w:r>
      <w:r w:rsidRPr="00DA3F82">
        <w:rPr>
          <w:rFonts w:cs="Arial"/>
          <w:color w:val="000000" w:themeColor="text1"/>
          <w:szCs w:val="20"/>
        </w:rPr>
        <w:t>;</w:t>
      </w:r>
    </w:p>
    <w:p w14:paraId="27E7E690" w14:textId="41020A2A" w:rsidR="00AB0A67" w:rsidRPr="00DA3F82" w:rsidRDefault="00AB0A67" w:rsidP="00AB0A67">
      <w:pPr>
        <w:pStyle w:val="StandardWeb"/>
        <w:spacing w:before="60" w:beforeAutospacing="0" w:after="0" w:afterAutospacing="0"/>
        <w:ind w:left="1134" w:hanging="318"/>
        <w:rPr>
          <w:rFonts w:cs="Arial"/>
          <w:color w:val="000000" w:themeColor="text1"/>
          <w:szCs w:val="20"/>
        </w:rPr>
      </w:pPr>
      <w:r w:rsidRPr="00DA3F82">
        <w:rPr>
          <w:rFonts w:cs="Arial"/>
          <w:color w:val="000000" w:themeColor="text1"/>
          <w:szCs w:val="20"/>
        </w:rPr>
        <w:t>–</w:t>
      </w:r>
      <w:r w:rsidRPr="00DA3F82">
        <w:rPr>
          <w:rFonts w:cs="Arial"/>
          <w:color w:val="000000" w:themeColor="text1"/>
          <w:szCs w:val="20"/>
        </w:rPr>
        <w:tab/>
        <w:t>Bezeichnung des Allianzpartners, auf den im Fall des Aus</w:t>
      </w:r>
      <w:r w:rsidR="00AB08C0" w:rsidRPr="00DA3F82">
        <w:rPr>
          <w:rFonts w:cs="Arial"/>
          <w:color w:val="000000" w:themeColor="text1"/>
          <w:szCs w:val="20"/>
        </w:rPr>
        <w:t>s</w:t>
      </w:r>
      <w:r w:rsidRPr="00DA3F82">
        <w:rPr>
          <w:rFonts w:cs="Arial"/>
          <w:color w:val="000000" w:themeColor="text1"/>
          <w:szCs w:val="20"/>
        </w:rPr>
        <w:t xml:space="preserve">chlusses oder Ausscheidens </w:t>
      </w:r>
      <w:r w:rsidR="00B12391" w:rsidRPr="00DA3F82">
        <w:rPr>
          <w:rFonts w:cs="Arial"/>
          <w:color w:val="000000" w:themeColor="text1"/>
          <w:szCs w:val="20"/>
        </w:rPr>
        <w:br/>
      </w:r>
      <w:r w:rsidRPr="00DA3F82">
        <w:rPr>
          <w:rFonts w:cs="Arial"/>
          <w:color w:val="000000" w:themeColor="text1"/>
          <w:szCs w:val="20"/>
        </w:rPr>
        <w:t xml:space="preserve">eines Realisierungspartners Verträge mit Untervertragspartnern zu übertragen sind </w:t>
      </w:r>
      <w:r w:rsidR="00B12391" w:rsidRPr="00DA3F82">
        <w:rPr>
          <w:rFonts w:cs="Arial"/>
          <w:color w:val="000000" w:themeColor="text1"/>
          <w:szCs w:val="20"/>
        </w:rPr>
        <w:br/>
      </w:r>
      <w:r w:rsidR="00AA3397" w:rsidRPr="00DA3F82">
        <w:rPr>
          <w:rFonts w:cs="Arial"/>
          <w:color w:val="000000" w:themeColor="text1"/>
          <w:szCs w:val="20"/>
        </w:rPr>
        <w:t>(</w:t>
      </w:r>
      <w:r w:rsidR="00AA3397" w:rsidRPr="00DA3F82">
        <w:rPr>
          <w:rFonts w:cs="Arial"/>
          <w:color w:val="000000" w:themeColor="text1"/>
          <w:szCs w:val="20"/>
          <w:highlight w:val="yellow"/>
        </w:rPr>
        <w:t>Ziffer 10.1.5</w:t>
      </w:r>
      <w:r w:rsidR="00AA3397" w:rsidRPr="00DA3F82">
        <w:rPr>
          <w:rFonts w:ascii="ArialMT" w:hAnsi="ArialMT"/>
          <w:color w:val="000000" w:themeColor="text1"/>
        </w:rPr>
        <w:t xml:space="preserve">, bei einem Ausscheiden in Verbindung mit </w:t>
      </w:r>
      <w:r w:rsidR="00AA3397" w:rsidRPr="00DA3F82">
        <w:rPr>
          <w:rFonts w:ascii="ArialMT" w:hAnsi="ArialMT"/>
          <w:color w:val="000000" w:themeColor="text1"/>
          <w:highlight w:val="yellow"/>
        </w:rPr>
        <w:t>Ziffer 10.2.3</w:t>
      </w:r>
      <w:r w:rsidR="00AA3397" w:rsidRPr="00DA3F82">
        <w:rPr>
          <w:rFonts w:ascii="ArialMT" w:hAnsi="ArialMT"/>
          <w:color w:val="000000" w:themeColor="text1"/>
        </w:rPr>
        <w:t>)</w:t>
      </w:r>
      <w:r w:rsidRPr="00DA3F82">
        <w:rPr>
          <w:rFonts w:cs="Arial"/>
          <w:color w:val="000000" w:themeColor="text1"/>
          <w:szCs w:val="20"/>
        </w:rPr>
        <w:t>;</w:t>
      </w:r>
    </w:p>
    <w:p w14:paraId="0684EC45" w14:textId="1B4FD4F3" w:rsidR="00AB0A67" w:rsidRPr="00DA3F82" w:rsidRDefault="00AB0A67" w:rsidP="00AB0A67">
      <w:pPr>
        <w:pStyle w:val="StandardWeb"/>
        <w:spacing w:before="60" w:beforeAutospacing="0" w:after="0" w:afterAutospacing="0"/>
        <w:ind w:left="1134" w:hanging="318"/>
        <w:rPr>
          <w:rFonts w:cs="Arial"/>
          <w:color w:val="000000" w:themeColor="text1"/>
        </w:rPr>
      </w:pPr>
      <w:r w:rsidRPr="00DA3F82">
        <w:rPr>
          <w:rFonts w:ascii="ArialMT" w:hAnsi="ArialMT" w:hint="eastAsia"/>
          <w:color w:val="000000" w:themeColor="text1"/>
          <w:szCs w:val="20"/>
        </w:rPr>
        <w:t>–</w:t>
      </w:r>
      <w:r w:rsidR="00906D38" w:rsidRPr="00DA3F82">
        <w:rPr>
          <w:rFonts w:ascii="ArialMT" w:hAnsi="ArialMT"/>
          <w:color w:val="000000" w:themeColor="text1"/>
          <w:szCs w:val="20"/>
        </w:rPr>
        <w:t xml:space="preserve"> </w:t>
      </w:r>
      <w:r w:rsidRPr="00DA3F82">
        <w:rPr>
          <w:rFonts w:ascii="ArialMT" w:hAnsi="ArialMT"/>
          <w:color w:val="000000" w:themeColor="text1"/>
          <w:szCs w:val="20"/>
        </w:rPr>
        <w:tab/>
        <w:t xml:space="preserve">Beendigung des Allianzvertrags vor Projektabschluss (vgl. </w:t>
      </w:r>
      <w:r w:rsidRPr="00DA3F82">
        <w:rPr>
          <w:rFonts w:ascii="ArialMT" w:hAnsi="ArialMT"/>
          <w:color w:val="000000" w:themeColor="text1"/>
          <w:szCs w:val="20"/>
          <w:highlight w:val="yellow"/>
        </w:rPr>
        <w:t>Ziffer 1</w:t>
      </w:r>
      <w:r w:rsidR="00F603CD" w:rsidRPr="00DA3F82">
        <w:rPr>
          <w:rFonts w:ascii="ArialMT" w:hAnsi="ArialMT"/>
          <w:color w:val="000000" w:themeColor="text1"/>
          <w:szCs w:val="20"/>
          <w:highlight w:val="yellow"/>
        </w:rPr>
        <w:t>1</w:t>
      </w:r>
      <w:r w:rsidRPr="00DA3F82">
        <w:rPr>
          <w:rFonts w:ascii="ArialMT" w:hAnsi="ArialMT"/>
          <w:color w:val="000000" w:themeColor="text1"/>
          <w:szCs w:val="20"/>
          <w:highlight w:val="yellow"/>
        </w:rPr>
        <w:t>.2</w:t>
      </w:r>
      <w:r w:rsidRPr="00DA3F82">
        <w:rPr>
          <w:rFonts w:ascii="ArialMT" w:hAnsi="ArialMT"/>
          <w:color w:val="000000" w:themeColor="text1"/>
          <w:szCs w:val="20"/>
        </w:rPr>
        <w:t>);</w:t>
      </w:r>
    </w:p>
    <w:p w14:paraId="74DEE220" w14:textId="484AC493" w:rsidR="003A67C7" w:rsidRPr="00DA3F82" w:rsidRDefault="003A67C7" w:rsidP="00D231AA">
      <w:pPr>
        <w:pStyle w:val="berschrift3"/>
      </w:pPr>
      <w:bookmarkStart w:id="116" w:name="_Toc200442187"/>
      <w:bookmarkStart w:id="117" w:name="_Toc199704786"/>
      <w:bookmarkStart w:id="118" w:name="_Toc199705264"/>
      <w:bookmarkStart w:id="119" w:name="_Toc199705518"/>
      <w:bookmarkStart w:id="120" w:name="_Toc199705756"/>
      <w:bookmarkStart w:id="121" w:name="_Toc199705994"/>
      <w:bookmarkStart w:id="122" w:name="_Toc199706247"/>
      <w:bookmarkStart w:id="123" w:name="_Toc199706487"/>
      <w:bookmarkStart w:id="124" w:name="_Toc199706737"/>
      <w:bookmarkStart w:id="125" w:name="_Toc199707220"/>
      <w:bookmarkStart w:id="126" w:name="_Toc200292621"/>
      <w:bookmarkStart w:id="127" w:name="_Toc200292858"/>
      <w:bookmarkStart w:id="128" w:name="_Toc200293348"/>
      <w:bookmarkStart w:id="129" w:name="_Toc199704787"/>
      <w:bookmarkStart w:id="130" w:name="_Toc199705265"/>
      <w:bookmarkStart w:id="131" w:name="_Toc199705519"/>
      <w:bookmarkStart w:id="132" w:name="_Toc199705757"/>
      <w:bookmarkStart w:id="133" w:name="_Toc199705995"/>
      <w:bookmarkStart w:id="134" w:name="_Toc199706248"/>
      <w:bookmarkStart w:id="135" w:name="_Toc199706488"/>
      <w:bookmarkStart w:id="136" w:name="_Toc199706738"/>
      <w:bookmarkStart w:id="137" w:name="_Toc199707221"/>
      <w:bookmarkStart w:id="138" w:name="_Toc200292622"/>
      <w:bookmarkStart w:id="139" w:name="_Toc200292859"/>
      <w:bookmarkStart w:id="140" w:name="_Toc200293349"/>
      <w:bookmarkStart w:id="141" w:name="_Toc199704788"/>
      <w:bookmarkStart w:id="142" w:name="_Toc199705266"/>
      <w:bookmarkStart w:id="143" w:name="_Toc199705520"/>
      <w:bookmarkStart w:id="144" w:name="_Toc199705758"/>
      <w:bookmarkStart w:id="145" w:name="_Toc199705996"/>
      <w:bookmarkStart w:id="146" w:name="_Toc199706249"/>
      <w:bookmarkStart w:id="147" w:name="_Toc199706489"/>
      <w:bookmarkStart w:id="148" w:name="_Toc199706739"/>
      <w:bookmarkStart w:id="149" w:name="_Toc199707222"/>
      <w:bookmarkStart w:id="150" w:name="_Toc200292623"/>
      <w:bookmarkStart w:id="151" w:name="_Toc200292860"/>
      <w:bookmarkStart w:id="152" w:name="_Toc200293350"/>
      <w:bookmarkStart w:id="153" w:name="_Toc199704789"/>
      <w:bookmarkStart w:id="154" w:name="_Toc199705267"/>
      <w:bookmarkStart w:id="155" w:name="_Toc199705521"/>
      <w:bookmarkStart w:id="156" w:name="_Toc199705759"/>
      <w:bookmarkStart w:id="157" w:name="_Toc199705997"/>
      <w:bookmarkStart w:id="158" w:name="_Toc199706250"/>
      <w:bookmarkStart w:id="159" w:name="_Toc199706490"/>
      <w:bookmarkStart w:id="160" w:name="_Toc199706740"/>
      <w:bookmarkStart w:id="161" w:name="_Toc199707223"/>
      <w:bookmarkStart w:id="162" w:name="_Toc200292624"/>
      <w:bookmarkStart w:id="163" w:name="_Toc200292861"/>
      <w:bookmarkStart w:id="164" w:name="_Toc200293351"/>
      <w:bookmarkStart w:id="165" w:name="_Toc199704790"/>
      <w:bookmarkStart w:id="166" w:name="_Toc199705268"/>
      <w:bookmarkStart w:id="167" w:name="_Toc199705522"/>
      <w:bookmarkStart w:id="168" w:name="_Toc199705760"/>
      <w:bookmarkStart w:id="169" w:name="_Toc199705998"/>
      <w:bookmarkStart w:id="170" w:name="_Toc199706251"/>
      <w:bookmarkStart w:id="171" w:name="_Toc199706491"/>
      <w:bookmarkStart w:id="172" w:name="_Toc199706741"/>
      <w:bookmarkStart w:id="173" w:name="_Toc199707224"/>
      <w:bookmarkStart w:id="174" w:name="_Toc200292625"/>
      <w:bookmarkStart w:id="175" w:name="_Toc200292862"/>
      <w:bookmarkStart w:id="176" w:name="_Toc200293352"/>
      <w:bookmarkStart w:id="177" w:name="_Toc199704791"/>
      <w:bookmarkStart w:id="178" w:name="_Toc199705269"/>
      <w:bookmarkStart w:id="179" w:name="_Toc199705523"/>
      <w:bookmarkStart w:id="180" w:name="_Toc199705761"/>
      <w:bookmarkStart w:id="181" w:name="_Toc199705999"/>
      <w:bookmarkStart w:id="182" w:name="_Toc199706252"/>
      <w:bookmarkStart w:id="183" w:name="_Toc199706492"/>
      <w:bookmarkStart w:id="184" w:name="_Toc199706742"/>
      <w:bookmarkStart w:id="185" w:name="_Toc199707225"/>
      <w:bookmarkStart w:id="186" w:name="_Toc200292626"/>
      <w:bookmarkStart w:id="187" w:name="_Toc200292863"/>
      <w:bookmarkStart w:id="188" w:name="_Toc200293353"/>
      <w:bookmarkStart w:id="189" w:name="_Toc199704792"/>
      <w:bookmarkStart w:id="190" w:name="_Toc199705270"/>
      <w:bookmarkStart w:id="191" w:name="_Toc199705524"/>
      <w:bookmarkStart w:id="192" w:name="_Toc199705762"/>
      <w:bookmarkStart w:id="193" w:name="_Toc199706000"/>
      <w:bookmarkStart w:id="194" w:name="_Toc199706253"/>
      <w:bookmarkStart w:id="195" w:name="_Toc199706493"/>
      <w:bookmarkStart w:id="196" w:name="_Toc199706743"/>
      <w:bookmarkStart w:id="197" w:name="_Toc199707226"/>
      <w:bookmarkStart w:id="198" w:name="_Toc200292627"/>
      <w:bookmarkStart w:id="199" w:name="_Toc200292864"/>
      <w:bookmarkStart w:id="200" w:name="_Toc200293354"/>
      <w:bookmarkStart w:id="201" w:name="_Toc199704793"/>
      <w:bookmarkStart w:id="202" w:name="_Toc199705271"/>
      <w:bookmarkStart w:id="203" w:name="_Toc199705525"/>
      <w:bookmarkStart w:id="204" w:name="_Toc199705763"/>
      <w:bookmarkStart w:id="205" w:name="_Toc199706001"/>
      <w:bookmarkStart w:id="206" w:name="_Toc199706254"/>
      <w:bookmarkStart w:id="207" w:name="_Toc199706494"/>
      <w:bookmarkStart w:id="208" w:name="_Toc199706744"/>
      <w:bookmarkStart w:id="209" w:name="_Toc199707227"/>
      <w:bookmarkStart w:id="210" w:name="_Toc200292628"/>
      <w:bookmarkStart w:id="211" w:name="_Toc200292865"/>
      <w:bookmarkStart w:id="212" w:name="_Toc200293355"/>
      <w:bookmarkStart w:id="213" w:name="_Toc204168022"/>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DA3F82">
        <w:t>Allianz-Leitungsteam</w:t>
      </w:r>
      <w:bookmarkEnd w:id="213"/>
      <w:r w:rsidRPr="00DA3F82">
        <w:t xml:space="preserve"> </w:t>
      </w:r>
    </w:p>
    <w:p w14:paraId="02FAC3A1" w14:textId="796CAE23" w:rsidR="003A67C7" w:rsidRPr="00DA3F82" w:rsidRDefault="003A67C7" w:rsidP="008542ED">
      <w:pPr>
        <w:pStyle w:val="berschrift4"/>
        <w:rPr>
          <w:color w:val="000000" w:themeColor="text1"/>
        </w:rPr>
      </w:pPr>
      <w:r w:rsidRPr="00DA3F82">
        <w:rPr>
          <w:color w:val="000000" w:themeColor="text1"/>
        </w:rPr>
        <w:t>Stellung</w:t>
      </w:r>
    </w:p>
    <w:p w14:paraId="692FA0B2" w14:textId="4C5C92E7" w:rsidR="003A67C7" w:rsidRPr="00DA3F82" w:rsidRDefault="003A67C7" w:rsidP="00DA5368">
      <w:pPr>
        <w:pStyle w:val="Vertragstext"/>
        <w:rPr>
          <w:color w:val="000000" w:themeColor="text1"/>
        </w:rPr>
      </w:pPr>
      <w:r w:rsidRPr="00DA3F82">
        <w:rPr>
          <w:color w:val="000000" w:themeColor="text1"/>
        </w:rPr>
        <w:t xml:space="preserve">Das Allianz-Leitungsteam ist das oberste </w:t>
      </w:r>
      <w:r w:rsidR="005165CB" w:rsidRPr="00DA3F82">
        <w:rPr>
          <w:color w:val="000000" w:themeColor="text1"/>
        </w:rPr>
        <w:t>Führungsgremium</w:t>
      </w:r>
      <w:r w:rsidRPr="00DA3F82">
        <w:rPr>
          <w:color w:val="000000" w:themeColor="text1"/>
        </w:rPr>
        <w:t xml:space="preserve"> der Projektallianz und ist </w:t>
      </w:r>
      <w:r w:rsidR="005165CB" w:rsidRPr="00DA3F82">
        <w:rPr>
          <w:color w:val="000000" w:themeColor="text1"/>
        </w:rPr>
        <w:t>für</w:t>
      </w:r>
      <w:r w:rsidRPr="00DA3F82">
        <w:rPr>
          <w:color w:val="000000" w:themeColor="text1"/>
        </w:rPr>
        <w:t xml:space="preserve"> deren Aufsicht, strategische </w:t>
      </w:r>
      <w:r w:rsidR="005165CB" w:rsidRPr="00DA3F82">
        <w:rPr>
          <w:color w:val="000000" w:themeColor="text1"/>
        </w:rPr>
        <w:t>Führung</w:t>
      </w:r>
      <w:r w:rsidRPr="00DA3F82">
        <w:rPr>
          <w:color w:val="000000" w:themeColor="text1"/>
        </w:rPr>
        <w:t xml:space="preserve"> und die </w:t>
      </w:r>
      <w:r w:rsidR="00000028" w:rsidRPr="00DA3F82">
        <w:rPr>
          <w:color w:val="000000" w:themeColor="text1"/>
        </w:rPr>
        <w:t>übergeordnete</w:t>
      </w:r>
      <w:r w:rsidRPr="00DA3F82">
        <w:rPr>
          <w:color w:val="000000" w:themeColor="text1"/>
        </w:rPr>
        <w:t xml:space="preserve"> Steuerung des Projekts verantwortlich. (6.1.5 / 1.1.10)</w:t>
      </w:r>
    </w:p>
    <w:p w14:paraId="7B148FC9" w14:textId="12B7DA7C" w:rsidR="003A67C7" w:rsidRPr="00DA3F82" w:rsidRDefault="003A67C7" w:rsidP="008542ED">
      <w:pPr>
        <w:pStyle w:val="berschrift4"/>
        <w:rPr>
          <w:color w:val="000000" w:themeColor="text1"/>
        </w:rPr>
      </w:pPr>
      <w:r w:rsidRPr="00DA3F82">
        <w:rPr>
          <w:color w:val="000000" w:themeColor="text1"/>
        </w:rPr>
        <w:lastRenderedPageBreak/>
        <w:t>Zusammensetzung und Leitung</w:t>
      </w:r>
    </w:p>
    <w:p w14:paraId="6FCCE400" w14:textId="0F6DFA6F" w:rsidR="00E31E8F" w:rsidRPr="00DA3F82" w:rsidRDefault="00E31E8F" w:rsidP="00E31E8F">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8</w:t>
      </w:r>
    </w:p>
    <w:p w14:paraId="5EDD16F1" w14:textId="5714B540" w:rsidR="003A67C7" w:rsidRPr="00DA3F82" w:rsidRDefault="003A67C7" w:rsidP="00DA5368">
      <w:pPr>
        <w:pStyle w:val="Vertragstext"/>
        <w:rPr>
          <w:color w:val="000000" w:themeColor="text1"/>
        </w:rPr>
      </w:pPr>
      <w:r w:rsidRPr="00DA3F82">
        <w:rPr>
          <w:color w:val="000000" w:themeColor="text1"/>
        </w:rPr>
        <w:t xml:space="preserve">Das Allianz-Leitungsteam besteht aus </w:t>
      </w:r>
      <w:r w:rsidR="007E7C7D" w:rsidRPr="00DA3F82">
        <w:rPr>
          <w:color w:val="000000" w:themeColor="text1"/>
        </w:rPr>
        <w:t>............</w:t>
      </w:r>
      <w:r w:rsidRPr="00DA3F82">
        <w:rPr>
          <w:color w:val="000000" w:themeColor="text1"/>
        </w:rPr>
        <w:t xml:space="preserve"> Personen.</w:t>
      </w:r>
    </w:p>
    <w:p w14:paraId="62C5FE3B" w14:textId="77777777" w:rsidR="003A67C7" w:rsidRPr="00DA3F82" w:rsidRDefault="003A67C7" w:rsidP="00DA5368">
      <w:pPr>
        <w:pStyle w:val="Vertragstext"/>
        <w:rPr>
          <w:color w:val="000000" w:themeColor="text1"/>
        </w:rPr>
      </w:pPr>
      <w:r w:rsidRPr="00DA3F82">
        <w:rPr>
          <w:color w:val="000000" w:themeColor="text1"/>
        </w:rPr>
        <w:t>Die Allianzpartner entsenden folgende Personen in das Allianz-Leitungsteam:</w:t>
      </w:r>
    </w:p>
    <w:p w14:paraId="50D289B3" w14:textId="77777777" w:rsidR="00D21C50" w:rsidRPr="00DA3F82" w:rsidRDefault="00D21C50" w:rsidP="008542ED">
      <w:pPr>
        <w:rPr>
          <w:color w:val="000000" w:themeColor="text1"/>
        </w:rPr>
      </w:pPr>
    </w:p>
    <w:p w14:paraId="60B6FFBD" w14:textId="44FD70D7" w:rsidR="003A67C7" w:rsidRPr="00DA3F82" w:rsidRDefault="003A67C7" w:rsidP="00DA5368">
      <w:pPr>
        <w:ind w:left="851"/>
        <w:rPr>
          <w:color w:val="000000" w:themeColor="text1"/>
        </w:rPr>
      </w:pPr>
      <w:r w:rsidRPr="00DA3F82">
        <w:rPr>
          <w:color w:val="000000" w:themeColor="text1"/>
        </w:rPr>
        <w:t xml:space="preserve">Vertretung </w:t>
      </w:r>
      <w:r w:rsidR="00275179" w:rsidRPr="00DA3F82">
        <w:rPr>
          <w:color w:val="000000" w:themeColor="text1"/>
        </w:rPr>
        <w:t>der Bauherrin</w:t>
      </w:r>
      <w:r w:rsidRPr="00DA3F82">
        <w:rPr>
          <w:color w:val="000000" w:themeColor="text1"/>
        </w:rPr>
        <w:t>:</w:t>
      </w:r>
    </w:p>
    <w:p w14:paraId="677DDB7C" w14:textId="13ECBD06" w:rsidR="003A67C7" w:rsidRPr="00DA3F82" w:rsidRDefault="007E7C7D" w:rsidP="00DA5368">
      <w:pPr>
        <w:ind w:left="851"/>
        <w:rPr>
          <w:color w:val="000000" w:themeColor="text1"/>
        </w:rPr>
      </w:pPr>
      <w:r w:rsidRPr="00DA3F82">
        <w:rPr>
          <w:color w:val="000000" w:themeColor="text1"/>
        </w:rPr>
        <w:t>.....................</w:t>
      </w:r>
      <w:r w:rsidR="003A67C7" w:rsidRPr="00DA3F82">
        <w:rPr>
          <w:color w:val="000000" w:themeColor="text1"/>
        </w:rPr>
        <w:tab/>
        <w:t>Stellvertretung:</w:t>
      </w:r>
      <w:r w:rsidR="00906D38" w:rsidRPr="00DA3F82">
        <w:rPr>
          <w:color w:val="000000" w:themeColor="text1"/>
        </w:rPr>
        <w:t xml:space="preserve"> </w:t>
      </w:r>
      <w:r w:rsidRPr="00DA3F82">
        <w:rPr>
          <w:color w:val="000000" w:themeColor="text1"/>
        </w:rPr>
        <w:t>.....................</w:t>
      </w:r>
    </w:p>
    <w:p w14:paraId="625A1E7A" w14:textId="33D1B32C" w:rsidR="003A67C7" w:rsidRPr="00DA3F82" w:rsidRDefault="007E7C7D" w:rsidP="00DA5368">
      <w:pPr>
        <w:ind w:left="851"/>
        <w:rPr>
          <w:color w:val="000000" w:themeColor="text1"/>
        </w:rPr>
      </w:pPr>
      <w:r w:rsidRPr="00DA3F82">
        <w:rPr>
          <w:color w:val="000000" w:themeColor="text1"/>
        </w:rPr>
        <w:t>.....................</w:t>
      </w:r>
      <w:r w:rsidR="003A67C7" w:rsidRPr="00DA3F82">
        <w:rPr>
          <w:color w:val="000000" w:themeColor="text1"/>
        </w:rPr>
        <w:tab/>
        <w:t>Stellvertretung:</w:t>
      </w:r>
      <w:r w:rsidR="00906D38" w:rsidRPr="00DA3F82">
        <w:rPr>
          <w:color w:val="000000" w:themeColor="text1"/>
        </w:rPr>
        <w:t xml:space="preserve"> </w:t>
      </w:r>
      <w:r w:rsidRPr="00DA3F82">
        <w:rPr>
          <w:color w:val="000000" w:themeColor="text1"/>
        </w:rPr>
        <w:t>.....................</w:t>
      </w:r>
    </w:p>
    <w:p w14:paraId="24CB5660" w14:textId="77777777" w:rsidR="00D21C50" w:rsidRPr="00DA3F82" w:rsidRDefault="00D21C50" w:rsidP="00DA5368">
      <w:pPr>
        <w:ind w:left="851"/>
        <w:rPr>
          <w:color w:val="000000" w:themeColor="text1"/>
        </w:rPr>
      </w:pPr>
    </w:p>
    <w:p w14:paraId="365026E1" w14:textId="19A58187" w:rsidR="003A67C7" w:rsidRPr="00DA3F82" w:rsidRDefault="003A67C7" w:rsidP="00DA5368">
      <w:pPr>
        <w:ind w:left="851"/>
        <w:rPr>
          <w:color w:val="000000" w:themeColor="text1"/>
        </w:rPr>
      </w:pPr>
      <w:r w:rsidRPr="00DA3F82">
        <w:rPr>
          <w:color w:val="000000" w:themeColor="text1"/>
        </w:rPr>
        <w:t xml:space="preserve">Vertretung Realisierungspartner </w:t>
      </w:r>
      <w:r w:rsidR="007E7C7D" w:rsidRPr="00DA3F82">
        <w:rPr>
          <w:color w:val="000000" w:themeColor="text1"/>
        </w:rPr>
        <w:t>Gewerk I</w:t>
      </w:r>
      <w:r w:rsidRPr="00DA3F82">
        <w:rPr>
          <w:color w:val="000000" w:themeColor="text1"/>
        </w:rPr>
        <w:t>:</w:t>
      </w:r>
    </w:p>
    <w:p w14:paraId="3BF0698B" w14:textId="2FA0FA09" w:rsidR="003A67C7" w:rsidRPr="00DA3F82" w:rsidRDefault="007E7C7D" w:rsidP="00DA5368">
      <w:pPr>
        <w:ind w:left="851"/>
        <w:rPr>
          <w:color w:val="000000" w:themeColor="text1"/>
        </w:rPr>
      </w:pPr>
      <w:r w:rsidRPr="00DA3F82">
        <w:rPr>
          <w:color w:val="000000" w:themeColor="text1"/>
        </w:rPr>
        <w:t>.....................</w:t>
      </w:r>
      <w:r w:rsidR="003A67C7" w:rsidRPr="00DA3F82">
        <w:rPr>
          <w:color w:val="000000" w:themeColor="text1"/>
        </w:rPr>
        <w:tab/>
        <w:t>Stellvertretung:</w:t>
      </w:r>
      <w:r w:rsidRPr="00DA3F82">
        <w:rPr>
          <w:color w:val="000000" w:themeColor="text1"/>
        </w:rPr>
        <w:t xml:space="preserve"> .....................</w:t>
      </w:r>
    </w:p>
    <w:p w14:paraId="110DD13E" w14:textId="63C16F93" w:rsidR="003A67C7" w:rsidRPr="00DA3F82" w:rsidRDefault="007E7C7D" w:rsidP="00DA5368">
      <w:pPr>
        <w:ind w:left="851"/>
        <w:rPr>
          <w:color w:val="000000" w:themeColor="text1"/>
        </w:rPr>
      </w:pPr>
      <w:r w:rsidRPr="00DA3F82">
        <w:rPr>
          <w:color w:val="000000" w:themeColor="text1"/>
        </w:rPr>
        <w:t>.....................</w:t>
      </w:r>
      <w:r w:rsidR="003A67C7" w:rsidRPr="00DA3F82">
        <w:rPr>
          <w:color w:val="000000" w:themeColor="text1"/>
        </w:rPr>
        <w:tab/>
        <w:t>Stellvertretung:</w:t>
      </w:r>
      <w:r w:rsidR="00906D38" w:rsidRPr="00DA3F82">
        <w:rPr>
          <w:color w:val="000000" w:themeColor="text1"/>
        </w:rPr>
        <w:t xml:space="preserve"> </w:t>
      </w:r>
      <w:r w:rsidRPr="00DA3F82">
        <w:rPr>
          <w:color w:val="000000" w:themeColor="text1"/>
        </w:rPr>
        <w:t>.....................</w:t>
      </w:r>
    </w:p>
    <w:p w14:paraId="2A5BD8B1" w14:textId="77777777" w:rsidR="00D21C50" w:rsidRPr="00DA3F82" w:rsidRDefault="00D21C50" w:rsidP="00DA5368">
      <w:pPr>
        <w:ind w:left="851"/>
        <w:rPr>
          <w:color w:val="000000" w:themeColor="text1"/>
        </w:rPr>
      </w:pPr>
    </w:p>
    <w:p w14:paraId="5A20DF89" w14:textId="5FB5CC3E" w:rsidR="003A67C7" w:rsidRPr="00DA3F82" w:rsidRDefault="003A67C7" w:rsidP="00DA5368">
      <w:pPr>
        <w:ind w:left="851"/>
        <w:rPr>
          <w:color w:val="000000" w:themeColor="text1"/>
        </w:rPr>
      </w:pPr>
      <w:r w:rsidRPr="00DA3F82">
        <w:rPr>
          <w:color w:val="000000" w:themeColor="text1"/>
        </w:rPr>
        <w:t xml:space="preserve">Vertretung Realisierungspartner </w:t>
      </w:r>
      <w:r w:rsidR="007E7C7D" w:rsidRPr="00DA3F82">
        <w:rPr>
          <w:color w:val="000000" w:themeColor="text1"/>
        </w:rPr>
        <w:t>Gewerk II</w:t>
      </w:r>
      <w:r w:rsidRPr="00DA3F82">
        <w:rPr>
          <w:color w:val="000000" w:themeColor="text1"/>
        </w:rPr>
        <w:t>:</w:t>
      </w:r>
    </w:p>
    <w:p w14:paraId="3A2C6476" w14:textId="23F79F4F" w:rsidR="003A67C7" w:rsidRPr="00DA3F82" w:rsidRDefault="007E7C7D" w:rsidP="00DA5368">
      <w:pPr>
        <w:ind w:left="851"/>
        <w:rPr>
          <w:color w:val="000000" w:themeColor="text1"/>
        </w:rPr>
      </w:pPr>
      <w:r w:rsidRPr="00DA3F82">
        <w:rPr>
          <w:color w:val="000000" w:themeColor="text1"/>
        </w:rPr>
        <w:t>.....................</w:t>
      </w:r>
      <w:r w:rsidR="003A67C7" w:rsidRPr="00DA3F82">
        <w:rPr>
          <w:color w:val="000000" w:themeColor="text1"/>
        </w:rPr>
        <w:tab/>
        <w:t>Stellvertretung:</w:t>
      </w:r>
      <w:r w:rsidR="00906D38" w:rsidRPr="00DA3F82">
        <w:rPr>
          <w:color w:val="000000" w:themeColor="text1"/>
        </w:rPr>
        <w:t xml:space="preserve"> </w:t>
      </w:r>
      <w:r w:rsidRPr="00DA3F82">
        <w:rPr>
          <w:color w:val="000000" w:themeColor="text1"/>
        </w:rPr>
        <w:t>.....................</w:t>
      </w:r>
    </w:p>
    <w:p w14:paraId="5416C69A" w14:textId="1E4E6837" w:rsidR="003A67C7" w:rsidRPr="00DA3F82" w:rsidRDefault="007E7C7D" w:rsidP="00DA5368">
      <w:pPr>
        <w:ind w:left="851"/>
        <w:rPr>
          <w:color w:val="000000" w:themeColor="text1"/>
        </w:rPr>
      </w:pPr>
      <w:r w:rsidRPr="00DA3F82">
        <w:rPr>
          <w:color w:val="000000" w:themeColor="text1"/>
        </w:rPr>
        <w:t>.....................</w:t>
      </w:r>
      <w:r w:rsidR="003A67C7" w:rsidRPr="00DA3F82">
        <w:rPr>
          <w:color w:val="000000" w:themeColor="text1"/>
        </w:rPr>
        <w:tab/>
        <w:t>Stellvertretung:</w:t>
      </w:r>
      <w:r w:rsidR="00906D38" w:rsidRPr="00DA3F82">
        <w:rPr>
          <w:color w:val="000000" w:themeColor="text1"/>
        </w:rPr>
        <w:t xml:space="preserve"> </w:t>
      </w:r>
      <w:r w:rsidRPr="00DA3F82">
        <w:rPr>
          <w:color w:val="000000" w:themeColor="text1"/>
        </w:rPr>
        <w:t>.....................</w:t>
      </w:r>
    </w:p>
    <w:p w14:paraId="141E5A17" w14:textId="77777777" w:rsidR="00F22F0B" w:rsidRPr="00DA3F82" w:rsidRDefault="00F22F0B" w:rsidP="00D14710">
      <w:pPr>
        <w:rPr>
          <w:color w:val="000000" w:themeColor="text1"/>
        </w:rPr>
      </w:pPr>
    </w:p>
    <w:p w14:paraId="6B72D2BC" w14:textId="222B2761" w:rsidR="00F22F0B" w:rsidRPr="00DA3F82" w:rsidRDefault="00F22F0B" w:rsidP="00F22F0B">
      <w:pPr>
        <w:ind w:left="851"/>
        <w:rPr>
          <w:color w:val="000000" w:themeColor="text1"/>
        </w:rPr>
      </w:pPr>
      <w:r w:rsidRPr="00DA3F82">
        <w:rPr>
          <w:color w:val="000000" w:themeColor="text1"/>
        </w:rPr>
        <w:t>Vertretung Realisierungspartner Planung:</w:t>
      </w:r>
    </w:p>
    <w:p w14:paraId="2F0B60D9" w14:textId="47EB2557" w:rsidR="00F22F0B" w:rsidRPr="00DA3F82" w:rsidRDefault="007E7C7D" w:rsidP="00F22F0B">
      <w:pPr>
        <w:ind w:left="851"/>
        <w:rPr>
          <w:color w:val="000000" w:themeColor="text1"/>
        </w:rPr>
      </w:pPr>
      <w:r w:rsidRPr="00DA3F82">
        <w:rPr>
          <w:color w:val="000000" w:themeColor="text1"/>
        </w:rPr>
        <w:t>.....................</w:t>
      </w:r>
      <w:r w:rsidR="00F22F0B" w:rsidRPr="00DA3F82">
        <w:rPr>
          <w:color w:val="000000" w:themeColor="text1"/>
        </w:rPr>
        <w:tab/>
        <w:t>Stellvertretung:</w:t>
      </w:r>
      <w:r w:rsidR="00906D38" w:rsidRPr="00DA3F82">
        <w:rPr>
          <w:color w:val="000000" w:themeColor="text1"/>
        </w:rPr>
        <w:t xml:space="preserve"> </w:t>
      </w:r>
      <w:r w:rsidRPr="00DA3F82">
        <w:rPr>
          <w:color w:val="000000" w:themeColor="text1"/>
        </w:rPr>
        <w:t>.....................</w:t>
      </w:r>
    </w:p>
    <w:p w14:paraId="7B4F6700" w14:textId="53D15CE4" w:rsidR="0076412D" w:rsidRPr="00DA3F82" w:rsidRDefault="007E7C7D" w:rsidP="0076412D">
      <w:pPr>
        <w:tabs>
          <w:tab w:val="left" w:pos="177"/>
        </w:tabs>
        <w:spacing w:before="60"/>
        <w:ind w:left="851" w:right="-28"/>
        <w:rPr>
          <w:rFonts w:cs="Arial"/>
          <w:color w:val="000000" w:themeColor="text1"/>
        </w:rPr>
      </w:pPr>
      <w:r w:rsidRPr="00DA3F82">
        <w:rPr>
          <w:color w:val="000000" w:themeColor="text1"/>
        </w:rPr>
        <w:t>.....................</w:t>
      </w:r>
      <w:r w:rsidR="00F22F0B" w:rsidRPr="00DA3F82">
        <w:rPr>
          <w:rFonts w:cs="Arial"/>
          <w:color w:val="000000" w:themeColor="text1"/>
        </w:rPr>
        <w:tab/>
        <w:t>Stellvertretung:</w:t>
      </w:r>
      <w:r w:rsidR="00906D38" w:rsidRPr="00DA3F82">
        <w:rPr>
          <w:rFonts w:cs="Arial"/>
          <w:color w:val="000000" w:themeColor="text1"/>
        </w:rPr>
        <w:t xml:space="preserve"> </w:t>
      </w:r>
      <w:r w:rsidRPr="00DA3F82">
        <w:rPr>
          <w:color w:val="000000" w:themeColor="text1"/>
        </w:rPr>
        <w:t>.....................</w:t>
      </w:r>
    </w:p>
    <w:p w14:paraId="43DFAAE5" w14:textId="47AD7B01" w:rsidR="00082395" w:rsidRPr="00DA3F82" w:rsidRDefault="00082395" w:rsidP="00082395">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Bei Ungenügen </w:t>
      </w:r>
      <w:r w:rsidR="0017002C" w:rsidRPr="00DA3F82">
        <w:rPr>
          <w:rFonts w:ascii="Arial" w:hAnsi="Arial" w:cs="Arial"/>
          <w:color w:val="000000" w:themeColor="text1"/>
          <w:sz w:val="20"/>
          <w:lang w:val="de-CH"/>
        </w:rPr>
        <w:t>eines Mitglieds</w:t>
      </w:r>
      <w:r w:rsidRPr="00DA3F82">
        <w:rPr>
          <w:rFonts w:ascii="Arial" w:hAnsi="Arial" w:cs="Arial"/>
          <w:color w:val="000000" w:themeColor="text1"/>
          <w:sz w:val="20"/>
          <w:lang w:val="de-CH"/>
        </w:rPr>
        <w:t xml:space="preserve"> des Allianz-Leitungsteams kann d</w:t>
      </w:r>
      <w:r w:rsidR="00E30F6D"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in</w:t>
      </w:r>
      <w:r w:rsidRPr="00DA3F82">
        <w:rPr>
          <w:rFonts w:ascii="Arial" w:hAnsi="Arial" w:cs="Arial"/>
          <w:color w:val="000000" w:themeColor="text1"/>
          <w:sz w:val="20"/>
          <w:lang w:val="de-CH"/>
        </w:rPr>
        <w:t xml:space="preserve"> den Ersatz durch eine andere Person verlangen.</w:t>
      </w:r>
    </w:p>
    <w:p w14:paraId="4E91F0CF" w14:textId="358CF5F5" w:rsidR="003A67C7" w:rsidRPr="00DA3F82" w:rsidRDefault="003A67C7" w:rsidP="00DA5368">
      <w:pPr>
        <w:pStyle w:val="Vertragstext"/>
        <w:rPr>
          <w:color w:val="000000" w:themeColor="text1"/>
        </w:rPr>
      </w:pPr>
      <w:r w:rsidRPr="00DA3F82">
        <w:rPr>
          <w:color w:val="000000" w:themeColor="text1"/>
        </w:rPr>
        <w:t xml:space="preserve">Ein Ersatz der Mitglieder des Allianz-Leitungsteams sowie ihrer Stellvertretungen ist nur in </w:t>
      </w:r>
      <w:r w:rsidR="00B12391" w:rsidRPr="00DA3F82">
        <w:rPr>
          <w:color w:val="000000" w:themeColor="text1"/>
        </w:rPr>
        <w:br/>
      </w:r>
      <w:r w:rsidRPr="00DA3F82">
        <w:rPr>
          <w:color w:val="000000" w:themeColor="text1"/>
        </w:rPr>
        <w:t>begründeten Fällen zulässig. Bei Ersatz eines ausgeschiedenen Mitglieds setzt der betreffende Allianzpartner das Prinzip «</w:t>
      </w:r>
      <w:proofErr w:type="spellStart"/>
      <w:r w:rsidRPr="00DA3F82">
        <w:rPr>
          <w:color w:val="000000" w:themeColor="text1"/>
        </w:rPr>
        <w:t>best</w:t>
      </w:r>
      <w:proofErr w:type="spellEnd"/>
      <w:r w:rsidRPr="00DA3F82">
        <w:rPr>
          <w:color w:val="000000" w:themeColor="text1"/>
        </w:rPr>
        <w:t xml:space="preserve"> </w:t>
      </w:r>
      <w:proofErr w:type="spellStart"/>
      <w:r w:rsidRPr="00DA3F82">
        <w:rPr>
          <w:color w:val="000000" w:themeColor="text1"/>
        </w:rPr>
        <w:t>person</w:t>
      </w:r>
      <w:proofErr w:type="spellEnd"/>
      <w:r w:rsidRPr="00DA3F82">
        <w:rPr>
          <w:color w:val="000000" w:themeColor="text1"/>
        </w:rPr>
        <w:t xml:space="preserve"> </w:t>
      </w:r>
      <w:proofErr w:type="spellStart"/>
      <w:r w:rsidRPr="00DA3F82">
        <w:rPr>
          <w:color w:val="000000" w:themeColor="text1"/>
        </w:rPr>
        <w:t>for</w:t>
      </w:r>
      <w:proofErr w:type="spellEnd"/>
      <w:r w:rsidRPr="00DA3F82">
        <w:rPr>
          <w:color w:val="000000" w:themeColor="text1"/>
        </w:rPr>
        <w:t xml:space="preserve"> </w:t>
      </w:r>
      <w:proofErr w:type="spellStart"/>
      <w:r w:rsidRPr="00DA3F82">
        <w:rPr>
          <w:color w:val="000000" w:themeColor="text1"/>
        </w:rPr>
        <w:t>the</w:t>
      </w:r>
      <w:proofErr w:type="spellEnd"/>
      <w:r w:rsidRPr="00DA3F82">
        <w:rPr>
          <w:color w:val="000000" w:themeColor="text1"/>
        </w:rPr>
        <w:t xml:space="preserve"> </w:t>
      </w:r>
      <w:proofErr w:type="spellStart"/>
      <w:r w:rsidRPr="00DA3F82">
        <w:rPr>
          <w:color w:val="000000" w:themeColor="text1"/>
        </w:rPr>
        <w:t>job</w:t>
      </w:r>
      <w:proofErr w:type="spellEnd"/>
      <w:r w:rsidRPr="00DA3F82">
        <w:rPr>
          <w:color w:val="000000" w:themeColor="text1"/>
        </w:rPr>
        <w:t>» um. Die Wahl der Ersatzperson bedarf der Zustimmung aller anderen Mitglieder des Allianz-Leitungsteams.</w:t>
      </w:r>
    </w:p>
    <w:p w14:paraId="5093FB66" w14:textId="1A8A81A9" w:rsidR="003A67C7" w:rsidRPr="00DA3F82" w:rsidRDefault="003A67C7" w:rsidP="00DA5368">
      <w:pPr>
        <w:pStyle w:val="Vertragstext"/>
        <w:rPr>
          <w:color w:val="000000" w:themeColor="text1"/>
        </w:rPr>
      </w:pPr>
      <w:r w:rsidRPr="00DA3F82">
        <w:rPr>
          <w:color w:val="000000" w:themeColor="text1"/>
        </w:rPr>
        <w:t xml:space="preserve">Die Mitglieder des Allianz-Leitungsteams bestimmen aus ihrem Kreis selbst den Leiter des </w:t>
      </w:r>
      <w:r w:rsidR="00B12391" w:rsidRPr="00DA3F82">
        <w:rPr>
          <w:color w:val="000000" w:themeColor="text1"/>
        </w:rPr>
        <w:br/>
      </w:r>
      <w:r w:rsidRPr="00DA3F82">
        <w:rPr>
          <w:color w:val="000000" w:themeColor="text1"/>
        </w:rPr>
        <w:t xml:space="preserve">Gremiums. Dieser ist der direkte Ansprechpartner </w:t>
      </w:r>
      <w:r w:rsidR="005165CB" w:rsidRPr="00DA3F82">
        <w:rPr>
          <w:color w:val="000000" w:themeColor="text1"/>
        </w:rPr>
        <w:t>für</w:t>
      </w:r>
      <w:r w:rsidRPr="00DA3F82">
        <w:rPr>
          <w:color w:val="000000" w:themeColor="text1"/>
        </w:rPr>
        <w:t xml:space="preserve"> den </w:t>
      </w:r>
      <w:r w:rsidR="00AB0A67" w:rsidRPr="00DA3F82">
        <w:rPr>
          <w:color w:val="000000" w:themeColor="text1"/>
        </w:rPr>
        <w:t xml:space="preserve">Allianz-Manager </w:t>
      </w:r>
      <w:r w:rsidRPr="00DA3F82">
        <w:rPr>
          <w:color w:val="000000" w:themeColor="text1"/>
        </w:rPr>
        <w:t xml:space="preserve">im Rahmen der </w:t>
      </w:r>
      <w:r w:rsidR="00B12391" w:rsidRPr="00DA3F82">
        <w:rPr>
          <w:color w:val="000000" w:themeColor="text1"/>
        </w:rPr>
        <w:br/>
      </w:r>
      <w:r w:rsidRPr="00DA3F82">
        <w:rPr>
          <w:color w:val="000000" w:themeColor="text1"/>
        </w:rPr>
        <w:t xml:space="preserve">Vorbereitung der </w:t>
      </w:r>
      <w:r w:rsidR="005165CB" w:rsidRPr="00DA3F82">
        <w:rPr>
          <w:color w:val="000000" w:themeColor="text1"/>
        </w:rPr>
        <w:t>Geschäfte</w:t>
      </w:r>
      <w:r w:rsidRPr="00DA3F82">
        <w:rPr>
          <w:color w:val="000000" w:themeColor="text1"/>
        </w:rPr>
        <w:t xml:space="preserve"> des Allianz-Leitungsteams; zudem leitet er dessen Sitzungen. Der Leiter hat damit besondere administrative Aufgaben, jedoch keine weitergehenden Befugnisse als die </w:t>
      </w:r>
      <w:r w:rsidR="005165CB" w:rsidRPr="00DA3F82">
        <w:rPr>
          <w:color w:val="000000" w:themeColor="text1"/>
        </w:rPr>
        <w:t>übrigen</w:t>
      </w:r>
      <w:r w:rsidRPr="00DA3F82">
        <w:rPr>
          <w:color w:val="000000" w:themeColor="text1"/>
        </w:rPr>
        <w:t xml:space="preserve"> Mitglieder des Allianz-Leitungsteams.</w:t>
      </w:r>
    </w:p>
    <w:p w14:paraId="58204767" w14:textId="60C1719D" w:rsidR="003A67C7" w:rsidRPr="00DA3F82" w:rsidRDefault="003A67C7" w:rsidP="00F65B36">
      <w:pPr>
        <w:pStyle w:val="berschrift4"/>
        <w:rPr>
          <w:color w:val="000000" w:themeColor="text1"/>
        </w:rPr>
      </w:pPr>
      <w:r w:rsidRPr="00DA3F82">
        <w:rPr>
          <w:color w:val="000000" w:themeColor="text1"/>
        </w:rPr>
        <w:t>Häufigkeit und Ort der Sitzungen</w:t>
      </w:r>
    </w:p>
    <w:p w14:paraId="3888722F" w14:textId="167D1C9E" w:rsidR="00E31E8F" w:rsidRPr="00DA3F82" w:rsidRDefault="00E31E8F" w:rsidP="00E31E8F">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9</w:t>
      </w:r>
    </w:p>
    <w:p w14:paraId="696021F7" w14:textId="51983BE7" w:rsidR="003A67C7" w:rsidRPr="00DA3F82" w:rsidRDefault="003A67C7" w:rsidP="00AB60A1">
      <w:pPr>
        <w:pStyle w:val="Vertragstext"/>
        <w:rPr>
          <w:color w:val="000000" w:themeColor="text1"/>
        </w:rPr>
      </w:pPr>
      <w:r w:rsidRPr="00DA3F82">
        <w:rPr>
          <w:color w:val="000000" w:themeColor="text1"/>
        </w:rPr>
        <w:t xml:space="preserve">Die Sitzungen des Allianz-Leitungsteams sind in </w:t>
      </w:r>
      <w:r w:rsidRPr="00DA3F82">
        <w:rPr>
          <w:color w:val="000000" w:themeColor="text1"/>
          <w:highlight w:val="yellow"/>
        </w:rPr>
        <w:t xml:space="preserve">Anhang </w:t>
      </w:r>
      <w:r w:rsidR="00754F59" w:rsidRPr="00DA3F82">
        <w:rPr>
          <w:color w:val="000000" w:themeColor="text1"/>
          <w:highlight w:val="yellow"/>
        </w:rPr>
        <w:t xml:space="preserve">IV </w:t>
      </w:r>
      <w:r w:rsidR="00A118AC" w:rsidRPr="00DA3F82">
        <w:rPr>
          <w:color w:val="000000" w:themeColor="text1"/>
          <w:highlight w:val="yellow"/>
        </w:rPr>
        <w:t>4</w:t>
      </w:r>
      <w:r w:rsidR="00754F59" w:rsidRPr="00DA3F82">
        <w:rPr>
          <w:color w:val="000000" w:themeColor="text1"/>
          <w:highlight w:val="yellow"/>
        </w:rPr>
        <w:t>.</w:t>
      </w:r>
      <w:r w:rsidR="00EE0D60" w:rsidRPr="00DA3F82">
        <w:rPr>
          <w:color w:val="000000" w:themeColor="text1"/>
          <w:highlight w:val="yellow"/>
        </w:rPr>
        <w:t>9</w:t>
      </w:r>
      <w:r w:rsidRPr="00DA3F82">
        <w:rPr>
          <w:color w:val="000000" w:themeColor="text1"/>
        </w:rPr>
        <w:t xml:space="preserve"> geregelt.</w:t>
      </w:r>
    </w:p>
    <w:p w14:paraId="280401FC" w14:textId="36D6CD18" w:rsidR="003A67C7" w:rsidRPr="00DA3F82" w:rsidRDefault="003A67C7" w:rsidP="00F65B36">
      <w:pPr>
        <w:pStyle w:val="berschrift4"/>
        <w:rPr>
          <w:color w:val="000000" w:themeColor="text1"/>
        </w:rPr>
      </w:pPr>
      <w:r w:rsidRPr="00DA3F82">
        <w:rPr>
          <w:color w:val="000000" w:themeColor="text1"/>
        </w:rPr>
        <w:t>Aufgaben</w:t>
      </w:r>
    </w:p>
    <w:p w14:paraId="04784809" w14:textId="0EB04FE5" w:rsidR="00E31E8F" w:rsidRPr="00DA3F82" w:rsidRDefault="00E31E8F" w:rsidP="00E31E8F">
      <w:pPr>
        <w:ind w:left="851"/>
        <w:rPr>
          <w:color w:val="000000" w:themeColor="text1"/>
          <w:u w:val="single"/>
          <w:lang w:val="de-DE"/>
        </w:rPr>
      </w:pPr>
      <w:r w:rsidRPr="00DA3F82">
        <w:rPr>
          <w:color w:val="000000" w:themeColor="text1"/>
          <w:u w:val="single"/>
          <w:lang w:val="de-DE"/>
        </w:rPr>
        <w:t xml:space="preserve">Hinweis </w:t>
      </w:r>
      <w:r w:rsidR="00D6232C" w:rsidRPr="00DA3F82">
        <w:rPr>
          <w:color w:val="000000" w:themeColor="text1"/>
          <w:u w:val="single"/>
          <w:lang w:val="de-DE"/>
        </w:rPr>
        <w:t>10</w:t>
      </w:r>
    </w:p>
    <w:p w14:paraId="3CCCE0B0" w14:textId="23C38543" w:rsidR="003A67C7" w:rsidRPr="00DA3F82" w:rsidRDefault="003A67C7" w:rsidP="00AB60A1">
      <w:pPr>
        <w:pStyle w:val="Vertragstext"/>
        <w:rPr>
          <w:color w:val="000000" w:themeColor="text1"/>
        </w:rPr>
      </w:pPr>
      <w:r w:rsidRPr="00DA3F82">
        <w:rPr>
          <w:color w:val="000000" w:themeColor="text1"/>
        </w:rPr>
        <w:t xml:space="preserve">Das Allianz-Leitungsteam ist dafür verantwortlich, dass alle notwendigen Aufgaben im Projekt wahrgenommen werden. </w:t>
      </w:r>
    </w:p>
    <w:p w14:paraId="4DB8E732" w14:textId="77777777" w:rsidR="00082395" w:rsidRPr="00DA3F82" w:rsidRDefault="00082395" w:rsidP="00D14710">
      <w:pPr>
        <w:ind w:left="851"/>
        <w:rPr>
          <w:color w:val="000000" w:themeColor="text1"/>
        </w:rPr>
      </w:pPr>
      <w:r w:rsidRPr="00DA3F82">
        <w:rPr>
          <w:color w:val="000000" w:themeColor="text1"/>
        </w:rPr>
        <w:t>Insbesondere folgende Aufgabenbereiche bzw. Beschlussfassungen sind dem Allianz-Leitungsteam zugewiesen:</w:t>
      </w:r>
    </w:p>
    <w:p w14:paraId="0B28B927" w14:textId="77777777" w:rsidR="009C7756" w:rsidRPr="00DA3F82" w:rsidRDefault="009C7756" w:rsidP="00D14710">
      <w:pPr>
        <w:ind w:left="851"/>
        <w:rPr>
          <w:color w:val="000000" w:themeColor="text1"/>
        </w:rPr>
      </w:pPr>
    </w:p>
    <w:p w14:paraId="498A41A7" w14:textId="4D4E55A9" w:rsidR="00082395" w:rsidRPr="00DA3F82" w:rsidRDefault="00082395" w:rsidP="00082395">
      <w:pPr>
        <w:pStyle w:val="Listenabsatz"/>
        <w:rPr>
          <w:color w:val="000000" w:themeColor="text1"/>
        </w:rPr>
      </w:pPr>
      <w:r w:rsidRPr="00DA3F82">
        <w:rPr>
          <w:color w:val="000000" w:themeColor="text1"/>
        </w:rPr>
        <w:lastRenderedPageBreak/>
        <w:t>Kontrolle der Einhaltung der Allianzziele (</w:t>
      </w:r>
      <w:r w:rsidRPr="00DA3F82">
        <w:rPr>
          <w:color w:val="000000" w:themeColor="text1"/>
          <w:highlight w:val="yellow"/>
        </w:rPr>
        <w:t xml:space="preserve">Ziffer </w:t>
      </w:r>
      <w:r w:rsidR="00B0627E" w:rsidRPr="00DA3F82">
        <w:rPr>
          <w:color w:val="000000" w:themeColor="text1"/>
          <w:highlight w:val="yellow"/>
        </w:rPr>
        <w:t>3.2</w:t>
      </w:r>
      <w:r w:rsidRPr="00DA3F82">
        <w:rPr>
          <w:color w:val="000000" w:themeColor="text1"/>
        </w:rPr>
        <w:t xml:space="preserve">); </w:t>
      </w:r>
    </w:p>
    <w:p w14:paraId="7DE4F6EF" w14:textId="77777777" w:rsidR="00E53101" w:rsidRPr="00DA3F82" w:rsidRDefault="00E53101" w:rsidP="00E53101">
      <w:pPr>
        <w:pStyle w:val="Listenabsatz"/>
        <w:rPr>
          <w:color w:val="000000" w:themeColor="text1"/>
        </w:rPr>
      </w:pPr>
      <w:r w:rsidRPr="00DA3F82">
        <w:rPr>
          <w:color w:val="000000" w:themeColor="text1"/>
        </w:rPr>
        <w:t xml:space="preserve">Beschluss </w:t>
      </w:r>
      <w:proofErr w:type="spellStart"/>
      <w:r w:rsidRPr="00DA3F82">
        <w:rPr>
          <w:color w:val="000000" w:themeColor="text1"/>
        </w:rPr>
        <w:t>über</w:t>
      </w:r>
      <w:proofErr w:type="spellEnd"/>
      <w:r w:rsidRPr="00DA3F82">
        <w:rPr>
          <w:color w:val="000000" w:themeColor="text1"/>
        </w:rPr>
        <w:t xml:space="preserve"> den Austausch oder den Ersatz eines Mitglieds des Allianz-Leitungsteams, des Allianz-Managers und/oder eines Mitglieds des Allianz-Managementteams; </w:t>
      </w:r>
    </w:p>
    <w:p w14:paraId="5805915D" w14:textId="2947FDAE" w:rsidR="00082395" w:rsidRPr="00DA3F82" w:rsidRDefault="00082395" w:rsidP="00082395">
      <w:pPr>
        <w:pStyle w:val="Listenabsatz"/>
        <w:rPr>
          <w:color w:val="000000" w:themeColor="text1"/>
        </w:rPr>
      </w:pPr>
      <w:r w:rsidRPr="00DA3F82">
        <w:rPr>
          <w:color w:val="000000" w:themeColor="text1"/>
        </w:rPr>
        <w:t xml:space="preserve">Ernennung des Allianz-Managers; </w:t>
      </w:r>
    </w:p>
    <w:p w14:paraId="68A673A0" w14:textId="4D910E3B" w:rsidR="00082395" w:rsidRPr="00DA3F82" w:rsidRDefault="00082395" w:rsidP="00082395">
      <w:pPr>
        <w:pStyle w:val="Listenabsatz"/>
        <w:rPr>
          <w:color w:val="000000" w:themeColor="text1"/>
        </w:rPr>
      </w:pPr>
      <w:r w:rsidRPr="00DA3F82">
        <w:rPr>
          <w:color w:val="000000" w:themeColor="text1"/>
        </w:rPr>
        <w:t>gegebenenfalls der Ersatz des Allianz-Managers oder der Mitglieder des Allianz-Managementteams;</w:t>
      </w:r>
    </w:p>
    <w:p w14:paraId="54AEAEF8" w14:textId="046C8444" w:rsidR="00082395" w:rsidRPr="00DA3F82" w:rsidRDefault="00082395" w:rsidP="00082395">
      <w:pPr>
        <w:pStyle w:val="Listenabsatz"/>
        <w:rPr>
          <w:color w:val="000000" w:themeColor="text1"/>
        </w:rPr>
      </w:pPr>
      <w:r w:rsidRPr="00DA3F82">
        <w:rPr>
          <w:color w:val="000000" w:themeColor="text1"/>
        </w:rPr>
        <w:t xml:space="preserve">Festlegung der Entscheidungskompetenzen innerhalb der Allianz, soweit der Allianzvertrag </w:t>
      </w:r>
      <w:r w:rsidRPr="00DA3F82">
        <w:rPr>
          <w:color w:val="000000" w:themeColor="text1"/>
        </w:rPr>
        <w:br/>
        <w:t xml:space="preserve">dazu keine Vorschriften </w:t>
      </w:r>
      <w:r w:rsidR="00906D38" w:rsidRPr="00DA3F82">
        <w:rPr>
          <w:color w:val="000000" w:themeColor="text1"/>
        </w:rPr>
        <w:t>enthält</w:t>
      </w:r>
      <w:r w:rsidRPr="00DA3F82">
        <w:rPr>
          <w:color w:val="000000" w:themeColor="text1"/>
        </w:rPr>
        <w:t xml:space="preserve">; </w:t>
      </w:r>
    </w:p>
    <w:p w14:paraId="4C7B44DF" w14:textId="47C9D7D9" w:rsidR="00082395" w:rsidRPr="00DA3F82" w:rsidRDefault="00082395" w:rsidP="00082395">
      <w:pPr>
        <w:pStyle w:val="Listenabsatz"/>
        <w:rPr>
          <w:color w:val="000000" w:themeColor="text1"/>
        </w:rPr>
      </w:pPr>
      <w:r w:rsidRPr="00DA3F82">
        <w:rPr>
          <w:color w:val="000000" w:themeColor="text1"/>
        </w:rPr>
        <w:t xml:space="preserve">Genehmigung der Beauftragung von Untervertragspartnern, sofern der Auftragswert </w:t>
      </w:r>
      <w:proofErr w:type="spellStart"/>
      <w:r w:rsidRPr="00DA3F82">
        <w:rPr>
          <w:color w:val="000000" w:themeColor="text1"/>
        </w:rPr>
        <w:t>über</w:t>
      </w:r>
      <w:proofErr w:type="spellEnd"/>
      <w:r w:rsidRPr="00DA3F82">
        <w:rPr>
          <w:color w:val="000000" w:themeColor="text1"/>
        </w:rPr>
        <w:t xml:space="preserve"> dem im Allianzvertrag festgelegten Grenzwert über der </w:t>
      </w:r>
      <w:r w:rsidR="00906D38" w:rsidRPr="00DA3F82">
        <w:rPr>
          <w:color w:val="000000" w:themeColor="text1"/>
        </w:rPr>
        <w:t>Zuständigkeit</w:t>
      </w:r>
      <w:r w:rsidRPr="00DA3F82">
        <w:rPr>
          <w:color w:val="000000" w:themeColor="text1"/>
        </w:rPr>
        <w:t xml:space="preserve"> des Allianz-</w:t>
      </w:r>
      <w:r w:rsidR="00B12391" w:rsidRPr="00DA3F82">
        <w:rPr>
          <w:color w:val="000000" w:themeColor="text1"/>
        </w:rPr>
        <w:br/>
      </w:r>
      <w:r w:rsidRPr="00DA3F82">
        <w:rPr>
          <w:color w:val="000000" w:themeColor="text1"/>
        </w:rPr>
        <w:t xml:space="preserve">Managementteams liegt; </w:t>
      </w:r>
    </w:p>
    <w:p w14:paraId="300E049E" w14:textId="6842A262" w:rsidR="00082395" w:rsidRPr="00DA3F82" w:rsidRDefault="00082395" w:rsidP="00082395">
      <w:pPr>
        <w:pStyle w:val="Listenabsatz"/>
        <w:rPr>
          <w:color w:val="000000" w:themeColor="text1"/>
        </w:rPr>
      </w:pPr>
      <w:r w:rsidRPr="00DA3F82">
        <w:rPr>
          <w:color w:val="000000" w:themeColor="text1"/>
        </w:rPr>
        <w:t xml:space="preserve">Festlegung von </w:t>
      </w:r>
      <w:r w:rsidR="00906D38" w:rsidRPr="00DA3F82">
        <w:rPr>
          <w:color w:val="000000" w:themeColor="text1"/>
        </w:rPr>
        <w:t>übergeordneten</w:t>
      </w:r>
      <w:r w:rsidRPr="00DA3F82">
        <w:rPr>
          <w:color w:val="000000" w:themeColor="text1"/>
        </w:rPr>
        <w:t xml:space="preserve"> Steuerungsmassnahmen im Falle von erkennbaren </w:t>
      </w:r>
      <w:r w:rsidR="00B12391" w:rsidRPr="00DA3F82">
        <w:rPr>
          <w:color w:val="000000" w:themeColor="text1"/>
        </w:rPr>
        <w:br/>
      </w:r>
      <w:r w:rsidRPr="00DA3F82">
        <w:rPr>
          <w:color w:val="000000" w:themeColor="text1"/>
        </w:rPr>
        <w:t xml:space="preserve">Abweichungen zur Zielerreichung; </w:t>
      </w:r>
    </w:p>
    <w:p w14:paraId="2D56E4E5" w14:textId="18B38E2B" w:rsidR="00B0627E" w:rsidRPr="00DA3F82" w:rsidRDefault="00B0627E" w:rsidP="00B0627E">
      <w:pPr>
        <w:pStyle w:val="Listenabsatz"/>
        <w:rPr>
          <w:color w:val="000000" w:themeColor="text1"/>
        </w:rPr>
      </w:pPr>
      <w:r w:rsidRPr="00DA3F82">
        <w:rPr>
          <w:color w:val="000000" w:themeColor="text1"/>
        </w:rPr>
        <w:t>Entscheid über die Verwendung von besonderen Vorteilen (</w:t>
      </w:r>
      <w:r w:rsidRPr="00DA3F82">
        <w:rPr>
          <w:color w:val="000000" w:themeColor="text1"/>
          <w:highlight w:val="yellow"/>
        </w:rPr>
        <w:t>Ziffer 3.</w:t>
      </w:r>
      <w:r w:rsidR="00244119" w:rsidRPr="00DA3F82">
        <w:rPr>
          <w:color w:val="000000" w:themeColor="text1"/>
          <w:highlight w:val="yellow"/>
        </w:rPr>
        <w:t>5</w:t>
      </w:r>
      <w:r w:rsidRPr="00DA3F82">
        <w:rPr>
          <w:color w:val="000000" w:themeColor="text1"/>
          <w:highlight w:val="yellow"/>
        </w:rPr>
        <w:t>.6</w:t>
      </w:r>
      <w:r w:rsidRPr="00DA3F82">
        <w:rPr>
          <w:color w:val="000000" w:themeColor="text1"/>
        </w:rPr>
        <w:t>)</w:t>
      </w:r>
    </w:p>
    <w:p w14:paraId="1ACE6761" w14:textId="33BBCC2B" w:rsidR="00244119" w:rsidRPr="00DA3F82" w:rsidRDefault="00244119" w:rsidP="00244119">
      <w:pPr>
        <w:pStyle w:val="Listenabsatz"/>
        <w:rPr>
          <w:color w:val="000000" w:themeColor="text1"/>
        </w:rPr>
      </w:pPr>
      <w:r w:rsidRPr="00DA3F82">
        <w:rPr>
          <w:color w:val="000000" w:themeColor="text1"/>
        </w:rPr>
        <w:t xml:space="preserve">Beschlussfassung </w:t>
      </w:r>
      <w:proofErr w:type="spellStart"/>
      <w:r w:rsidRPr="00DA3F82">
        <w:rPr>
          <w:color w:val="000000" w:themeColor="text1"/>
        </w:rPr>
        <w:t>über</w:t>
      </w:r>
      <w:proofErr w:type="spellEnd"/>
      <w:r w:rsidRPr="00DA3F82">
        <w:rPr>
          <w:color w:val="000000" w:themeColor="text1"/>
        </w:rPr>
        <w:t xml:space="preserve"> Konflikte, welche im Allianz-Managementteam nicht </w:t>
      </w:r>
      <w:r w:rsidR="00906D38" w:rsidRPr="00DA3F82">
        <w:rPr>
          <w:color w:val="000000" w:themeColor="text1"/>
        </w:rPr>
        <w:t>gelöst</w:t>
      </w:r>
      <w:r w:rsidRPr="00DA3F82">
        <w:rPr>
          <w:color w:val="000000" w:themeColor="text1"/>
        </w:rPr>
        <w:t xml:space="preserve"> werden </w:t>
      </w:r>
      <w:r w:rsidR="00906D38" w:rsidRPr="00DA3F82">
        <w:rPr>
          <w:color w:val="000000" w:themeColor="text1"/>
        </w:rPr>
        <w:t>können</w:t>
      </w:r>
      <w:r w:rsidRPr="00DA3F82">
        <w:rPr>
          <w:color w:val="000000" w:themeColor="text1"/>
        </w:rPr>
        <w:t xml:space="preserve"> (</w:t>
      </w:r>
      <w:r w:rsidRPr="00DA3F82">
        <w:rPr>
          <w:color w:val="000000" w:themeColor="text1"/>
          <w:highlight w:val="yellow"/>
        </w:rPr>
        <w:t>Ziffer 3.6.4.5</w:t>
      </w:r>
      <w:r w:rsidRPr="00DA3F82">
        <w:rPr>
          <w:color w:val="000000" w:themeColor="text1"/>
        </w:rPr>
        <w:t xml:space="preserve">); </w:t>
      </w:r>
    </w:p>
    <w:p w14:paraId="3C12A3F0" w14:textId="77777777" w:rsidR="00244119" w:rsidRPr="00DA3F82" w:rsidRDefault="00244119" w:rsidP="00244119">
      <w:pPr>
        <w:pStyle w:val="Listenabsatz"/>
        <w:rPr>
          <w:color w:val="000000" w:themeColor="text1"/>
        </w:rPr>
      </w:pPr>
      <w:r w:rsidRPr="00DA3F82">
        <w:rPr>
          <w:color w:val="000000" w:themeColor="text1"/>
        </w:rPr>
        <w:t>Beschlussfassung über Abweichungen vom Prinzip der persönlichen Leistungserbringung und Zulassung von später bestimmten Untervertragspartnern (</w:t>
      </w:r>
      <w:r w:rsidRPr="00DA3F82">
        <w:rPr>
          <w:color w:val="000000" w:themeColor="text1"/>
          <w:highlight w:val="yellow"/>
        </w:rPr>
        <w:t>Ziffer 3.6.6.1</w:t>
      </w:r>
      <w:r w:rsidRPr="00DA3F82">
        <w:rPr>
          <w:color w:val="000000" w:themeColor="text1"/>
        </w:rPr>
        <w:t>);</w:t>
      </w:r>
    </w:p>
    <w:p w14:paraId="289A09C1" w14:textId="77777777" w:rsidR="00244119" w:rsidRPr="00DA3F82" w:rsidRDefault="00244119" w:rsidP="00244119">
      <w:pPr>
        <w:pStyle w:val="Listenabsatz"/>
        <w:rPr>
          <w:color w:val="000000" w:themeColor="text1"/>
        </w:rPr>
      </w:pPr>
      <w:r w:rsidRPr="00DA3F82">
        <w:rPr>
          <w:color w:val="000000" w:themeColor="text1"/>
          <w:szCs w:val="20"/>
        </w:rPr>
        <w:t xml:space="preserve">Beschlussfassung über die </w:t>
      </w:r>
      <w:r w:rsidRPr="00DA3F82">
        <w:rPr>
          <w:color w:val="000000" w:themeColor="text1"/>
        </w:rPr>
        <w:t>Beauftragung von Gutachten, Mediationen und von Anwaltsdienstleistungen sowie zur Einleitung gerichtlicher (oder schiedsgerichtlicher) Schritte, über das Absehen von der Geltendmachung von Ansprüchen sowie über Anweisungen an einen prozessführenden Allianzpartner (</w:t>
      </w:r>
      <w:r w:rsidRPr="00DA3F82">
        <w:rPr>
          <w:color w:val="000000" w:themeColor="text1"/>
          <w:highlight w:val="yellow"/>
        </w:rPr>
        <w:t>Ziffern 3.6.6.2, 3.6.6.3 und 8.3.2.4</w:t>
      </w:r>
      <w:r w:rsidRPr="00DA3F82">
        <w:rPr>
          <w:color w:val="000000" w:themeColor="text1"/>
        </w:rPr>
        <w:t>);</w:t>
      </w:r>
    </w:p>
    <w:p w14:paraId="7FFC5E65" w14:textId="77777777" w:rsidR="00244119" w:rsidRPr="00DA3F82" w:rsidRDefault="00244119" w:rsidP="00244119">
      <w:pPr>
        <w:pStyle w:val="Listenabsatz"/>
        <w:rPr>
          <w:color w:val="000000" w:themeColor="text1"/>
        </w:rPr>
      </w:pPr>
      <w:r w:rsidRPr="00DA3F82">
        <w:rPr>
          <w:color w:val="000000" w:themeColor="text1"/>
        </w:rPr>
        <w:t>Beschlussfassung über das Versicherungskonzept (</w:t>
      </w:r>
      <w:r w:rsidRPr="00DA3F82">
        <w:rPr>
          <w:color w:val="000000" w:themeColor="text1"/>
          <w:highlight w:val="yellow"/>
        </w:rPr>
        <w:t>Ziffer 5.6</w:t>
      </w:r>
      <w:r w:rsidRPr="00DA3F82">
        <w:rPr>
          <w:color w:val="000000" w:themeColor="text1"/>
        </w:rPr>
        <w:t>);</w:t>
      </w:r>
    </w:p>
    <w:p w14:paraId="6F5AD2DF" w14:textId="053E3633" w:rsidR="00082395" w:rsidRPr="00DA3F82" w:rsidRDefault="00082395" w:rsidP="00082395">
      <w:pPr>
        <w:pStyle w:val="Listenabsatz"/>
        <w:rPr>
          <w:color w:val="000000" w:themeColor="text1"/>
        </w:rPr>
      </w:pPr>
      <w:r w:rsidRPr="00DA3F82">
        <w:rPr>
          <w:color w:val="000000" w:themeColor="text1"/>
        </w:rPr>
        <w:t xml:space="preserve">Festlegung von </w:t>
      </w:r>
      <w:r w:rsidR="00906D38" w:rsidRPr="00DA3F82">
        <w:rPr>
          <w:color w:val="000000" w:themeColor="text1"/>
        </w:rPr>
        <w:t>Änderungen</w:t>
      </w:r>
      <w:r w:rsidRPr="00DA3F82">
        <w:rPr>
          <w:color w:val="000000" w:themeColor="text1"/>
        </w:rPr>
        <w:t xml:space="preserve"> der Zielkosten 1 oder 2 (</w:t>
      </w:r>
      <w:r w:rsidRPr="00DA3F82">
        <w:rPr>
          <w:color w:val="000000" w:themeColor="text1"/>
          <w:highlight w:val="yellow"/>
        </w:rPr>
        <w:t>Ziffern 6.</w:t>
      </w:r>
      <w:r w:rsidR="00B0627E" w:rsidRPr="00DA3F82">
        <w:rPr>
          <w:color w:val="000000" w:themeColor="text1"/>
          <w:highlight w:val="yellow"/>
        </w:rPr>
        <w:t>2.1.</w:t>
      </w:r>
      <w:r w:rsidRPr="00DA3F82">
        <w:rPr>
          <w:color w:val="000000" w:themeColor="text1"/>
          <w:highlight w:val="yellow"/>
        </w:rPr>
        <w:t>1 und 6.</w:t>
      </w:r>
      <w:r w:rsidR="00B0627E" w:rsidRPr="00DA3F82">
        <w:rPr>
          <w:color w:val="000000" w:themeColor="text1"/>
          <w:highlight w:val="yellow"/>
        </w:rPr>
        <w:t>2.1.</w:t>
      </w:r>
      <w:r w:rsidRPr="00DA3F82">
        <w:rPr>
          <w:color w:val="000000" w:themeColor="text1"/>
          <w:highlight w:val="yellow"/>
        </w:rPr>
        <w:t>2</w:t>
      </w:r>
      <w:r w:rsidRPr="00DA3F82">
        <w:rPr>
          <w:color w:val="000000" w:themeColor="text1"/>
        </w:rPr>
        <w:t xml:space="preserve">) oder </w:t>
      </w:r>
      <w:r w:rsidR="00B12391" w:rsidRPr="00DA3F82">
        <w:rPr>
          <w:color w:val="000000" w:themeColor="text1"/>
        </w:rPr>
        <w:br/>
      </w:r>
      <w:r w:rsidRPr="00DA3F82">
        <w:rPr>
          <w:color w:val="000000" w:themeColor="text1"/>
        </w:rPr>
        <w:t xml:space="preserve">anderer Parameter des </w:t>
      </w:r>
      <w:proofErr w:type="spellStart"/>
      <w:r w:rsidRPr="00DA3F82">
        <w:rPr>
          <w:color w:val="000000" w:themeColor="text1"/>
        </w:rPr>
        <w:t>Vergütungssystems</w:t>
      </w:r>
      <w:proofErr w:type="spellEnd"/>
      <w:r w:rsidRPr="00DA3F82">
        <w:rPr>
          <w:color w:val="000000" w:themeColor="text1"/>
        </w:rPr>
        <w:t xml:space="preserve"> in den im Allianzvertrag vorgesehenen </w:t>
      </w:r>
      <w:r w:rsidR="00906D38" w:rsidRPr="00DA3F82">
        <w:rPr>
          <w:color w:val="000000" w:themeColor="text1"/>
        </w:rPr>
        <w:t>Fällen</w:t>
      </w:r>
      <w:r w:rsidRPr="00DA3F82">
        <w:rPr>
          <w:color w:val="000000" w:themeColor="text1"/>
        </w:rPr>
        <w:t xml:space="preserve">; </w:t>
      </w:r>
    </w:p>
    <w:p w14:paraId="0A5897B2" w14:textId="29FEA887" w:rsidR="00082395" w:rsidRPr="00DA3F82" w:rsidRDefault="00082395" w:rsidP="00082395">
      <w:pPr>
        <w:pStyle w:val="Listenabsatz"/>
        <w:rPr>
          <w:color w:val="000000" w:themeColor="text1"/>
        </w:rPr>
      </w:pPr>
      <w:r w:rsidRPr="00DA3F82">
        <w:rPr>
          <w:color w:val="000000" w:themeColor="text1"/>
        </w:rPr>
        <w:t xml:space="preserve">Verifikation und Validierung der </w:t>
      </w:r>
      <w:r w:rsidR="00906D38" w:rsidRPr="00DA3F82">
        <w:rPr>
          <w:color w:val="000000" w:themeColor="text1"/>
        </w:rPr>
        <w:t>für</w:t>
      </w:r>
      <w:r w:rsidRPr="00DA3F82">
        <w:rPr>
          <w:color w:val="000000" w:themeColor="text1"/>
        </w:rPr>
        <w:t xml:space="preserve"> die </w:t>
      </w:r>
      <w:proofErr w:type="spellStart"/>
      <w:r w:rsidRPr="00DA3F82">
        <w:rPr>
          <w:color w:val="000000" w:themeColor="text1"/>
        </w:rPr>
        <w:t>erfolgsabhängige</w:t>
      </w:r>
      <w:proofErr w:type="spellEnd"/>
      <w:r w:rsidRPr="00DA3F82">
        <w:rPr>
          <w:color w:val="000000" w:themeColor="text1"/>
        </w:rPr>
        <w:t xml:space="preserve"> </w:t>
      </w:r>
      <w:r w:rsidR="00906D38" w:rsidRPr="00DA3F82">
        <w:rPr>
          <w:color w:val="000000" w:themeColor="text1"/>
        </w:rPr>
        <w:t>Vergütung</w:t>
      </w:r>
      <w:r w:rsidRPr="00DA3F82">
        <w:rPr>
          <w:color w:val="000000" w:themeColor="text1"/>
        </w:rPr>
        <w:t xml:space="preserve"> (</w:t>
      </w:r>
      <w:r w:rsidRPr="00DA3F82">
        <w:rPr>
          <w:color w:val="000000" w:themeColor="text1"/>
          <w:highlight w:val="yellow"/>
        </w:rPr>
        <w:t>Ziffer</w:t>
      </w:r>
      <w:r w:rsidR="00B0627E" w:rsidRPr="00DA3F82">
        <w:rPr>
          <w:color w:val="000000" w:themeColor="text1"/>
          <w:highlight w:val="yellow"/>
        </w:rPr>
        <w:t xml:space="preserve"> 6</w:t>
      </w:r>
      <w:r w:rsidRPr="00DA3F82">
        <w:rPr>
          <w:color w:val="000000" w:themeColor="text1"/>
          <w:highlight w:val="yellow"/>
        </w:rPr>
        <w:t>.3.4</w:t>
      </w:r>
      <w:r w:rsidRPr="00DA3F82">
        <w:rPr>
          <w:color w:val="000000" w:themeColor="text1"/>
        </w:rPr>
        <w:t xml:space="preserve">) </w:t>
      </w:r>
      <w:r w:rsidR="00B12391" w:rsidRPr="00DA3F82">
        <w:rPr>
          <w:color w:val="000000" w:themeColor="text1"/>
        </w:rPr>
        <w:br/>
      </w:r>
      <w:r w:rsidRPr="00DA3F82">
        <w:rPr>
          <w:color w:val="000000" w:themeColor="text1"/>
        </w:rPr>
        <w:t xml:space="preserve">massgebenden Werte; </w:t>
      </w:r>
    </w:p>
    <w:p w14:paraId="327452D8" w14:textId="50D322F7" w:rsidR="00082395" w:rsidRPr="00DA3F82" w:rsidRDefault="00082395" w:rsidP="00082395">
      <w:pPr>
        <w:pStyle w:val="Listenabsatz"/>
        <w:rPr>
          <w:color w:val="000000" w:themeColor="text1"/>
        </w:rPr>
      </w:pPr>
      <w:r w:rsidRPr="00DA3F82">
        <w:rPr>
          <w:color w:val="000000" w:themeColor="text1"/>
        </w:rPr>
        <w:t>Anerkennung von Schlussabrechnungen (</w:t>
      </w:r>
      <w:r w:rsidRPr="00DA3F82">
        <w:rPr>
          <w:color w:val="000000" w:themeColor="text1"/>
          <w:highlight w:val="yellow"/>
        </w:rPr>
        <w:t xml:space="preserve">Ziffer </w:t>
      </w:r>
      <w:r w:rsidR="000E793A" w:rsidRPr="00DA3F82">
        <w:rPr>
          <w:color w:val="000000" w:themeColor="text1"/>
          <w:highlight w:val="yellow"/>
        </w:rPr>
        <w:t>6</w:t>
      </w:r>
      <w:r w:rsidRPr="00DA3F82">
        <w:rPr>
          <w:color w:val="000000" w:themeColor="text1"/>
          <w:highlight w:val="yellow"/>
        </w:rPr>
        <w:t>.4.2</w:t>
      </w:r>
      <w:r w:rsidRPr="00DA3F82">
        <w:rPr>
          <w:color w:val="000000" w:themeColor="text1"/>
        </w:rPr>
        <w:t>);</w:t>
      </w:r>
    </w:p>
    <w:p w14:paraId="339AF14D" w14:textId="18FAC52D" w:rsidR="00082395" w:rsidRPr="00DA3F82" w:rsidRDefault="00082395" w:rsidP="00082395">
      <w:pPr>
        <w:pStyle w:val="Listenabsatz"/>
        <w:rPr>
          <w:color w:val="000000" w:themeColor="text1"/>
        </w:rPr>
      </w:pPr>
      <w:r w:rsidRPr="00DA3F82">
        <w:rPr>
          <w:color w:val="000000" w:themeColor="text1"/>
        </w:rPr>
        <w:t xml:space="preserve">Bestimmung des weiteren Vorgehens, der Festlegung von Massnahmen und von </w:t>
      </w:r>
      <w:r w:rsidR="00B12391" w:rsidRPr="00DA3F82">
        <w:rPr>
          <w:color w:val="000000" w:themeColor="text1"/>
        </w:rPr>
        <w:br/>
      </w:r>
      <w:r w:rsidRPr="00DA3F82">
        <w:rPr>
          <w:color w:val="000000" w:themeColor="text1"/>
        </w:rPr>
        <w:t>Anpassungen des Bewertungssystems bei einseitig durch d</w:t>
      </w:r>
      <w:r w:rsidR="00E30F6D" w:rsidRPr="00DA3F82">
        <w:rPr>
          <w:color w:val="000000" w:themeColor="text1"/>
        </w:rPr>
        <w:t>ie</w:t>
      </w:r>
      <w:r w:rsidRPr="00DA3F82">
        <w:rPr>
          <w:color w:val="000000" w:themeColor="text1"/>
        </w:rPr>
        <w:t xml:space="preserve"> Bauherr</w:t>
      </w:r>
      <w:r w:rsidR="00E30F6D" w:rsidRPr="00DA3F82">
        <w:rPr>
          <w:color w:val="000000" w:themeColor="text1"/>
        </w:rPr>
        <w:t>i</w:t>
      </w:r>
      <w:r w:rsidRPr="00DA3F82">
        <w:rPr>
          <w:color w:val="000000" w:themeColor="text1"/>
        </w:rPr>
        <w:t xml:space="preserve">n angeordneten </w:t>
      </w:r>
      <w:r w:rsidR="00B12391" w:rsidRPr="00DA3F82">
        <w:rPr>
          <w:color w:val="000000" w:themeColor="text1"/>
        </w:rPr>
        <w:br/>
      </w:r>
      <w:r w:rsidRPr="00DA3F82">
        <w:rPr>
          <w:color w:val="000000" w:themeColor="text1"/>
        </w:rPr>
        <w:t>Änderungen (</w:t>
      </w:r>
      <w:r w:rsidRPr="00DA3F82">
        <w:rPr>
          <w:color w:val="000000" w:themeColor="text1"/>
          <w:highlight w:val="yellow"/>
        </w:rPr>
        <w:t xml:space="preserve">Ziffern </w:t>
      </w:r>
      <w:r w:rsidR="000E793A" w:rsidRPr="00DA3F82">
        <w:rPr>
          <w:color w:val="000000" w:themeColor="text1"/>
          <w:highlight w:val="yellow"/>
        </w:rPr>
        <w:t>7</w:t>
      </w:r>
      <w:r w:rsidRPr="00DA3F82">
        <w:rPr>
          <w:color w:val="000000" w:themeColor="text1"/>
          <w:highlight w:val="yellow"/>
        </w:rPr>
        <w:t xml:space="preserve">.3.6, </w:t>
      </w:r>
      <w:r w:rsidR="000E793A" w:rsidRPr="00DA3F82">
        <w:rPr>
          <w:color w:val="000000" w:themeColor="text1"/>
          <w:highlight w:val="yellow"/>
        </w:rPr>
        <w:t>7</w:t>
      </w:r>
      <w:r w:rsidRPr="00DA3F82">
        <w:rPr>
          <w:color w:val="000000" w:themeColor="text1"/>
          <w:highlight w:val="yellow"/>
        </w:rPr>
        <w:t>.3.</w:t>
      </w:r>
      <w:r w:rsidR="000E793A" w:rsidRPr="00DA3F82">
        <w:rPr>
          <w:color w:val="000000" w:themeColor="text1"/>
        </w:rPr>
        <w:t>8</w:t>
      </w:r>
      <w:r w:rsidRPr="00DA3F82">
        <w:rPr>
          <w:color w:val="000000" w:themeColor="text1"/>
        </w:rPr>
        <w:t xml:space="preserve"> </w:t>
      </w:r>
      <w:r w:rsidRPr="00DA3F82">
        <w:rPr>
          <w:color w:val="000000" w:themeColor="text1"/>
          <w:highlight w:val="yellow"/>
        </w:rPr>
        <w:t xml:space="preserve">und </w:t>
      </w:r>
      <w:r w:rsidR="000E793A" w:rsidRPr="00DA3F82">
        <w:rPr>
          <w:color w:val="000000" w:themeColor="text1"/>
          <w:highlight w:val="yellow"/>
        </w:rPr>
        <w:t>7</w:t>
      </w:r>
      <w:r w:rsidRPr="00DA3F82">
        <w:rPr>
          <w:color w:val="000000" w:themeColor="text1"/>
          <w:highlight w:val="yellow"/>
        </w:rPr>
        <w:t>.3.</w:t>
      </w:r>
      <w:r w:rsidR="000E793A" w:rsidRPr="00DA3F82">
        <w:rPr>
          <w:color w:val="000000" w:themeColor="text1"/>
          <w:highlight w:val="yellow"/>
        </w:rPr>
        <w:t>9</w:t>
      </w:r>
      <w:r w:rsidRPr="00DA3F82">
        <w:rPr>
          <w:color w:val="000000" w:themeColor="text1"/>
          <w:highlight w:val="yellow"/>
        </w:rPr>
        <w:t>)</w:t>
      </w:r>
      <w:r w:rsidRPr="00DA3F82">
        <w:rPr>
          <w:color w:val="000000" w:themeColor="text1"/>
        </w:rPr>
        <w:t>;</w:t>
      </w:r>
    </w:p>
    <w:p w14:paraId="5A27DFBA" w14:textId="4EFACD12" w:rsidR="00082395" w:rsidRPr="00DA3F82" w:rsidRDefault="00082395" w:rsidP="00082395">
      <w:pPr>
        <w:pStyle w:val="Listenabsatz"/>
        <w:rPr>
          <w:color w:val="000000" w:themeColor="text1"/>
        </w:rPr>
      </w:pPr>
      <w:r w:rsidRPr="00DA3F82">
        <w:rPr>
          <w:color w:val="000000" w:themeColor="text1"/>
        </w:rPr>
        <w:t>Entscheide im Zusammenhang mit Mängeln, für die Untervertragspartner haften (</w:t>
      </w:r>
      <w:r w:rsidRPr="00DA3F82">
        <w:rPr>
          <w:color w:val="000000" w:themeColor="text1"/>
          <w:highlight w:val="yellow"/>
        </w:rPr>
        <w:t xml:space="preserve">Ziffer </w:t>
      </w:r>
      <w:r w:rsidR="000E793A" w:rsidRPr="00DA3F82">
        <w:rPr>
          <w:color w:val="000000" w:themeColor="text1"/>
          <w:highlight w:val="yellow"/>
        </w:rPr>
        <w:t>8</w:t>
      </w:r>
      <w:r w:rsidRPr="00DA3F82">
        <w:rPr>
          <w:color w:val="000000" w:themeColor="text1"/>
          <w:highlight w:val="yellow"/>
        </w:rPr>
        <w:t>.3.2.4</w:t>
      </w:r>
      <w:r w:rsidRPr="00DA3F82">
        <w:rPr>
          <w:color w:val="000000" w:themeColor="text1"/>
        </w:rPr>
        <w:t>);</w:t>
      </w:r>
    </w:p>
    <w:p w14:paraId="46BECAB8" w14:textId="497E7D96" w:rsidR="00082395" w:rsidRPr="00DA3F82" w:rsidRDefault="00082395" w:rsidP="00082395">
      <w:pPr>
        <w:pStyle w:val="Listenabsatz"/>
        <w:rPr>
          <w:color w:val="000000" w:themeColor="text1"/>
        </w:rPr>
      </w:pPr>
      <w:r w:rsidRPr="00DA3F82">
        <w:rPr>
          <w:color w:val="000000" w:themeColor="text1"/>
        </w:rPr>
        <w:t>Entscheid über Minderung statt Behebung eines Mangels (</w:t>
      </w:r>
      <w:r w:rsidRPr="00DA3F82">
        <w:rPr>
          <w:color w:val="000000" w:themeColor="text1"/>
          <w:highlight w:val="yellow"/>
        </w:rPr>
        <w:t xml:space="preserve">Ziffer </w:t>
      </w:r>
      <w:r w:rsidR="000E793A" w:rsidRPr="00DA3F82">
        <w:rPr>
          <w:color w:val="000000" w:themeColor="text1"/>
          <w:highlight w:val="yellow"/>
        </w:rPr>
        <w:t>8</w:t>
      </w:r>
      <w:r w:rsidRPr="00DA3F82">
        <w:rPr>
          <w:color w:val="000000" w:themeColor="text1"/>
          <w:highlight w:val="yellow"/>
        </w:rPr>
        <w:t>.3.3</w:t>
      </w:r>
      <w:r w:rsidRPr="00DA3F82">
        <w:rPr>
          <w:color w:val="000000" w:themeColor="text1"/>
        </w:rPr>
        <w:t>);</w:t>
      </w:r>
    </w:p>
    <w:p w14:paraId="2073E11E" w14:textId="352138C3" w:rsidR="00082395" w:rsidRPr="00DA3F82" w:rsidRDefault="00082395" w:rsidP="00082395">
      <w:pPr>
        <w:pStyle w:val="Listenabsatz"/>
        <w:rPr>
          <w:color w:val="000000" w:themeColor="text1"/>
        </w:rPr>
      </w:pPr>
      <w:r w:rsidRPr="00DA3F82">
        <w:rPr>
          <w:color w:val="000000" w:themeColor="text1"/>
        </w:rPr>
        <w:t>Entscheid über den Ersatz eines ausgeschlossenen oder ausgeschiedenen Mitglieds der Projektallianz und über die allfällige Anpassung der Zielkosten (</w:t>
      </w:r>
      <w:r w:rsidRPr="00DA3F82">
        <w:rPr>
          <w:color w:val="000000" w:themeColor="text1"/>
          <w:highlight w:val="yellow"/>
        </w:rPr>
        <w:t xml:space="preserve">Ziffer </w:t>
      </w:r>
      <w:r w:rsidR="000E793A" w:rsidRPr="00DA3F82">
        <w:rPr>
          <w:color w:val="000000" w:themeColor="text1"/>
          <w:highlight w:val="yellow"/>
        </w:rPr>
        <w:t>10.3</w:t>
      </w:r>
      <w:r w:rsidRPr="00DA3F82">
        <w:rPr>
          <w:color w:val="000000" w:themeColor="text1"/>
          <w:highlight w:val="yellow"/>
        </w:rPr>
        <w:t>)</w:t>
      </w:r>
      <w:r w:rsidR="00E53101" w:rsidRPr="00DA3F82">
        <w:rPr>
          <w:color w:val="000000" w:themeColor="text1"/>
        </w:rPr>
        <w:t>.</w:t>
      </w:r>
    </w:p>
    <w:p w14:paraId="56E756B7" w14:textId="1B3D3EE9" w:rsidR="00DF70BA" w:rsidRPr="00DA3F82" w:rsidRDefault="00DF70BA" w:rsidP="00AB60A1">
      <w:pPr>
        <w:pStyle w:val="Vertragstext"/>
        <w:rPr>
          <w:color w:val="000000" w:themeColor="text1"/>
        </w:rPr>
      </w:pPr>
      <w:r w:rsidRPr="00DA3F82">
        <w:rPr>
          <w:color w:val="000000" w:themeColor="text1"/>
        </w:rPr>
        <w:t>Weitere Aufgaben oder Beschlussfassungen weist das Allianz-Leitungsteam sich selber oder dem Allianz-Managementteam zu.</w:t>
      </w:r>
    </w:p>
    <w:p w14:paraId="647AA82E" w14:textId="7BCCB9D3" w:rsidR="003A67C7" w:rsidRPr="00DA3F82" w:rsidRDefault="003A67C7" w:rsidP="00AB60A1">
      <w:pPr>
        <w:pStyle w:val="Vertragstext"/>
        <w:rPr>
          <w:color w:val="000000" w:themeColor="text1"/>
        </w:rPr>
      </w:pPr>
      <w:r w:rsidRPr="00DA3F82">
        <w:rPr>
          <w:color w:val="000000" w:themeColor="text1"/>
        </w:rPr>
        <w:t xml:space="preserve">Das Allianz-Leitungsteam kann einzelfallweise oder für dauernd auch eigene Aufgaben und </w:t>
      </w:r>
      <w:r w:rsidR="00B12391" w:rsidRPr="00DA3F82">
        <w:rPr>
          <w:color w:val="000000" w:themeColor="text1"/>
        </w:rPr>
        <w:br/>
      </w:r>
      <w:r w:rsidRPr="00DA3F82">
        <w:rPr>
          <w:color w:val="000000" w:themeColor="text1"/>
        </w:rPr>
        <w:t>Beschlussfassungen an das Allianz-Managementteam delegieren.</w:t>
      </w:r>
    </w:p>
    <w:p w14:paraId="5092D815" w14:textId="195B713B" w:rsidR="003A67C7" w:rsidRPr="00DA3F82" w:rsidRDefault="003A67C7" w:rsidP="00F65B36">
      <w:pPr>
        <w:pStyle w:val="berschrift4"/>
        <w:rPr>
          <w:color w:val="000000" w:themeColor="text1"/>
        </w:rPr>
      </w:pPr>
      <w:r w:rsidRPr="00DA3F82">
        <w:rPr>
          <w:color w:val="000000" w:themeColor="text1"/>
        </w:rPr>
        <w:t>Entscheidungsfindung</w:t>
      </w:r>
    </w:p>
    <w:p w14:paraId="38F55B37" w14:textId="2CD85F86" w:rsidR="001147CC" w:rsidRPr="00DA3F82" w:rsidRDefault="001147CC" w:rsidP="001147CC">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1</w:t>
      </w:r>
    </w:p>
    <w:p w14:paraId="2C7882A2" w14:textId="784B7D11" w:rsidR="003A67C7" w:rsidRPr="00DA3F82" w:rsidRDefault="003A67C7" w:rsidP="00AB60A1">
      <w:pPr>
        <w:pStyle w:val="Vertragstext"/>
        <w:rPr>
          <w:color w:val="000000" w:themeColor="text1"/>
        </w:rPr>
      </w:pPr>
      <w:r w:rsidRPr="00DA3F82">
        <w:rPr>
          <w:color w:val="000000" w:themeColor="text1"/>
        </w:rPr>
        <w:t xml:space="preserve">Das Allianz-Leitungsteam kann Entscheidungen nur einstimmig </w:t>
      </w:r>
      <w:r w:rsidR="005D151B" w:rsidRPr="00DA3F82">
        <w:rPr>
          <w:color w:val="000000" w:themeColor="text1"/>
        </w:rPr>
        <w:t>fällen</w:t>
      </w:r>
      <w:r w:rsidRPr="00DA3F82">
        <w:rPr>
          <w:color w:val="000000" w:themeColor="text1"/>
        </w:rPr>
        <w:t xml:space="preserve">. </w:t>
      </w:r>
      <w:r w:rsidR="005165CB" w:rsidRPr="00DA3F82">
        <w:rPr>
          <w:color w:val="000000" w:themeColor="text1"/>
        </w:rPr>
        <w:t>Für</w:t>
      </w:r>
      <w:r w:rsidRPr="00DA3F82">
        <w:rPr>
          <w:color w:val="000000" w:themeColor="text1"/>
        </w:rPr>
        <w:t xml:space="preserve"> den Fall, dass ein Konsens nicht erreicht werden kann, gelten die Regelungen zur </w:t>
      </w:r>
      <w:r w:rsidR="005165CB" w:rsidRPr="00DA3F82">
        <w:rPr>
          <w:color w:val="000000" w:themeColor="text1"/>
        </w:rPr>
        <w:t>Konfliktlösung</w:t>
      </w:r>
      <w:r w:rsidRPr="00DA3F82">
        <w:rPr>
          <w:color w:val="000000" w:themeColor="text1"/>
        </w:rPr>
        <w:t xml:space="preserve"> (vgl. </w:t>
      </w:r>
      <w:r w:rsidRPr="00DA3F82">
        <w:rPr>
          <w:color w:val="000000" w:themeColor="text1"/>
          <w:highlight w:val="yellow"/>
        </w:rPr>
        <w:t xml:space="preserve">Ziffer </w:t>
      </w:r>
      <w:r w:rsidR="000E793A" w:rsidRPr="00DA3F82">
        <w:rPr>
          <w:color w:val="000000" w:themeColor="text1"/>
          <w:highlight w:val="yellow"/>
        </w:rPr>
        <w:t>13</w:t>
      </w:r>
      <w:r w:rsidRPr="00DA3F82">
        <w:rPr>
          <w:color w:val="000000" w:themeColor="text1"/>
        </w:rPr>
        <w:t xml:space="preserve">). </w:t>
      </w:r>
    </w:p>
    <w:p w14:paraId="5A2193CD" w14:textId="1C9ECCE8" w:rsidR="003A67C7" w:rsidRPr="00DA3F82" w:rsidRDefault="003A67C7" w:rsidP="00AB60A1">
      <w:pPr>
        <w:pStyle w:val="Vertragstext"/>
        <w:rPr>
          <w:color w:val="000000" w:themeColor="text1"/>
        </w:rPr>
      </w:pPr>
      <w:r w:rsidRPr="00DA3F82">
        <w:rPr>
          <w:color w:val="000000" w:themeColor="text1"/>
        </w:rPr>
        <w:t xml:space="preserve">Die allein </w:t>
      </w:r>
      <w:r w:rsidR="00BE1A37" w:rsidRPr="00DA3F82">
        <w:rPr>
          <w:color w:val="000000" w:themeColor="text1"/>
        </w:rPr>
        <w:t>der Bauherrin</w:t>
      </w:r>
      <w:r w:rsidRPr="00DA3F82">
        <w:rPr>
          <w:color w:val="000000" w:themeColor="text1"/>
        </w:rPr>
        <w:t xml:space="preserve"> vorbehaltenen Entscheidungen (vgl. </w:t>
      </w:r>
      <w:r w:rsidRPr="00DA3F82">
        <w:rPr>
          <w:color w:val="000000" w:themeColor="text1"/>
          <w:highlight w:val="yellow"/>
        </w:rPr>
        <w:t xml:space="preserve">Ziffer </w:t>
      </w:r>
      <w:r w:rsidR="003B6669" w:rsidRPr="00DA3F82">
        <w:rPr>
          <w:color w:val="000000" w:themeColor="text1"/>
          <w:highlight w:val="yellow"/>
        </w:rPr>
        <w:t>3.</w:t>
      </w:r>
      <w:r w:rsidR="00244119" w:rsidRPr="00DA3F82">
        <w:rPr>
          <w:color w:val="000000" w:themeColor="text1"/>
          <w:highlight w:val="yellow"/>
        </w:rPr>
        <w:t>6</w:t>
      </w:r>
      <w:r w:rsidR="003B6669" w:rsidRPr="00DA3F82">
        <w:rPr>
          <w:color w:val="000000" w:themeColor="text1"/>
          <w:highlight w:val="yellow"/>
        </w:rPr>
        <w:t>.2</w:t>
      </w:r>
      <w:r w:rsidRPr="00DA3F82">
        <w:rPr>
          <w:color w:val="000000" w:themeColor="text1"/>
        </w:rPr>
        <w:t xml:space="preserve">) bleiben von den Befugnissen des Allianz-Leitungsteams </w:t>
      </w:r>
      <w:r w:rsidR="00A913E4" w:rsidRPr="00DA3F82">
        <w:rPr>
          <w:color w:val="000000" w:themeColor="text1"/>
        </w:rPr>
        <w:t>unbeeinflusst</w:t>
      </w:r>
      <w:r w:rsidRPr="00DA3F82">
        <w:rPr>
          <w:color w:val="000000" w:themeColor="text1"/>
        </w:rPr>
        <w:t xml:space="preserve">. Im Rahmen dieser Entscheidungen hat </w:t>
      </w:r>
      <w:r w:rsidR="001517E8" w:rsidRPr="00DA3F82">
        <w:rPr>
          <w:color w:val="000000" w:themeColor="text1"/>
        </w:rPr>
        <w:t>d</w:t>
      </w:r>
      <w:r w:rsidR="00275179" w:rsidRPr="00DA3F82">
        <w:rPr>
          <w:color w:val="000000" w:themeColor="text1"/>
        </w:rPr>
        <w:t>ie Bauherrin</w:t>
      </w:r>
      <w:r w:rsidRPr="00DA3F82">
        <w:rPr>
          <w:color w:val="000000" w:themeColor="text1"/>
        </w:rPr>
        <w:t xml:space="preserve"> das Recht, </w:t>
      </w:r>
      <w:r w:rsidR="00FD04B0" w:rsidRPr="00DA3F82">
        <w:rPr>
          <w:color w:val="000000" w:themeColor="text1"/>
        </w:rPr>
        <w:t xml:space="preserve">ihren </w:t>
      </w:r>
      <w:r w:rsidRPr="00DA3F82">
        <w:rPr>
          <w:color w:val="000000" w:themeColor="text1"/>
        </w:rPr>
        <w:t xml:space="preserve">Willen positiv (Anordnungen) oder negativ (Veto) durchzusetzen; das Einstimmigkeitsprinzip gilt hier nicht. </w:t>
      </w:r>
    </w:p>
    <w:p w14:paraId="552FFF28" w14:textId="22811C00" w:rsidR="003A67C7" w:rsidRPr="00DA3F82" w:rsidRDefault="003A67C7" w:rsidP="00D231AA">
      <w:pPr>
        <w:pStyle w:val="berschrift3"/>
      </w:pPr>
      <w:bookmarkStart w:id="214" w:name="_Toc204168023"/>
      <w:r w:rsidRPr="00DA3F82">
        <w:lastRenderedPageBreak/>
        <w:t>Allianz-Managementteam und Allianz-Manager</w:t>
      </w:r>
      <w:bookmarkEnd w:id="214"/>
    </w:p>
    <w:p w14:paraId="4FB3A028" w14:textId="68B9D837" w:rsidR="003A67C7" w:rsidRPr="00DA3F82" w:rsidRDefault="003A67C7" w:rsidP="00F65B36">
      <w:pPr>
        <w:pStyle w:val="berschrift4"/>
        <w:rPr>
          <w:color w:val="000000" w:themeColor="text1"/>
        </w:rPr>
      </w:pPr>
      <w:r w:rsidRPr="00DA3F82">
        <w:rPr>
          <w:color w:val="000000" w:themeColor="text1"/>
        </w:rPr>
        <w:t>Zusammensetzung des Allianz-Managementteams</w:t>
      </w:r>
    </w:p>
    <w:p w14:paraId="391409FB" w14:textId="7719172C" w:rsidR="003A67C7" w:rsidRPr="00DA3F82" w:rsidRDefault="003A67C7" w:rsidP="00CC7316">
      <w:pPr>
        <w:pStyle w:val="Vertragstext"/>
        <w:rPr>
          <w:color w:val="000000" w:themeColor="text1"/>
        </w:rPr>
      </w:pPr>
      <w:r w:rsidRPr="00DA3F82">
        <w:rPr>
          <w:color w:val="000000" w:themeColor="text1"/>
        </w:rPr>
        <w:t xml:space="preserve">Jeder Allianzpartner entsendet eine im Rahmen des Allianzvertrags unmittelbar entscheidungsbefugte und entsprechend qualifizierte Person aus seiner eigenen Organisation in das Allianz-Managementteam. Die entsandten Personen </w:t>
      </w:r>
      <w:r w:rsidR="005165CB" w:rsidRPr="00DA3F82">
        <w:rPr>
          <w:color w:val="000000" w:themeColor="text1"/>
        </w:rPr>
        <w:t>müssen</w:t>
      </w:r>
      <w:r w:rsidRPr="00DA3F82">
        <w:rPr>
          <w:color w:val="000000" w:themeColor="text1"/>
        </w:rPr>
        <w:t xml:space="preserve"> dem Allianz-Managementteam in </w:t>
      </w:r>
      <w:r w:rsidR="00B12391" w:rsidRPr="00DA3F82">
        <w:rPr>
          <w:color w:val="000000" w:themeColor="text1"/>
        </w:rPr>
        <w:br/>
      </w:r>
      <w:r w:rsidRPr="00DA3F82">
        <w:rPr>
          <w:color w:val="000000" w:themeColor="text1"/>
        </w:rPr>
        <w:t>hinreichendem Umfang zur Verfügung stehen.</w:t>
      </w:r>
    </w:p>
    <w:p w14:paraId="50CFA7CB" w14:textId="3ACB343D" w:rsidR="003A67C7" w:rsidRPr="00DA3F82" w:rsidRDefault="003A67C7" w:rsidP="00CC7316">
      <w:pPr>
        <w:pStyle w:val="Vertragstext"/>
        <w:rPr>
          <w:rFonts w:cs="Arial"/>
          <w:color w:val="000000" w:themeColor="text1"/>
        </w:rPr>
      </w:pPr>
      <w:r w:rsidRPr="00DA3F82">
        <w:rPr>
          <w:rFonts w:cs="Arial"/>
          <w:color w:val="000000" w:themeColor="text1"/>
        </w:rPr>
        <w:t xml:space="preserve">Das Allianz-Managementteam besteht aus </w:t>
      </w:r>
      <w:r w:rsidR="007E7C7D" w:rsidRPr="00DA3F82">
        <w:rPr>
          <w:color w:val="000000" w:themeColor="text1"/>
        </w:rPr>
        <w:t>..............</w:t>
      </w:r>
      <w:r w:rsidRPr="00DA3F82">
        <w:rPr>
          <w:rFonts w:cs="Arial"/>
          <w:color w:val="000000" w:themeColor="text1"/>
        </w:rPr>
        <w:t xml:space="preserve"> Personen.</w:t>
      </w:r>
    </w:p>
    <w:p w14:paraId="4964E6C5" w14:textId="77777777" w:rsidR="003A67C7" w:rsidRPr="00DA3F82" w:rsidRDefault="003A67C7" w:rsidP="00CC7316">
      <w:pPr>
        <w:pStyle w:val="Vertragstext"/>
        <w:rPr>
          <w:rFonts w:cs="Arial"/>
          <w:color w:val="000000" w:themeColor="text1"/>
        </w:rPr>
      </w:pPr>
      <w:r w:rsidRPr="00DA3F82">
        <w:rPr>
          <w:rFonts w:cs="Arial"/>
          <w:color w:val="000000" w:themeColor="text1"/>
        </w:rPr>
        <w:t>Die Allianzpartner entsenden folgende Personen in das Allianz-Managementteam:</w:t>
      </w:r>
    </w:p>
    <w:p w14:paraId="3EF5ED1B" w14:textId="1327B3D4" w:rsidR="003A67C7" w:rsidRPr="00DA3F82" w:rsidRDefault="003A67C7" w:rsidP="00CC7316">
      <w:pPr>
        <w:pStyle w:val="Vertragstext"/>
        <w:rPr>
          <w:rFonts w:cs="Arial"/>
          <w:color w:val="000000" w:themeColor="text1"/>
        </w:rPr>
      </w:pPr>
      <w:r w:rsidRPr="00DA3F82">
        <w:rPr>
          <w:rFonts w:cs="Arial"/>
          <w:color w:val="000000" w:themeColor="text1"/>
        </w:rPr>
        <w:t xml:space="preserve">Vertretung </w:t>
      </w:r>
      <w:r w:rsidR="00275179" w:rsidRPr="00DA3F82">
        <w:rPr>
          <w:rFonts w:cs="Arial"/>
          <w:color w:val="000000" w:themeColor="text1"/>
        </w:rPr>
        <w:t>der Bauherrin</w:t>
      </w:r>
      <w:r w:rsidRPr="00DA3F82">
        <w:rPr>
          <w:rFonts w:cs="Arial"/>
          <w:color w:val="000000" w:themeColor="text1"/>
        </w:rPr>
        <w:t>:</w:t>
      </w:r>
    </w:p>
    <w:p w14:paraId="7B9600F8" w14:textId="3D7195D0" w:rsidR="003A67C7" w:rsidRPr="00DA3F82" w:rsidRDefault="007E7C7D" w:rsidP="00CC7316">
      <w:pPr>
        <w:tabs>
          <w:tab w:val="left" w:pos="177"/>
        </w:tabs>
        <w:spacing w:before="60"/>
        <w:ind w:left="851" w:right="-28"/>
        <w:rPr>
          <w:rFonts w:cs="Arial"/>
          <w:color w:val="000000" w:themeColor="text1"/>
        </w:rPr>
      </w:pPr>
      <w:r w:rsidRPr="00DA3F82">
        <w:rPr>
          <w:color w:val="000000" w:themeColor="text1"/>
        </w:rPr>
        <w:t>.....................</w:t>
      </w:r>
      <w:r w:rsidR="003A67C7" w:rsidRPr="00DA3F82">
        <w:rPr>
          <w:rFonts w:cs="Arial"/>
          <w:color w:val="000000" w:themeColor="text1"/>
        </w:rPr>
        <w:tab/>
        <w:t>Stellvertretung:</w:t>
      </w:r>
      <w:r w:rsidR="00906D38" w:rsidRPr="00DA3F82">
        <w:rPr>
          <w:rFonts w:cs="Arial"/>
          <w:color w:val="000000" w:themeColor="text1"/>
        </w:rPr>
        <w:t xml:space="preserve"> </w:t>
      </w:r>
      <w:r w:rsidRPr="00DA3F82">
        <w:rPr>
          <w:color w:val="000000" w:themeColor="text1"/>
        </w:rPr>
        <w:t>.....................</w:t>
      </w:r>
    </w:p>
    <w:p w14:paraId="44B013F8" w14:textId="4CC6BB1E" w:rsidR="003A67C7" w:rsidRPr="00DA3F82" w:rsidRDefault="007E7C7D" w:rsidP="00CC7316">
      <w:pPr>
        <w:tabs>
          <w:tab w:val="left" w:pos="177"/>
        </w:tabs>
        <w:spacing w:before="60"/>
        <w:ind w:left="851" w:right="-28"/>
        <w:rPr>
          <w:rFonts w:cs="Arial"/>
          <w:color w:val="000000" w:themeColor="text1"/>
        </w:rPr>
      </w:pPr>
      <w:r w:rsidRPr="00DA3F82">
        <w:rPr>
          <w:color w:val="000000" w:themeColor="text1"/>
        </w:rPr>
        <w:t>.....................</w:t>
      </w:r>
      <w:r w:rsidR="003A67C7" w:rsidRPr="00DA3F82">
        <w:rPr>
          <w:rFonts w:cs="Arial"/>
          <w:color w:val="000000" w:themeColor="text1"/>
        </w:rPr>
        <w:tab/>
        <w:t>Stellvertretung:</w:t>
      </w:r>
      <w:r w:rsidRPr="00DA3F82">
        <w:rPr>
          <w:color w:val="000000" w:themeColor="text1"/>
        </w:rPr>
        <w:t xml:space="preserve"> .....................</w:t>
      </w:r>
    </w:p>
    <w:p w14:paraId="6423E0E6" w14:textId="77777777" w:rsidR="005765BF" w:rsidRPr="00DA3F82" w:rsidRDefault="005765BF" w:rsidP="00CC7316">
      <w:pPr>
        <w:tabs>
          <w:tab w:val="left" w:pos="177"/>
        </w:tabs>
        <w:spacing w:before="60"/>
        <w:ind w:left="851" w:right="-28"/>
        <w:rPr>
          <w:rFonts w:cs="Arial"/>
          <w:color w:val="000000" w:themeColor="text1"/>
        </w:rPr>
      </w:pPr>
    </w:p>
    <w:p w14:paraId="31FADDE5" w14:textId="24921AFD" w:rsidR="003A67C7" w:rsidRPr="00DA3F82" w:rsidRDefault="003A67C7" w:rsidP="00CC7316">
      <w:pPr>
        <w:tabs>
          <w:tab w:val="left" w:pos="177"/>
        </w:tabs>
        <w:ind w:left="851" w:right="-28"/>
        <w:rPr>
          <w:rFonts w:cs="Arial"/>
          <w:color w:val="000000" w:themeColor="text1"/>
        </w:rPr>
      </w:pPr>
      <w:r w:rsidRPr="00DA3F82">
        <w:rPr>
          <w:rFonts w:cs="Arial"/>
          <w:color w:val="000000" w:themeColor="text1"/>
        </w:rPr>
        <w:t xml:space="preserve">Vertretung Realisierungspartner </w:t>
      </w:r>
      <w:r w:rsidR="007E7C7D" w:rsidRPr="00DA3F82">
        <w:rPr>
          <w:rFonts w:cs="Arial"/>
          <w:color w:val="000000" w:themeColor="text1"/>
        </w:rPr>
        <w:t>Gewerk I</w:t>
      </w:r>
      <w:r w:rsidRPr="00DA3F82">
        <w:rPr>
          <w:rFonts w:cs="Arial"/>
          <w:color w:val="000000" w:themeColor="text1"/>
        </w:rPr>
        <w:t>:</w:t>
      </w:r>
    </w:p>
    <w:p w14:paraId="21A77AD3" w14:textId="77777777" w:rsidR="007E7C7D" w:rsidRPr="00DA3F82" w:rsidRDefault="007E7C7D" w:rsidP="007E7C7D">
      <w:pPr>
        <w:tabs>
          <w:tab w:val="left" w:pos="177"/>
        </w:tabs>
        <w:spacing w:before="60"/>
        <w:ind w:left="851" w:right="-28"/>
        <w:rPr>
          <w:rFonts w:cs="Arial"/>
          <w:color w:val="000000" w:themeColor="text1"/>
        </w:rPr>
      </w:pPr>
      <w:r w:rsidRPr="00DA3F82">
        <w:rPr>
          <w:color w:val="000000" w:themeColor="text1"/>
        </w:rPr>
        <w:t>.....................</w:t>
      </w:r>
      <w:r w:rsidRPr="00DA3F82">
        <w:rPr>
          <w:rFonts w:cs="Arial"/>
          <w:color w:val="000000" w:themeColor="text1"/>
        </w:rPr>
        <w:tab/>
        <w:t xml:space="preserve">Stellvertretung: </w:t>
      </w:r>
      <w:r w:rsidRPr="00DA3F82">
        <w:rPr>
          <w:color w:val="000000" w:themeColor="text1"/>
        </w:rPr>
        <w:t>.....................</w:t>
      </w:r>
    </w:p>
    <w:p w14:paraId="311FC7DF" w14:textId="77777777" w:rsidR="007E7C7D" w:rsidRPr="00DA3F82" w:rsidRDefault="007E7C7D" w:rsidP="007E7C7D">
      <w:pPr>
        <w:tabs>
          <w:tab w:val="left" w:pos="177"/>
        </w:tabs>
        <w:spacing w:before="60"/>
        <w:ind w:left="851" w:right="-28"/>
        <w:rPr>
          <w:rFonts w:cs="Arial"/>
          <w:color w:val="000000" w:themeColor="text1"/>
        </w:rPr>
      </w:pPr>
      <w:r w:rsidRPr="00DA3F82">
        <w:rPr>
          <w:color w:val="000000" w:themeColor="text1"/>
        </w:rPr>
        <w:t>.....................</w:t>
      </w:r>
      <w:r w:rsidRPr="00DA3F82">
        <w:rPr>
          <w:rFonts w:cs="Arial"/>
          <w:color w:val="000000" w:themeColor="text1"/>
        </w:rPr>
        <w:tab/>
        <w:t>Stellvertretung:</w:t>
      </w:r>
      <w:r w:rsidRPr="00DA3F82">
        <w:rPr>
          <w:color w:val="000000" w:themeColor="text1"/>
        </w:rPr>
        <w:t xml:space="preserve"> .....................</w:t>
      </w:r>
    </w:p>
    <w:p w14:paraId="76B002A2" w14:textId="77777777" w:rsidR="005765BF" w:rsidRPr="00DA3F82" w:rsidRDefault="005765BF" w:rsidP="00CC7316">
      <w:pPr>
        <w:tabs>
          <w:tab w:val="left" w:pos="177"/>
        </w:tabs>
        <w:spacing w:before="60"/>
        <w:ind w:left="851" w:right="-28"/>
        <w:rPr>
          <w:rFonts w:cs="Arial"/>
          <w:color w:val="000000" w:themeColor="text1"/>
        </w:rPr>
      </w:pPr>
    </w:p>
    <w:p w14:paraId="5612D6FF" w14:textId="42B62695" w:rsidR="005765BF" w:rsidRPr="00DA3F82" w:rsidRDefault="003A67C7" w:rsidP="00CC7316">
      <w:pPr>
        <w:tabs>
          <w:tab w:val="left" w:pos="177"/>
        </w:tabs>
        <w:ind w:left="851" w:right="-28"/>
        <w:rPr>
          <w:rFonts w:cs="Arial"/>
          <w:color w:val="000000" w:themeColor="text1"/>
        </w:rPr>
      </w:pPr>
      <w:r w:rsidRPr="00DA3F82">
        <w:rPr>
          <w:rFonts w:cs="Arial"/>
          <w:color w:val="000000" w:themeColor="text1"/>
        </w:rPr>
        <w:t>Vertretung Realisierungspartner</w:t>
      </w:r>
      <w:r w:rsidR="005D151B" w:rsidRPr="00DA3F82">
        <w:rPr>
          <w:rFonts w:cs="Arial"/>
          <w:color w:val="000000" w:themeColor="text1"/>
        </w:rPr>
        <w:t xml:space="preserve"> </w:t>
      </w:r>
      <w:r w:rsidR="007E7C7D" w:rsidRPr="00DA3F82">
        <w:rPr>
          <w:rFonts w:cs="Arial"/>
          <w:color w:val="000000" w:themeColor="text1"/>
        </w:rPr>
        <w:t>Gewerk II</w:t>
      </w:r>
      <w:r w:rsidRPr="00DA3F82">
        <w:rPr>
          <w:rFonts w:cs="Arial"/>
          <w:color w:val="000000" w:themeColor="text1"/>
        </w:rPr>
        <w:t>:</w:t>
      </w:r>
    </w:p>
    <w:p w14:paraId="4225E542" w14:textId="77777777" w:rsidR="007E7C7D" w:rsidRPr="00DA3F82" w:rsidRDefault="007E7C7D" w:rsidP="007E7C7D">
      <w:pPr>
        <w:tabs>
          <w:tab w:val="left" w:pos="177"/>
        </w:tabs>
        <w:spacing w:before="60"/>
        <w:ind w:left="851" w:right="-28"/>
        <w:rPr>
          <w:rFonts w:cs="Arial"/>
          <w:color w:val="000000" w:themeColor="text1"/>
        </w:rPr>
      </w:pPr>
      <w:r w:rsidRPr="00DA3F82">
        <w:rPr>
          <w:color w:val="000000" w:themeColor="text1"/>
        </w:rPr>
        <w:t>.....................</w:t>
      </w:r>
      <w:r w:rsidRPr="00DA3F82">
        <w:rPr>
          <w:rFonts w:cs="Arial"/>
          <w:color w:val="000000" w:themeColor="text1"/>
        </w:rPr>
        <w:tab/>
        <w:t xml:space="preserve">Stellvertretung: </w:t>
      </w:r>
      <w:r w:rsidRPr="00DA3F82">
        <w:rPr>
          <w:color w:val="000000" w:themeColor="text1"/>
        </w:rPr>
        <w:t>.....................</w:t>
      </w:r>
    </w:p>
    <w:p w14:paraId="42D8DABC" w14:textId="77777777" w:rsidR="007E7C7D" w:rsidRPr="00DA3F82" w:rsidRDefault="007E7C7D" w:rsidP="007E7C7D">
      <w:pPr>
        <w:tabs>
          <w:tab w:val="left" w:pos="177"/>
        </w:tabs>
        <w:spacing w:before="60"/>
        <w:ind w:left="851" w:right="-28"/>
        <w:rPr>
          <w:rFonts w:cs="Arial"/>
          <w:color w:val="000000" w:themeColor="text1"/>
        </w:rPr>
      </w:pPr>
      <w:r w:rsidRPr="00DA3F82">
        <w:rPr>
          <w:color w:val="000000" w:themeColor="text1"/>
        </w:rPr>
        <w:t>.....................</w:t>
      </w:r>
      <w:r w:rsidRPr="00DA3F82">
        <w:rPr>
          <w:rFonts w:cs="Arial"/>
          <w:color w:val="000000" w:themeColor="text1"/>
        </w:rPr>
        <w:tab/>
        <w:t>Stellvertretung:</w:t>
      </w:r>
      <w:r w:rsidRPr="00DA3F82">
        <w:rPr>
          <w:color w:val="000000" w:themeColor="text1"/>
        </w:rPr>
        <w:t xml:space="preserve"> .....................</w:t>
      </w:r>
    </w:p>
    <w:p w14:paraId="5D972D67" w14:textId="77777777" w:rsidR="00201A46" w:rsidRPr="00DA3F82" w:rsidRDefault="00201A46" w:rsidP="00201A46">
      <w:pPr>
        <w:tabs>
          <w:tab w:val="left" w:pos="177"/>
        </w:tabs>
        <w:spacing w:before="60"/>
        <w:ind w:left="851" w:right="-28"/>
        <w:rPr>
          <w:rFonts w:cs="Arial"/>
          <w:color w:val="000000" w:themeColor="text1"/>
        </w:rPr>
      </w:pPr>
    </w:p>
    <w:p w14:paraId="0BB5BEA9" w14:textId="23842A68" w:rsidR="00201A46" w:rsidRPr="00DA3F82" w:rsidRDefault="00201A46" w:rsidP="00201A46">
      <w:pPr>
        <w:tabs>
          <w:tab w:val="left" w:pos="177"/>
        </w:tabs>
        <w:ind w:left="851" w:right="-28"/>
        <w:rPr>
          <w:rFonts w:cs="Arial"/>
          <w:color w:val="000000" w:themeColor="text1"/>
        </w:rPr>
      </w:pPr>
      <w:r w:rsidRPr="00DA3F82">
        <w:rPr>
          <w:rFonts w:cs="Arial"/>
          <w:color w:val="000000" w:themeColor="text1"/>
        </w:rPr>
        <w:t>Vertretung Realisierungspartner Planung:</w:t>
      </w:r>
    </w:p>
    <w:p w14:paraId="54B2F937" w14:textId="77777777" w:rsidR="007E7C7D" w:rsidRPr="00DA3F82" w:rsidRDefault="007E7C7D" w:rsidP="007E7C7D">
      <w:pPr>
        <w:tabs>
          <w:tab w:val="left" w:pos="177"/>
        </w:tabs>
        <w:spacing w:before="60"/>
        <w:ind w:left="851" w:right="-28"/>
        <w:rPr>
          <w:rFonts w:cs="Arial"/>
          <w:color w:val="000000" w:themeColor="text1"/>
        </w:rPr>
      </w:pPr>
      <w:r w:rsidRPr="00DA3F82">
        <w:rPr>
          <w:color w:val="000000" w:themeColor="text1"/>
        </w:rPr>
        <w:t>.....................</w:t>
      </w:r>
      <w:r w:rsidRPr="00DA3F82">
        <w:rPr>
          <w:rFonts w:cs="Arial"/>
          <w:color w:val="000000" w:themeColor="text1"/>
        </w:rPr>
        <w:tab/>
        <w:t xml:space="preserve">Stellvertretung: </w:t>
      </w:r>
      <w:r w:rsidRPr="00DA3F82">
        <w:rPr>
          <w:color w:val="000000" w:themeColor="text1"/>
        </w:rPr>
        <w:t>.....................</w:t>
      </w:r>
    </w:p>
    <w:p w14:paraId="710F8F4A" w14:textId="77777777" w:rsidR="007E7C7D" w:rsidRPr="00DA3F82" w:rsidRDefault="007E7C7D" w:rsidP="007E7C7D">
      <w:pPr>
        <w:tabs>
          <w:tab w:val="left" w:pos="177"/>
        </w:tabs>
        <w:spacing w:before="60"/>
        <w:ind w:left="851" w:right="-28"/>
        <w:rPr>
          <w:rFonts w:cs="Arial"/>
          <w:color w:val="000000" w:themeColor="text1"/>
        </w:rPr>
      </w:pPr>
      <w:r w:rsidRPr="00DA3F82">
        <w:rPr>
          <w:color w:val="000000" w:themeColor="text1"/>
        </w:rPr>
        <w:t>.....................</w:t>
      </w:r>
      <w:r w:rsidRPr="00DA3F82">
        <w:rPr>
          <w:rFonts w:cs="Arial"/>
          <w:color w:val="000000" w:themeColor="text1"/>
        </w:rPr>
        <w:tab/>
        <w:t>Stellvertretung:</w:t>
      </w:r>
      <w:r w:rsidRPr="00DA3F82">
        <w:rPr>
          <w:color w:val="000000" w:themeColor="text1"/>
        </w:rPr>
        <w:t xml:space="preserve"> .....................</w:t>
      </w:r>
    </w:p>
    <w:p w14:paraId="7397C527" w14:textId="1EDC291E" w:rsidR="003A67C7" w:rsidRPr="00DA3F82" w:rsidRDefault="003A67C7" w:rsidP="00CC7316">
      <w:pPr>
        <w:pStyle w:val="Vertragstext"/>
        <w:rPr>
          <w:color w:val="000000" w:themeColor="text1"/>
        </w:rPr>
      </w:pPr>
      <w:r w:rsidRPr="00DA3F82">
        <w:rPr>
          <w:color w:val="000000" w:themeColor="text1"/>
        </w:rPr>
        <w:t>Ein Ersatz der Mitglieder des Allianz-Managementteams sowie ihrer Stellvertretungen ist nur in begründeten Fällen zulässig. Bei Ersatz eines ausgeschiedenen Mitglieds setzt der betreffende Allianzpartner das Prinzip «</w:t>
      </w:r>
      <w:proofErr w:type="spellStart"/>
      <w:r w:rsidRPr="00DA3F82">
        <w:rPr>
          <w:color w:val="000000" w:themeColor="text1"/>
        </w:rPr>
        <w:t>best</w:t>
      </w:r>
      <w:proofErr w:type="spellEnd"/>
      <w:r w:rsidRPr="00DA3F82">
        <w:rPr>
          <w:color w:val="000000" w:themeColor="text1"/>
        </w:rPr>
        <w:t xml:space="preserve"> </w:t>
      </w:r>
      <w:proofErr w:type="spellStart"/>
      <w:r w:rsidRPr="00DA3F82">
        <w:rPr>
          <w:color w:val="000000" w:themeColor="text1"/>
        </w:rPr>
        <w:t>person</w:t>
      </w:r>
      <w:proofErr w:type="spellEnd"/>
      <w:r w:rsidRPr="00DA3F82">
        <w:rPr>
          <w:color w:val="000000" w:themeColor="text1"/>
        </w:rPr>
        <w:t xml:space="preserve"> </w:t>
      </w:r>
      <w:proofErr w:type="spellStart"/>
      <w:r w:rsidRPr="00DA3F82">
        <w:rPr>
          <w:color w:val="000000" w:themeColor="text1"/>
        </w:rPr>
        <w:t>for</w:t>
      </w:r>
      <w:proofErr w:type="spellEnd"/>
      <w:r w:rsidRPr="00DA3F82">
        <w:rPr>
          <w:color w:val="000000" w:themeColor="text1"/>
        </w:rPr>
        <w:t xml:space="preserve"> </w:t>
      </w:r>
      <w:proofErr w:type="spellStart"/>
      <w:r w:rsidRPr="00DA3F82">
        <w:rPr>
          <w:color w:val="000000" w:themeColor="text1"/>
        </w:rPr>
        <w:t>the</w:t>
      </w:r>
      <w:proofErr w:type="spellEnd"/>
      <w:r w:rsidRPr="00DA3F82">
        <w:rPr>
          <w:color w:val="000000" w:themeColor="text1"/>
        </w:rPr>
        <w:t xml:space="preserve"> </w:t>
      </w:r>
      <w:proofErr w:type="spellStart"/>
      <w:r w:rsidRPr="00DA3F82">
        <w:rPr>
          <w:color w:val="000000" w:themeColor="text1"/>
        </w:rPr>
        <w:t>job</w:t>
      </w:r>
      <w:proofErr w:type="spellEnd"/>
      <w:r w:rsidRPr="00DA3F82">
        <w:rPr>
          <w:color w:val="000000" w:themeColor="text1"/>
        </w:rPr>
        <w:t>» um.</w:t>
      </w:r>
      <w:r w:rsidRPr="00DA3F82">
        <w:rPr>
          <w:rFonts w:cs="Arial"/>
          <w:color w:val="000000" w:themeColor="text1"/>
        </w:rPr>
        <w:t xml:space="preserve"> </w:t>
      </w:r>
      <w:r w:rsidRPr="00DA3F82">
        <w:rPr>
          <w:color w:val="000000" w:themeColor="text1"/>
        </w:rPr>
        <w:t xml:space="preserve">Die Wahl der Ersatzperson bedarf der Zustimmung aller anderen Mitglieder des </w:t>
      </w:r>
      <w:r w:rsidR="00DF70BA" w:rsidRPr="00DA3F82">
        <w:rPr>
          <w:color w:val="000000" w:themeColor="text1"/>
        </w:rPr>
        <w:t>Allianz</w:t>
      </w:r>
      <w:r w:rsidRPr="00DA3F82">
        <w:rPr>
          <w:color w:val="000000" w:themeColor="text1"/>
        </w:rPr>
        <w:t>-Managementteams.</w:t>
      </w:r>
    </w:p>
    <w:p w14:paraId="20735CDC" w14:textId="3EA815AA" w:rsidR="003A67C7" w:rsidRPr="00DA3F82" w:rsidRDefault="003A67C7" w:rsidP="001700F9">
      <w:pPr>
        <w:pStyle w:val="berschrift4"/>
        <w:rPr>
          <w:color w:val="000000" w:themeColor="text1"/>
        </w:rPr>
      </w:pPr>
      <w:r w:rsidRPr="00DA3F82">
        <w:rPr>
          <w:color w:val="000000" w:themeColor="text1"/>
        </w:rPr>
        <w:t>Leitung des Allianz-Managementteams: Allianz-Manager</w:t>
      </w:r>
    </w:p>
    <w:p w14:paraId="180A6E15" w14:textId="174E51D1" w:rsidR="00D20A65" w:rsidRPr="00DA3F82" w:rsidRDefault="003A67C7" w:rsidP="00D20A65">
      <w:pPr>
        <w:pStyle w:val="Vertragstext"/>
        <w:rPr>
          <w:color w:val="000000" w:themeColor="text1"/>
        </w:rPr>
      </w:pPr>
      <w:r w:rsidRPr="00DA3F82">
        <w:rPr>
          <w:color w:val="000000" w:themeColor="text1"/>
        </w:rPr>
        <w:t xml:space="preserve">Der </w:t>
      </w:r>
      <w:r w:rsidR="008E357E" w:rsidRPr="00DA3F82">
        <w:rPr>
          <w:color w:val="000000" w:themeColor="text1"/>
        </w:rPr>
        <w:t xml:space="preserve">Allianz-Manager </w:t>
      </w:r>
      <w:r w:rsidR="00DF70BA" w:rsidRPr="00DA3F82">
        <w:rPr>
          <w:color w:val="000000" w:themeColor="text1"/>
        </w:rPr>
        <w:t xml:space="preserve">leitet das Allianz-Managementteam. Er </w:t>
      </w:r>
      <w:r w:rsidRPr="00DA3F82">
        <w:rPr>
          <w:color w:val="000000" w:themeColor="text1"/>
        </w:rPr>
        <w:t xml:space="preserve">wird durch das Allianz-Leitungsteam bestimmt. </w:t>
      </w:r>
    </w:p>
    <w:p w14:paraId="0272843A" w14:textId="0243ABD9" w:rsidR="008E357E" w:rsidRPr="00DA3F82" w:rsidRDefault="008E357E" w:rsidP="008E357E">
      <w:pPr>
        <w:pStyle w:val="Vertragstext"/>
        <w:rPr>
          <w:color w:val="000000" w:themeColor="text1"/>
        </w:rPr>
      </w:pPr>
      <w:r w:rsidRPr="00DA3F82">
        <w:rPr>
          <w:color w:val="000000" w:themeColor="text1"/>
        </w:rPr>
        <w:t>In der Allianzphase B wird die Funktion des Allianz-Managers ausgeübt durch</w:t>
      </w:r>
      <w:r w:rsidRPr="00DA3F82">
        <w:rPr>
          <w:color w:val="000000" w:themeColor="text1"/>
        </w:rPr>
        <w:br/>
        <w:t>...................</w:t>
      </w:r>
      <w:r w:rsidR="00F40A8E">
        <w:rPr>
          <w:color w:val="000000" w:themeColor="text1"/>
        </w:rPr>
        <w:t>.......................................</w:t>
      </w:r>
      <w:r w:rsidRPr="00DA3F82">
        <w:rPr>
          <w:color w:val="000000" w:themeColor="text1"/>
        </w:rPr>
        <w:t>.....................</w:t>
      </w:r>
    </w:p>
    <w:p w14:paraId="7581551C" w14:textId="5130AB83" w:rsidR="008E357E" w:rsidRPr="00DA3F82" w:rsidRDefault="008E357E" w:rsidP="008E357E">
      <w:pPr>
        <w:pStyle w:val="Vertragstext"/>
        <w:rPr>
          <w:color w:val="000000" w:themeColor="text1"/>
        </w:rPr>
      </w:pPr>
      <w:r w:rsidRPr="00DA3F82">
        <w:rPr>
          <w:color w:val="000000" w:themeColor="text1"/>
        </w:rPr>
        <w:t>In den Allianzphasen C, D und E wird die Funktion des Allianz-Managers ausgeübt durch</w:t>
      </w:r>
      <w:r w:rsidRPr="00DA3F82">
        <w:rPr>
          <w:color w:val="000000" w:themeColor="text1"/>
        </w:rPr>
        <w:br/>
        <w:t>......................</w:t>
      </w:r>
      <w:r w:rsidR="00F40A8E">
        <w:rPr>
          <w:color w:val="000000" w:themeColor="text1"/>
        </w:rPr>
        <w:t>.......................................</w:t>
      </w:r>
      <w:r w:rsidRPr="00DA3F82">
        <w:rPr>
          <w:color w:val="000000" w:themeColor="text1"/>
        </w:rPr>
        <w:t>..................</w:t>
      </w:r>
    </w:p>
    <w:p w14:paraId="49453098" w14:textId="6F63F1F1" w:rsidR="003A67C7" w:rsidRPr="00DA3F82" w:rsidRDefault="003A67C7" w:rsidP="00363FA9">
      <w:pPr>
        <w:pStyle w:val="Vertragstext"/>
        <w:rPr>
          <w:color w:val="000000" w:themeColor="text1"/>
        </w:rPr>
      </w:pPr>
      <w:r w:rsidRPr="00DA3F82">
        <w:rPr>
          <w:color w:val="000000" w:themeColor="text1"/>
        </w:rPr>
        <w:t xml:space="preserve">Der Allianzmanager ist der direkte Ansprechpartner des Allianz-Managementteams </w:t>
      </w:r>
      <w:r w:rsidR="005165CB" w:rsidRPr="00DA3F82">
        <w:rPr>
          <w:color w:val="000000" w:themeColor="text1"/>
        </w:rPr>
        <w:t>für</w:t>
      </w:r>
      <w:r w:rsidRPr="00DA3F82">
        <w:rPr>
          <w:color w:val="000000" w:themeColor="text1"/>
        </w:rPr>
        <w:t xml:space="preserve"> das </w:t>
      </w:r>
      <w:r w:rsidR="00B12391" w:rsidRPr="00DA3F82">
        <w:rPr>
          <w:color w:val="000000" w:themeColor="text1"/>
        </w:rPr>
        <w:br/>
      </w:r>
      <w:r w:rsidRPr="00DA3F82">
        <w:rPr>
          <w:color w:val="000000" w:themeColor="text1"/>
        </w:rPr>
        <w:t xml:space="preserve">Allianz-Leitungsteam sowie </w:t>
      </w:r>
      <w:r w:rsidR="005165CB" w:rsidRPr="00DA3F82">
        <w:rPr>
          <w:color w:val="000000" w:themeColor="text1"/>
        </w:rPr>
        <w:t>für</w:t>
      </w:r>
      <w:r w:rsidRPr="00DA3F82">
        <w:rPr>
          <w:color w:val="000000" w:themeColor="text1"/>
        </w:rPr>
        <w:t xml:space="preserve"> das Allianz-Projektteam.</w:t>
      </w:r>
    </w:p>
    <w:p w14:paraId="43903EBE" w14:textId="392BB240" w:rsidR="008E357E" w:rsidRPr="00DA3F82" w:rsidRDefault="008E357E" w:rsidP="008E357E">
      <w:pPr>
        <w:pStyle w:val="StandardWeb"/>
        <w:spacing w:before="60" w:beforeAutospacing="0" w:after="60" w:afterAutospacing="0"/>
        <w:ind w:left="1134" w:hanging="284"/>
        <w:rPr>
          <w:rFonts w:cs="Arial"/>
          <w:color w:val="000000" w:themeColor="text1"/>
          <w:szCs w:val="20"/>
        </w:rPr>
      </w:pPr>
      <w:r w:rsidRPr="00DA3F82">
        <w:rPr>
          <w:rFonts w:cs="Arial"/>
          <w:color w:val="000000" w:themeColor="text1"/>
          <w:szCs w:val="20"/>
        </w:rPr>
        <w:t>Im Weiteren sind folgende Aufgaben dem Allianz-Manager zugewiesen:</w:t>
      </w:r>
    </w:p>
    <w:p w14:paraId="0FC3DFE9" w14:textId="77777777" w:rsidR="008E357E" w:rsidRPr="00DA3F82" w:rsidRDefault="008E357E" w:rsidP="008E357E">
      <w:pPr>
        <w:pStyle w:val="Courier"/>
        <w:spacing w:before="60" w:after="60" w:line="240" w:lineRule="atLeast"/>
        <w:ind w:left="1134" w:right="-28" w:hanging="284"/>
        <w:rPr>
          <w:rFonts w:ascii="Arial" w:hAnsi="Arial" w:cs="Arial"/>
          <w:color w:val="000000" w:themeColor="text1"/>
          <w:sz w:val="20"/>
        </w:rPr>
      </w:pPr>
      <w:r w:rsidRPr="00DA3F82">
        <w:rPr>
          <w:rFonts w:ascii="Arial" w:hAnsi="Arial" w:cs="Arial"/>
          <w:color w:val="000000" w:themeColor="text1"/>
          <w:sz w:val="20"/>
        </w:rPr>
        <w:t>–</w:t>
      </w:r>
      <w:r w:rsidRPr="00DA3F82">
        <w:rPr>
          <w:rFonts w:ascii="Arial" w:hAnsi="Arial" w:cs="Arial"/>
          <w:color w:val="000000" w:themeColor="text1"/>
          <w:sz w:val="20"/>
        </w:rPr>
        <w:tab/>
        <w:t>Auslösung von Überprüfungen und Aktualisierungen des Projektpflichtenhefts (</w:t>
      </w:r>
      <w:r w:rsidRPr="00DA3F82">
        <w:rPr>
          <w:rFonts w:ascii="Arial" w:hAnsi="Arial" w:cs="Arial"/>
          <w:color w:val="000000" w:themeColor="text1"/>
          <w:sz w:val="20"/>
          <w:highlight w:val="yellow"/>
        </w:rPr>
        <w:t>Ziffer 3.3</w:t>
      </w:r>
      <w:r w:rsidRPr="00DA3F82">
        <w:rPr>
          <w:rFonts w:ascii="Arial" w:hAnsi="Arial" w:cs="Arial"/>
          <w:color w:val="000000" w:themeColor="text1"/>
          <w:sz w:val="20"/>
        </w:rPr>
        <w:t>);</w:t>
      </w:r>
    </w:p>
    <w:p w14:paraId="0211881A" w14:textId="72E12A60" w:rsidR="00E85365" w:rsidRPr="00DA3F82" w:rsidRDefault="00E85365" w:rsidP="00E85365">
      <w:pPr>
        <w:pStyle w:val="Courier"/>
        <w:spacing w:before="60" w:after="60" w:line="240" w:lineRule="atLeast"/>
        <w:ind w:left="1134" w:right="-28" w:hanging="284"/>
        <w:rPr>
          <w:rFonts w:ascii="Arial" w:hAnsi="Arial" w:cs="Arial"/>
          <w:color w:val="000000" w:themeColor="text1"/>
          <w:sz w:val="20"/>
        </w:rPr>
      </w:pPr>
      <w:r w:rsidRPr="00DA3F82">
        <w:rPr>
          <w:rFonts w:ascii="Arial" w:hAnsi="Arial" w:cs="Arial"/>
          <w:color w:val="000000" w:themeColor="text1"/>
          <w:sz w:val="20"/>
        </w:rPr>
        <w:t>–</w:t>
      </w:r>
      <w:r w:rsidRPr="00DA3F82">
        <w:rPr>
          <w:rFonts w:ascii="Arial" w:hAnsi="Arial" w:cs="Arial"/>
          <w:color w:val="000000" w:themeColor="text1"/>
          <w:sz w:val="20"/>
        </w:rPr>
        <w:tab/>
        <w:t>Auslösung von Überprüfungen und Aktualisierungen des Projekthandbuchs (</w:t>
      </w:r>
      <w:r w:rsidRPr="00DA3F82">
        <w:rPr>
          <w:rFonts w:ascii="Arial" w:hAnsi="Arial" w:cs="Arial"/>
          <w:color w:val="000000" w:themeColor="text1"/>
          <w:sz w:val="20"/>
          <w:highlight w:val="yellow"/>
        </w:rPr>
        <w:t>Ziffer 3.</w:t>
      </w:r>
      <w:r w:rsidR="00244119" w:rsidRPr="00DA3F82">
        <w:rPr>
          <w:rFonts w:ascii="Arial" w:hAnsi="Arial" w:cs="Arial"/>
          <w:color w:val="000000" w:themeColor="text1"/>
          <w:sz w:val="20"/>
          <w:highlight w:val="yellow"/>
        </w:rPr>
        <w:t>4</w:t>
      </w:r>
      <w:r w:rsidRPr="00DA3F82">
        <w:rPr>
          <w:rFonts w:ascii="Arial" w:hAnsi="Arial" w:cs="Arial"/>
          <w:color w:val="000000" w:themeColor="text1"/>
          <w:sz w:val="20"/>
        </w:rPr>
        <w:t>);</w:t>
      </w:r>
    </w:p>
    <w:p w14:paraId="769992F9" w14:textId="7256B938" w:rsidR="008E357E" w:rsidRPr="00DA3F82" w:rsidRDefault="008E357E" w:rsidP="008E357E">
      <w:pPr>
        <w:pStyle w:val="Courier"/>
        <w:spacing w:before="60" w:after="60" w:line="240" w:lineRule="atLeast"/>
        <w:ind w:left="1134" w:right="-28" w:hanging="284"/>
        <w:rPr>
          <w:rFonts w:ascii="Arial" w:hAnsi="Arial" w:cs="Arial"/>
          <w:color w:val="000000" w:themeColor="text1"/>
          <w:sz w:val="20"/>
          <w:lang w:val="de-CH"/>
        </w:rPr>
      </w:pPr>
      <w:r w:rsidRPr="00DA3F82">
        <w:rPr>
          <w:rFonts w:ascii="Arial" w:hAnsi="Arial" w:cs="Arial"/>
          <w:color w:val="000000" w:themeColor="text1"/>
          <w:sz w:val="20"/>
        </w:rPr>
        <w:lastRenderedPageBreak/>
        <w:t>–</w:t>
      </w:r>
      <w:r w:rsidRPr="00DA3F82">
        <w:rPr>
          <w:rFonts w:ascii="Arial" w:hAnsi="Arial" w:cs="Arial"/>
          <w:color w:val="000000" w:themeColor="text1"/>
          <w:sz w:val="20"/>
        </w:rPr>
        <w:tab/>
      </w:r>
      <w:r w:rsidRPr="00DA3F82">
        <w:rPr>
          <w:rFonts w:ascii="Arial" w:hAnsi="Arial" w:cs="Arial"/>
          <w:color w:val="000000" w:themeColor="text1"/>
          <w:sz w:val="20"/>
          <w:lang w:val="de-CH"/>
        </w:rPr>
        <w:t xml:space="preserve">operative Leitung des Aufbaus und des Betriebs des Rechte-Management-Systems </w:t>
      </w:r>
      <w:r w:rsidR="00B12391" w:rsidRPr="00DA3F82">
        <w:rPr>
          <w:rFonts w:ascii="Arial" w:hAnsi="Arial" w:cs="Arial"/>
          <w:color w:val="000000" w:themeColor="text1"/>
          <w:sz w:val="20"/>
          <w:lang w:val="de-CH"/>
        </w:rPr>
        <w:br/>
      </w:r>
      <w:r w:rsidRPr="00DA3F82">
        <w:rPr>
          <w:rFonts w:ascii="Arial" w:hAnsi="Arial" w:cs="Arial"/>
          <w:color w:val="000000" w:themeColor="text1"/>
          <w:sz w:val="20"/>
          <w:lang w:val="de-CH"/>
        </w:rPr>
        <w:t>(</w:t>
      </w:r>
      <w:r w:rsidRPr="00DA3F82">
        <w:rPr>
          <w:rFonts w:ascii="Arial" w:hAnsi="Arial" w:cs="Arial"/>
          <w:color w:val="000000" w:themeColor="text1"/>
          <w:sz w:val="20"/>
          <w:highlight w:val="yellow"/>
          <w:lang w:val="de-CH"/>
        </w:rPr>
        <w:t>Ziffer 3.</w:t>
      </w:r>
      <w:r w:rsidR="00244119" w:rsidRPr="00DA3F82">
        <w:rPr>
          <w:rFonts w:ascii="Arial" w:hAnsi="Arial" w:cs="Arial"/>
          <w:color w:val="000000" w:themeColor="text1"/>
          <w:sz w:val="20"/>
          <w:highlight w:val="yellow"/>
          <w:lang w:val="de-CH"/>
        </w:rPr>
        <w:t>5</w:t>
      </w:r>
      <w:r w:rsidRPr="00DA3F82">
        <w:rPr>
          <w:rFonts w:ascii="Arial" w:hAnsi="Arial" w:cs="Arial"/>
          <w:color w:val="000000" w:themeColor="text1"/>
          <w:sz w:val="20"/>
          <w:highlight w:val="yellow"/>
          <w:lang w:val="de-CH"/>
        </w:rPr>
        <w:t>.7.2.1</w:t>
      </w:r>
      <w:r w:rsidRPr="00DA3F82">
        <w:rPr>
          <w:rFonts w:ascii="Arial" w:hAnsi="Arial" w:cs="Arial"/>
          <w:color w:val="000000" w:themeColor="text1"/>
          <w:sz w:val="20"/>
          <w:lang w:val="de-CH"/>
        </w:rPr>
        <w:t>);</w:t>
      </w:r>
    </w:p>
    <w:p w14:paraId="7CA85ACE" w14:textId="42476B49" w:rsidR="008E357E" w:rsidRPr="00DA3F82" w:rsidRDefault="008E357E" w:rsidP="008E357E">
      <w:pPr>
        <w:pStyle w:val="Courier"/>
        <w:spacing w:before="60" w:after="60" w:line="240" w:lineRule="atLeast"/>
        <w:ind w:left="1134" w:right="-28" w:hanging="284"/>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 xml:space="preserve">Tätigkeiten zur Abwehr von Verwendungen von Unterlagen durch Unbefugte </w:t>
      </w:r>
      <w:r w:rsidR="00B12391" w:rsidRPr="00DA3F82">
        <w:rPr>
          <w:rFonts w:ascii="Arial" w:hAnsi="Arial" w:cs="Arial"/>
          <w:color w:val="000000" w:themeColor="text1"/>
          <w:sz w:val="20"/>
          <w:lang w:val="de-CH"/>
        </w:rPr>
        <w:br/>
      </w:r>
      <w:r w:rsidRPr="00DA3F82">
        <w:rPr>
          <w:rFonts w:ascii="Arial" w:hAnsi="Arial" w:cs="Arial"/>
          <w:color w:val="000000" w:themeColor="text1"/>
          <w:sz w:val="20"/>
          <w:lang w:val="de-CH"/>
        </w:rPr>
        <w:t>(</w:t>
      </w:r>
      <w:r w:rsidRPr="00DA3F82">
        <w:rPr>
          <w:rFonts w:ascii="Arial" w:hAnsi="Arial" w:cs="Arial"/>
          <w:color w:val="000000" w:themeColor="text1"/>
          <w:sz w:val="20"/>
          <w:highlight w:val="yellow"/>
          <w:lang w:val="de-CH"/>
        </w:rPr>
        <w:t>Ziffer 3.</w:t>
      </w:r>
      <w:r w:rsidR="00244119" w:rsidRPr="00DA3F82">
        <w:rPr>
          <w:rFonts w:ascii="Arial" w:hAnsi="Arial" w:cs="Arial"/>
          <w:color w:val="000000" w:themeColor="text1"/>
          <w:sz w:val="20"/>
          <w:highlight w:val="yellow"/>
          <w:lang w:val="de-CH"/>
        </w:rPr>
        <w:t>5</w:t>
      </w:r>
      <w:r w:rsidRPr="00DA3F82">
        <w:rPr>
          <w:rFonts w:ascii="Arial" w:hAnsi="Arial" w:cs="Arial"/>
          <w:color w:val="000000" w:themeColor="text1"/>
          <w:sz w:val="20"/>
          <w:highlight w:val="yellow"/>
          <w:lang w:val="de-CH"/>
        </w:rPr>
        <w:t>.7.2.2</w:t>
      </w:r>
      <w:r w:rsidRPr="00DA3F82">
        <w:rPr>
          <w:rFonts w:ascii="Arial" w:hAnsi="Arial" w:cs="Arial"/>
          <w:color w:val="000000" w:themeColor="text1"/>
          <w:sz w:val="20"/>
          <w:lang w:val="de-CH"/>
        </w:rPr>
        <w:t>);</w:t>
      </w:r>
    </w:p>
    <w:p w14:paraId="61B096E2" w14:textId="5813C746" w:rsidR="008E357E" w:rsidRPr="00DA3F82" w:rsidRDefault="008E357E" w:rsidP="008E357E">
      <w:pPr>
        <w:pStyle w:val="Courier"/>
        <w:spacing w:before="60" w:after="60" w:line="240" w:lineRule="atLeast"/>
        <w:ind w:left="1134" w:right="-28" w:hanging="284"/>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 xml:space="preserve">Erarbeiten von Vorschlägen bei Problemen in der Abwicklung von Verträgen mit </w:t>
      </w:r>
      <w:r w:rsidR="00B12391" w:rsidRPr="00DA3F82">
        <w:rPr>
          <w:rFonts w:ascii="Arial" w:hAnsi="Arial" w:cs="Arial"/>
          <w:color w:val="000000" w:themeColor="text1"/>
          <w:sz w:val="20"/>
          <w:lang w:val="de-CH"/>
        </w:rPr>
        <w:br/>
      </w:r>
      <w:r w:rsidRPr="00DA3F82">
        <w:rPr>
          <w:rFonts w:ascii="Arial" w:hAnsi="Arial" w:cs="Arial"/>
          <w:color w:val="000000" w:themeColor="text1"/>
          <w:sz w:val="20"/>
          <w:lang w:val="de-CH"/>
        </w:rPr>
        <w:t>Untervertragspartnern (</w:t>
      </w:r>
      <w:r w:rsidRPr="00DA3F82">
        <w:rPr>
          <w:rFonts w:ascii="Arial" w:hAnsi="Arial" w:cs="Arial"/>
          <w:color w:val="000000" w:themeColor="text1"/>
          <w:sz w:val="20"/>
          <w:highlight w:val="yellow"/>
          <w:lang w:val="de-CH"/>
        </w:rPr>
        <w:t>Ziffer 3.</w:t>
      </w:r>
      <w:r w:rsidR="00244119"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.6.</w:t>
      </w:r>
      <w:r w:rsidR="008A1870" w:rsidRPr="00DA3F82">
        <w:rPr>
          <w:rFonts w:ascii="Arial" w:hAnsi="Arial" w:cs="Arial"/>
          <w:color w:val="000000" w:themeColor="text1"/>
          <w:sz w:val="20"/>
          <w:lang w:val="de-CH"/>
        </w:rPr>
        <w:t>2</w:t>
      </w:r>
      <w:r w:rsidRPr="00DA3F82">
        <w:rPr>
          <w:rFonts w:ascii="Arial" w:hAnsi="Arial" w:cs="Arial"/>
          <w:color w:val="000000" w:themeColor="text1"/>
          <w:sz w:val="20"/>
          <w:lang w:val="de-CH"/>
        </w:rPr>
        <w:t>);</w:t>
      </w:r>
    </w:p>
    <w:p w14:paraId="7D771A76" w14:textId="319D4447" w:rsidR="00244119" w:rsidRPr="00DA3F82" w:rsidRDefault="00244119" w:rsidP="00244119">
      <w:pPr>
        <w:pStyle w:val="Courier"/>
        <w:spacing w:before="60" w:after="60" w:line="240" w:lineRule="atLeast"/>
        <w:ind w:left="1134" w:right="-28" w:hanging="284"/>
        <w:rPr>
          <w:rFonts w:ascii="Arial" w:hAnsi="Arial" w:cs="Arial"/>
          <w:color w:val="000000" w:themeColor="text1"/>
          <w:sz w:val="20"/>
        </w:rPr>
      </w:pPr>
      <w:r w:rsidRPr="00DA3F82">
        <w:rPr>
          <w:rFonts w:ascii="Arial" w:hAnsi="Arial" w:cs="Arial"/>
          <w:color w:val="000000" w:themeColor="text1"/>
          <w:sz w:val="20"/>
        </w:rPr>
        <w:t>–</w:t>
      </w:r>
      <w:r w:rsidRPr="00DA3F82">
        <w:rPr>
          <w:rFonts w:ascii="Arial" w:hAnsi="Arial" w:cs="Arial"/>
          <w:color w:val="000000" w:themeColor="text1"/>
          <w:sz w:val="20"/>
        </w:rPr>
        <w:tab/>
        <w:t xml:space="preserve">Auslösung der Anpassung der Leistungsbeschreibung an allfällige Änderungen und </w:t>
      </w:r>
      <w:r w:rsidR="00B12391" w:rsidRPr="00DA3F82">
        <w:rPr>
          <w:rFonts w:ascii="Arial" w:hAnsi="Arial" w:cs="Arial"/>
          <w:color w:val="000000" w:themeColor="text1"/>
          <w:sz w:val="20"/>
        </w:rPr>
        <w:br/>
      </w:r>
      <w:r w:rsidRPr="00DA3F82">
        <w:rPr>
          <w:rFonts w:ascii="Arial" w:hAnsi="Arial" w:cs="Arial"/>
          <w:color w:val="000000" w:themeColor="text1"/>
          <w:sz w:val="20"/>
        </w:rPr>
        <w:t>Entwicklungen (</w:t>
      </w:r>
      <w:r w:rsidRPr="00DA3F82">
        <w:rPr>
          <w:rFonts w:ascii="Arial" w:hAnsi="Arial" w:cs="Arial"/>
          <w:color w:val="000000" w:themeColor="text1"/>
          <w:sz w:val="20"/>
          <w:highlight w:val="yellow"/>
        </w:rPr>
        <w:t>Ziffer 4</w:t>
      </w:r>
      <w:r w:rsidRPr="00DA3F82">
        <w:rPr>
          <w:rFonts w:ascii="Arial" w:hAnsi="Arial" w:cs="Arial"/>
          <w:color w:val="000000" w:themeColor="text1"/>
          <w:sz w:val="20"/>
        </w:rPr>
        <w:t>);</w:t>
      </w:r>
    </w:p>
    <w:p w14:paraId="4E99344B" w14:textId="40B13ED4" w:rsidR="008E357E" w:rsidRPr="00DA3F82" w:rsidRDefault="008E357E" w:rsidP="008E357E">
      <w:pPr>
        <w:pStyle w:val="Courier"/>
        <w:spacing w:before="60" w:after="60" w:line="240" w:lineRule="atLeast"/>
        <w:ind w:left="1134" w:right="-28" w:hanging="284"/>
        <w:rPr>
          <w:rFonts w:ascii="ArialMT" w:hAnsi="ArialMT"/>
          <w:color w:val="000000" w:themeColor="text1"/>
          <w:sz w:val="20"/>
          <w:lang w:val="de-CH"/>
        </w:rPr>
      </w:pPr>
      <w:r w:rsidRPr="00DA3F82">
        <w:rPr>
          <w:rFonts w:ascii="Arial" w:hAnsi="Arial" w:cs="Arial"/>
          <w:color w:val="000000" w:themeColor="text1"/>
          <w:sz w:val="20"/>
        </w:rPr>
        <w:t>–</w:t>
      </w:r>
      <w:r w:rsidRPr="00DA3F82">
        <w:rPr>
          <w:rFonts w:ascii="Arial" w:hAnsi="Arial" w:cs="Arial"/>
          <w:color w:val="000000" w:themeColor="text1"/>
          <w:sz w:val="20"/>
        </w:rPr>
        <w:tab/>
      </w:r>
      <w:r w:rsidRPr="00DA3F82">
        <w:rPr>
          <w:rFonts w:ascii="ArialMT" w:hAnsi="ArialMT"/>
          <w:color w:val="000000" w:themeColor="text1"/>
          <w:sz w:val="20"/>
          <w:lang w:val="de-CH"/>
        </w:rPr>
        <w:t>Aufbau und die Pflege des integralen Projektrisikomanagements (</w:t>
      </w:r>
      <w:r w:rsidRPr="00DA3F82">
        <w:rPr>
          <w:rFonts w:ascii="ArialMT" w:hAnsi="ArialMT"/>
          <w:color w:val="000000" w:themeColor="text1"/>
          <w:sz w:val="20"/>
          <w:highlight w:val="yellow"/>
          <w:lang w:val="de-CH"/>
        </w:rPr>
        <w:t>Ziffer 5.</w:t>
      </w:r>
      <w:r w:rsidR="00860D72" w:rsidRPr="00DA3F82">
        <w:rPr>
          <w:rFonts w:ascii="ArialMT" w:hAnsi="ArialMT"/>
          <w:color w:val="000000" w:themeColor="text1"/>
          <w:sz w:val="20"/>
          <w:highlight w:val="yellow"/>
          <w:lang w:val="de-CH"/>
        </w:rPr>
        <w:t>4</w:t>
      </w:r>
      <w:r w:rsidRPr="00DA3F82">
        <w:rPr>
          <w:rFonts w:ascii="ArialMT" w:hAnsi="ArialMT"/>
          <w:color w:val="000000" w:themeColor="text1"/>
          <w:sz w:val="20"/>
          <w:highlight w:val="yellow"/>
          <w:lang w:val="de-CH"/>
        </w:rPr>
        <w:t>.1</w:t>
      </w:r>
      <w:r w:rsidRPr="00DA3F82">
        <w:rPr>
          <w:rFonts w:ascii="ArialMT" w:hAnsi="ArialMT"/>
          <w:color w:val="000000" w:themeColor="text1"/>
          <w:sz w:val="20"/>
          <w:lang w:val="de-CH"/>
        </w:rPr>
        <w:t>);</w:t>
      </w:r>
    </w:p>
    <w:p w14:paraId="5790F8E1" w14:textId="32C891E3" w:rsidR="008E357E" w:rsidRPr="00DA3F82" w:rsidRDefault="008E357E" w:rsidP="00A94E62">
      <w:pPr>
        <w:pStyle w:val="Courier"/>
        <w:spacing w:before="60" w:after="60" w:line="240" w:lineRule="atLeast"/>
        <w:ind w:left="1134" w:right="-28" w:hanging="284"/>
        <w:rPr>
          <w:color w:val="000000" w:themeColor="text1"/>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 xml:space="preserve">Anzeige der Vollendung eines Abnahmegegenstandes an das Allianz-Leitungsteam </w:t>
      </w:r>
      <w:r w:rsidR="00B12391" w:rsidRPr="00DA3F82">
        <w:rPr>
          <w:rFonts w:ascii="ArialMT" w:hAnsi="ArialMT"/>
          <w:color w:val="000000" w:themeColor="text1"/>
          <w:sz w:val="20"/>
          <w:lang w:val="de-CH"/>
        </w:rPr>
        <w:br/>
      </w:r>
      <w:r w:rsidRPr="00DA3F82">
        <w:rPr>
          <w:rFonts w:ascii="ArialMT" w:hAnsi="ArialMT"/>
          <w:color w:val="000000" w:themeColor="text1"/>
          <w:sz w:val="20"/>
          <w:lang w:val="de-CH"/>
        </w:rPr>
        <w:t>(</w:t>
      </w:r>
      <w:r w:rsidRPr="00DA3F82">
        <w:rPr>
          <w:rFonts w:ascii="ArialMT" w:hAnsi="ArialMT"/>
          <w:color w:val="000000" w:themeColor="text1"/>
          <w:sz w:val="20"/>
          <w:highlight w:val="yellow"/>
          <w:lang w:val="de-CH"/>
        </w:rPr>
        <w:t xml:space="preserve">Ziffer </w:t>
      </w:r>
      <w:r w:rsidR="0061269A" w:rsidRPr="00DA3F82">
        <w:rPr>
          <w:rFonts w:ascii="ArialMT" w:hAnsi="ArialMT"/>
          <w:color w:val="000000" w:themeColor="text1"/>
          <w:sz w:val="20"/>
          <w:highlight w:val="yellow"/>
          <w:lang w:val="de-CH"/>
        </w:rPr>
        <w:t>8</w:t>
      </w:r>
      <w:r w:rsidRPr="00DA3F82">
        <w:rPr>
          <w:rFonts w:ascii="ArialMT" w:hAnsi="ArialMT"/>
          <w:color w:val="000000" w:themeColor="text1"/>
          <w:sz w:val="20"/>
          <w:highlight w:val="yellow"/>
          <w:lang w:val="de-CH"/>
        </w:rPr>
        <w:t>.2.2</w:t>
      </w:r>
      <w:r w:rsidRPr="00DA3F82">
        <w:rPr>
          <w:rFonts w:ascii="ArialMT" w:hAnsi="ArialMT"/>
          <w:color w:val="000000" w:themeColor="text1"/>
          <w:sz w:val="20"/>
          <w:lang w:val="de-CH"/>
        </w:rPr>
        <w:t>).</w:t>
      </w:r>
    </w:p>
    <w:p w14:paraId="7E660FA1" w14:textId="5DFA2A09" w:rsidR="003A67C7" w:rsidRPr="00DA3F82" w:rsidRDefault="003A67C7" w:rsidP="00D14710">
      <w:pPr>
        <w:pStyle w:val="berschrift4"/>
        <w:rPr>
          <w:bCs/>
          <w:color w:val="000000" w:themeColor="text1"/>
        </w:rPr>
      </w:pPr>
      <w:r w:rsidRPr="00DA3F82">
        <w:rPr>
          <w:bCs/>
          <w:color w:val="000000" w:themeColor="text1"/>
        </w:rPr>
        <w:t>Häufigkeit und Ort der Sitzungen</w:t>
      </w:r>
      <w:r w:rsidR="00D20A65" w:rsidRPr="00DA3F82">
        <w:rPr>
          <w:bCs/>
          <w:color w:val="000000" w:themeColor="text1"/>
        </w:rPr>
        <w:t xml:space="preserve"> </w:t>
      </w:r>
    </w:p>
    <w:p w14:paraId="2C72A094" w14:textId="4AEE4136" w:rsidR="003A67C7" w:rsidRPr="00DA3F82" w:rsidRDefault="003A67C7" w:rsidP="00363FA9">
      <w:pPr>
        <w:pStyle w:val="Vertragstext"/>
        <w:rPr>
          <w:color w:val="000000" w:themeColor="text1"/>
        </w:rPr>
      </w:pPr>
      <w:r w:rsidRPr="00DA3F82">
        <w:rPr>
          <w:color w:val="000000" w:themeColor="text1"/>
        </w:rPr>
        <w:t xml:space="preserve">Die Sitzungen des Allianz-Managementteams sind in </w:t>
      </w:r>
      <w:r w:rsidRPr="00DA3F82">
        <w:rPr>
          <w:color w:val="000000" w:themeColor="text1"/>
          <w:highlight w:val="yellow"/>
        </w:rPr>
        <w:t xml:space="preserve">Anhang </w:t>
      </w:r>
      <w:r w:rsidR="0081164F" w:rsidRPr="00DA3F82">
        <w:rPr>
          <w:color w:val="000000" w:themeColor="text1"/>
          <w:highlight w:val="yellow"/>
        </w:rPr>
        <w:t xml:space="preserve">IV </w:t>
      </w:r>
      <w:r w:rsidR="00A118AC" w:rsidRPr="00DA3F82">
        <w:rPr>
          <w:color w:val="000000" w:themeColor="text1"/>
          <w:highlight w:val="yellow"/>
        </w:rPr>
        <w:t>4</w:t>
      </w:r>
      <w:r w:rsidR="0081164F" w:rsidRPr="00DA3F82">
        <w:rPr>
          <w:color w:val="000000" w:themeColor="text1"/>
          <w:highlight w:val="yellow"/>
        </w:rPr>
        <w:t>.</w:t>
      </w:r>
      <w:r w:rsidR="00EE0D60" w:rsidRPr="00DA3F82">
        <w:rPr>
          <w:color w:val="000000" w:themeColor="text1"/>
          <w:highlight w:val="yellow"/>
        </w:rPr>
        <w:t>9</w:t>
      </w:r>
      <w:r w:rsidR="004C5451" w:rsidRPr="00DA3F82">
        <w:rPr>
          <w:color w:val="000000" w:themeColor="text1"/>
        </w:rPr>
        <w:t xml:space="preserve"> </w:t>
      </w:r>
      <w:r w:rsidRPr="00DA3F82">
        <w:rPr>
          <w:color w:val="000000" w:themeColor="text1"/>
        </w:rPr>
        <w:t>geregelt.</w:t>
      </w:r>
    </w:p>
    <w:p w14:paraId="448728CE" w14:textId="011D3A0F" w:rsidR="003A67C7" w:rsidRPr="00DA3F82" w:rsidRDefault="003A67C7" w:rsidP="001700F9">
      <w:pPr>
        <w:pStyle w:val="berschrift4"/>
        <w:rPr>
          <w:color w:val="000000" w:themeColor="text1"/>
        </w:rPr>
      </w:pPr>
      <w:r w:rsidRPr="00DA3F82">
        <w:rPr>
          <w:color w:val="000000" w:themeColor="text1"/>
        </w:rPr>
        <w:t>Aufgaben</w:t>
      </w:r>
    </w:p>
    <w:p w14:paraId="103534EA" w14:textId="595293F3" w:rsidR="003A67C7" w:rsidRPr="00DA3F82" w:rsidRDefault="003A67C7" w:rsidP="00363FA9">
      <w:pPr>
        <w:pStyle w:val="Vertragstext"/>
        <w:rPr>
          <w:color w:val="000000" w:themeColor="text1"/>
        </w:rPr>
      </w:pPr>
      <w:r w:rsidRPr="00DA3F82">
        <w:rPr>
          <w:color w:val="000000" w:themeColor="text1"/>
        </w:rPr>
        <w:t xml:space="preserve">Das Allianz-Managementteam ist </w:t>
      </w:r>
      <w:r w:rsidR="005165CB" w:rsidRPr="00DA3F82">
        <w:rPr>
          <w:color w:val="000000" w:themeColor="text1"/>
        </w:rPr>
        <w:t>für</w:t>
      </w:r>
      <w:r w:rsidRPr="00DA3F82">
        <w:rPr>
          <w:color w:val="000000" w:themeColor="text1"/>
        </w:rPr>
        <w:t xml:space="preserve"> die Leitung und Steuerung des </w:t>
      </w:r>
      <w:r w:rsidR="005165CB" w:rsidRPr="00DA3F82">
        <w:rPr>
          <w:color w:val="000000" w:themeColor="text1"/>
        </w:rPr>
        <w:t>Tagesgeschäfts</w:t>
      </w:r>
      <w:r w:rsidRPr="00DA3F82">
        <w:rPr>
          <w:color w:val="000000" w:themeColor="text1"/>
        </w:rPr>
        <w:t xml:space="preserve"> </w:t>
      </w:r>
      <w:r w:rsidR="00B12391" w:rsidRPr="00DA3F82">
        <w:rPr>
          <w:color w:val="000000" w:themeColor="text1"/>
        </w:rPr>
        <w:br/>
      </w:r>
      <w:r w:rsidRPr="00DA3F82">
        <w:rPr>
          <w:color w:val="000000" w:themeColor="text1"/>
        </w:rPr>
        <w:t xml:space="preserve">verantwortlich. Darunter fallen auch die Bereiche Arbeitssicherheit und Gesundheitsschutz, </w:t>
      </w:r>
      <w:r w:rsidR="00B12391" w:rsidRPr="00DA3F82">
        <w:rPr>
          <w:color w:val="000000" w:themeColor="text1"/>
        </w:rPr>
        <w:br/>
      </w:r>
      <w:r w:rsidRPr="00DA3F82">
        <w:rPr>
          <w:color w:val="000000" w:themeColor="text1"/>
        </w:rPr>
        <w:t xml:space="preserve">Umwelt und </w:t>
      </w:r>
      <w:r w:rsidR="005165CB" w:rsidRPr="00DA3F82">
        <w:rPr>
          <w:color w:val="000000" w:themeColor="text1"/>
        </w:rPr>
        <w:t>Qualitätssicherung</w:t>
      </w:r>
      <w:r w:rsidRPr="00DA3F82">
        <w:rPr>
          <w:color w:val="000000" w:themeColor="text1"/>
        </w:rPr>
        <w:t>.</w:t>
      </w:r>
    </w:p>
    <w:p w14:paraId="61481CDF" w14:textId="5285C7F9" w:rsidR="003A67C7" w:rsidRPr="00DA3F82" w:rsidRDefault="003A67C7" w:rsidP="00363FA9">
      <w:pPr>
        <w:pStyle w:val="Vertragstext"/>
        <w:rPr>
          <w:color w:val="000000" w:themeColor="text1"/>
        </w:rPr>
      </w:pPr>
      <w:r w:rsidRPr="00DA3F82">
        <w:rPr>
          <w:color w:val="000000" w:themeColor="text1"/>
        </w:rPr>
        <w:t>Das Allianz-Managementteam trifft alle dafür notwendigen Entscheidungen unter Einhaltung der durch den Allianzvertrag sowie der in diesem Rahmen vom Allianz-Leitungsteam festgelegten Entscheidungskompetenzen.</w:t>
      </w:r>
    </w:p>
    <w:p w14:paraId="3CB880C0" w14:textId="77777777" w:rsidR="00E01A40" w:rsidRPr="00DA3F82" w:rsidRDefault="00E01A40" w:rsidP="00E01A40">
      <w:pPr>
        <w:pStyle w:val="StandardWeb"/>
        <w:spacing w:before="60" w:beforeAutospacing="0" w:after="60" w:afterAutospacing="0"/>
        <w:ind w:left="851"/>
        <w:rPr>
          <w:rFonts w:cs="Arial"/>
          <w:color w:val="000000" w:themeColor="text1"/>
          <w:szCs w:val="20"/>
        </w:rPr>
      </w:pPr>
      <w:r w:rsidRPr="00DA3F82">
        <w:rPr>
          <w:rFonts w:cs="Arial"/>
          <w:color w:val="000000" w:themeColor="text1"/>
          <w:szCs w:val="20"/>
        </w:rPr>
        <w:t>Im Weiteren sind folgende Aufgabenbereiche bzw. Beschlussfassungen dem Allianz-Managementteam zugewiesen:</w:t>
      </w:r>
    </w:p>
    <w:p w14:paraId="0D302C7B" w14:textId="77777777" w:rsidR="00E01A40" w:rsidRPr="00DA3F82" w:rsidRDefault="00E01A40" w:rsidP="00E01A40">
      <w:pPr>
        <w:pStyle w:val="Courier"/>
        <w:spacing w:before="60" w:after="60" w:line="240" w:lineRule="atLeast"/>
        <w:ind w:left="1276" w:right="-28" w:hanging="388"/>
        <w:rPr>
          <w:rFonts w:ascii="Arial" w:hAnsi="Arial" w:cs="Arial"/>
          <w:color w:val="000000" w:themeColor="text1"/>
          <w:sz w:val="20"/>
        </w:rPr>
      </w:pPr>
      <w:r w:rsidRPr="00DA3F82">
        <w:rPr>
          <w:rFonts w:ascii="Arial" w:hAnsi="Arial" w:cs="Arial"/>
          <w:color w:val="000000" w:themeColor="text1"/>
          <w:sz w:val="20"/>
        </w:rPr>
        <w:t xml:space="preserve">– </w:t>
      </w:r>
      <w:r w:rsidRPr="00DA3F82">
        <w:rPr>
          <w:rFonts w:ascii="Arial" w:hAnsi="Arial" w:cs="Arial"/>
          <w:color w:val="000000" w:themeColor="text1"/>
          <w:sz w:val="20"/>
        </w:rPr>
        <w:tab/>
        <w:t>Genehmigung der Beauftragung von Untervertragspartnern, sofern der Auftragswert den Betrag von CHF ...................... inkl. MWST nicht übersteigt;</w:t>
      </w:r>
    </w:p>
    <w:p w14:paraId="781C655E" w14:textId="07EB51AD" w:rsidR="0061269A" w:rsidRPr="00DA3F82" w:rsidRDefault="0061269A" w:rsidP="0061269A">
      <w:pPr>
        <w:pStyle w:val="Courier"/>
        <w:spacing w:before="60" w:after="60" w:line="240" w:lineRule="atLeast"/>
        <w:ind w:left="1276" w:right="-28" w:hanging="388"/>
        <w:rPr>
          <w:rFonts w:ascii="Arial" w:hAnsi="Arial" w:cs="Arial"/>
          <w:color w:val="000000" w:themeColor="text1"/>
          <w:sz w:val="20"/>
        </w:rPr>
      </w:pPr>
      <w:r w:rsidRPr="00DA3F82">
        <w:rPr>
          <w:rFonts w:ascii="Arial" w:hAnsi="Arial" w:cs="Arial"/>
          <w:color w:val="000000" w:themeColor="text1"/>
          <w:sz w:val="20"/>
        </w:rPr>
        <w:t>–</w:t>
      </w:r>
      <w:r w:rsidRPr="00DA3F82">
        <w:rPr>
          <w:rFonts w:ascii="Arial" w:hAnsi="Arial" w:cs="Arial"/>
          <w:color w:val="000000" w:themeColor="text1"/>
          <w:sz w:val="20"/>
        </w:rPr>
        <w:tab/>
      </w:r>
      <w:r w:rsidRPr="00DA3F82">
        <w:rPr>
          <w:rFonts w:ascii="ArialMT" w:hAnsi="ArialMT"/>
          <w:color w:val="000000" w:themeColor="text1"/>
          <w:sz w:val="20"/>
          <w:lang w:val="de-CH"/>
        </w:rPr>
        <w:t>Bestimmung der Rollen (Kompetenzen), welche in den verschiedenen Projektphasen im Allianz-Projektteam im Minimum vertreten sein m</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ssen (</w:t>
      </w:r>
      <w:r w:rsidRPr="00DA3F82">
        <w:rPr>
          <w:rFonts w:ascii="ArialMT" w:hAnsi="ArialMT"/>
          <w:color w:val="000000" w:themeColor="text1"/>
          <w:sz w:val="20"/>
          <w:highlight w:val="yellow"/>
          <w:lang w:val="de-CH"/>
        </w:rPr>
        <w:t>Ziffer 3.</w:t>
      </w:r>
      <w:r w:rsidR="00244119" w:rsidRPr="00DA3F82">
        <w:rPr>
          <w:rFonts w:ascii="ArialMT" w:hAnsi="ArialMT"/>
          <w:color w:val="000000" w:themeColor="text1"/>
          <w:sz w:val="20"/>
          <w:highlight w:val="yellow"/>
          <w:lang w:val="de-CH"/>
        </w:rPr>
        <w:t>6</w:t>
      </w:r>
      <w:r w:rsidRPr="00DA3F82">
        <w:rPr>
          <w:rFonts w:ascii="ArialMT" w:hAnsi="ArialMT"/>
          <w:color w:val="000000" w:themeColor="text1"/>
          <w:sz w:val="20"/>
          <w:highlight w:val="yellow"/>
          <w:lang w:val="de-CH"/>
        </w:rPr>
        <w:t>.5</w:t>
      </w:r>
      <w:r w:rsidRPr="00DA3F82">
        <w:rPr>
          <w:rFonts w:ascii="ArialMT" w:hAnsi="ArialMT"/>
          <w:color w:val="000000" w:themeColor="text1"/>
          <w:sz w:val="20"/>
          <w:lang w:val="de-CH"/>
        </w:rPr>
        <w:t>);</w:t>
      </w:r>
    </w:p>
    <w:p w14:paraId="0C271F49" w14:textId="19AB8838" w:rsidR="00E01A40" w:rsidRPr="00DA3F82" w:rsidRDefault="00E01A40" w:rsidP="00E01A40">
      <w:pPr>
        <w:pStyle w:val="StandardWeb"/>
        <w:spacing w:before="60" w:beforeAutospacing="0" w:after="60" w:afterAutospacing="0"/>
        <w:ind w:left="1276" w:hanging="388"/>
        <w:rPr>
          <w:rFonts w:cs="Arial"/>
          <w:color w:val="000000" w:themeColor="text1"/>
          <w:szCs w:val="20"/>
        </w:rPr>
      </w:pPr>
      <w:r w:rsidRPr="00DA3F82">
        <w:rPr>
          <w:rFonts w:cs="Arial"/>
          <w:color w:val="000000" w:themeColor="text1"/>
          <w:szCs w:val="20"/>
        </w:rPr>
        <w:t xml:space="preserve">– </w:t>
      </w:r>
      <w:r w:rsidRPr="00DA3F82">
        <w:rPr>
          <w:rFonts w:cs="Arial"/>
          <w:color w:val="000000" w:themeColor="text1"/>
          <w:szCs w:val="20"/>
        </w:rPr>
        <w:tab/>
        <w:t xml:space="preserve">Beschlussfassung </w:t>
      </w:r>
      <w:proofErr w:type="spellStart"/>
      <w:r w:rsidRPr="00DA3F82">
        <w:rPr>
          <w:rFonts w:cs="Arial"/>
          <w:color w:val="000000" w:themeColor="text1"/>
          <w:szCs w:val="20"/>
        </w:rPr>
        <w:t>über</w:t>
      </w:r>
      <w:proofErr w:type="spellEnd"/>
      <w:r w:rsidRPr="00DA3F82">
        <w:rPr>
          <w:rFonts w:cs="Arial"/>
          <w:color w:val="000000" w:themeColor="text1"/>
          <w:szCs w:val="20"/>
        </w:rPr>
        <w:t xml:space="preserve"> Konflikte, welche im Allianz-Projektteam nicht </w:t>
      </w:r>
      <w:r w:rsidR="00906D38" w:rsidRPr="00DA3F82">
        <w:rPr>
          <w:rFonts w:cs="Arial"/>
          <w:color w:val="000000" w:themeColor="text1"/>
          <w:szCs w:val="20"/>
        </w:rPr>
        <w:t>gelöst</w:t>
      </w:r>
      <w:r w:rsidRPr="00DA3F82">
        <w:rPr>
          <w:rFonts w:cs="Arial"/>
          <w:color w:val="000000" w:themeColor="text1"/>
          <w:szCs w:val="20"/>
        </w:rPr>
        <w:t xml:space="preserve"> werden </w:t>
      </w:r>
      <w:r w:rsidR="00B12391" w:rsidRPr="00DA3F82">
        <w:rPr>
          <w:rFonts w:cs="Arial"/>
          <w:color w:val="000000" w:themeColor="text1"/>
          <w:szCs w:val="20"/>
        </w:rPr>
        <w:br/>
      </w:r>
      <w:r w:rsidR="00906D38" w:rsidRPr="00DA3F82">
        <w:rPr>
          <w:rFonts w:cs="Arial"/>
          <w:color w:val="000000" w:themeColor="text1"/>
          <w:szCs w:val="20"/>
        </w:rPr>
        <w:t>können</w:t>
      </w:r>
      <w:r w:rsidRPr="00DA3F82">
        <w:rPr>
          <w:rFonts w:cs="Arial"/>
          <w:color w:val="000000" w:themeColor="text1"/>
          <w:szCs w:val="20"/>
        </w:rPr>
        <w:t xml:space="preserve"> (</w:t>
      </w:r>
      <w:r w:rsidRPr="00DA3F82">
        <w:rPr>
          <w:rFonts w:cs="Arial"/>
          <w:color w:val="000000" w:themeColor="text1"/>
          <w:szCs w:val="20"/>
          <w:highlight w:val="yellow"/>
        </w:rPr>
        <w:t>Ziffer 3.</w:t>
      </w:r>
      <w:r w:rsidR="00244119" w:rsidRPr="00DA3F82">
        <w:rPr>
          <w:rFonts w:cs="Arial"/>
          <w:color w:val="000000" w:themeColor="text1"/>
          <w:szCs w:val="20"/>
          <w:highlight w:val="yellow"/>
        </w:rPr>
        <w:t>6</w:t>
      </w:r>
      <w:r w:rsidRPr="00DA3F82">
        <w:rPr>
          <w:rFonts w:cs="Arial"/>
          <w:color w:val="000000" w:themeColor="text1"/>
          <w:szCs w:val="20"/>
          <w:highlight w:val="yellow"/>
        </w:rPr>
        <w:t>.5</w:t>
      </w:r>
      <w:r w:rsidRPr="00DA3F82">
        <w:rPr>
          <w:rFonts w:cs="Arial"/>
          <w:color w:val="000000" w:themeColor="text1"/>
          <w:szCs w:val="20"/>
        </w:rPr>
        <w:t xml:space="preserve">); </w:t>
      </w:r>
    </w:p>
    <w:p w14:paraId="53E7FAA0" w14:textId="0663DA03" w:rsidR="00E01A40" w:rsidRPr="00DA3F82" w:rsidRDefault="00E01A40" w:rsidP="00E01A40">
      <w:pPr>
        <w:pStyle w:val="Courier"/>
        <w:spacing w:before="60" w:after="60" w:line="240" w:lineRule="atLeast"/>
        <w:ind w:left="1276" w:right="-28" w:hanging="388"/>
        <w:rPr>
          <w:rFonts w:ascii="Arial" w:hAnsi="Arial" w:cs="Arial"/>
          <w:color w:val="000000" w:themeColor="text1"/>
          <w:sz w:val="20"/>
          <w:lang w:val="de-CH"/>
        </w:rPr>
      </w:pPr>
      <w:r w:rsidRPr="00DA3F82">
        <w:rPr>
          <w:rFonts w:ascii="Arial" w:hAnsi="Arial" w:cs="Arial"/>
          <w:color w:val="000000" w:themeColor="text1"/>
          <w:sz w:val="20"/>
        </w:rPr>
        <w:t>–</w:t>
      </w:r>
      <w:r w:rsidRPr="00DA3F82">
        <w:rPr>
          <w:rFonts w:ascii="Arial" w:hAnsi="Arial" w:cs="Arial"/>
          <w:color w:val="000000" w:themeColor="text1"/>
          <w:sz w:val="20"/>
        </w:rPr>
        <w:tab/>
        <w:t>Beschlussfassung über Schritte im Fall</w:t>
      </w:r>
      <w:r w:rsidRPr="00DA3F82">
        <w:rPr>
          <w:rFonts w:ascii="Arial" w:hAnsi="Arial" w:cs="Arial"/>
          <w:color w:val="000000" w:themeColor="text1"/>
          <w:sz w:val="20"/>
          <w:lang w:val="de-CH"/>
        </w:rPr>
        <w:t xml:space="preserve"> von unbefugter Weitergabe oder Verwendung </w:t>
      </w:r>
      <w:r w:rsidR="00B12391" w:rsidRPr="00DA3F82">
        <w:rPr>
          <w:rFonts w:ascii="Arial" w:hAnsi="Arial" w:cs="Arial"/>
          <w:color w:val="000000" w:themeColor="text1"/>
          <w:sz w:val="20"/>
          <w:lang w:val="de-CH"/>
        </w:rPr>
        <w:br/>
      </w:r>
      <w:r w:rsidRPr="00DA3F82">
        <w:rPr>
          <w:rFonts w:ascii="Arial" w:hAnsi="Arial" w:cs="Arial"/>
          <w:color w:val="000000" w:themeColor="text1"/>
          <w:sz w:val="20"/>
          <w:lang w:val="de-CH"/>
        </w:rPr>
        <w:t>von Unterlagen, an denen Rechte Dritter bestehen (</w:t>
      </w:r>
      <w:r w:rsidRPr="00DA3F82">
        <w:rPr>
          <w:rFonts w:ascii="Arial" w:hAnsi="Arial" w:cs="Arial"/>
          <w:color w:val="000000" w:themeColor="text1"/>
          <w:sz w:val="20"/>
          <w:highlight w:val="yellow"/>
          <w:lang w:val="de-CH"/>
        </w:rPr>
        <w:t>Ziffer 3.</w:t>
      </w:r>
      <w:r w:rsidR="00244119" w:rsidRPr="00DA3F82">
        <w:rPr>
          <w:rFonts w:ascii="Arial" w:hAnsi="Arial" w:cs="Arial"/>
          <w:color w:val="000000" w:themeColor="text1"/>
          <w:sz w:val="20"/>
          <w:highlight w:val="yellow"/>
          <w:lang w:val="de-CH"/>
        </w:rPr>
        <w:t>5</w:t>
      </w:r>
      <w:r w:rsidRPr="00DA3F82">
        <w:rPr>
          <w:rFonts w:ascii="Arial" w:hAnsi="Arial" w:cs="Arial"/>
          <w:color w:val="000000" w:themeColor="text1"/>
          <w:sz w:val="20"/>
          <w:highlight w:val="yellow"/>
          <w:lang w:val="de-CH"/>
        </w:rPr>
        <w:t>.7.2.2</w:t>
      </w:r>
      <w:r w:rsidRPr="00DA3F82">
        <w:rPr>
          <w:rFonts w:ascii="Arial" w:hAnsi="Arial" w:cs="Arial"/>
          <w:color w:val="000000" w:themeColor="text1"/>
          <w:sz w:val="20"/>
          <w:lang w:val="de-CH"/>
        </w:rPr>
        <w:t>);</w:t>
      </w:r>
    </w:p>
    <w:p w14:paraId="1BC48D72" w14:textId="066B8C52" w:rsidR="00E01A40" w:rsidRPr="00DA3F82" w:rsidRDefault="00E01A40" w:rsidP="00E01A40">
      <w:pPr>
        <w:pStyle w:val="Courier"/>
        <w:spacing w:before="60" w:after="60" w:line="240" w:lineRule="atLeast"/>
        <w:ind w:left="1276" w:right="-28" w:hanging="388"/>
        <w:rPr>
          <w:rFonts w:ascii="ArialMT" w:hAnsi="ArialMT"/>
          <w:color w:val="000000" w:themeColor="text1"/>
          <w:sz w:val="20"/>
          <w:lang w:val="de-CH"/>
        </w:rPr>
      </w:pPr>
      <w:r w:rsidRPr="00DA3F82">
        <w:rPr>
          <w:rFonts w:ascii="Arial" w:hAnsi="Arial" w:cs="Arial"/>
          <w:color w:val="000000" w:themeColor="text1"/>
          <w:sz w:val="20"/>
        </w:rPr>
        <w:t>–</w:t>
      </w:r>
      <w:r w:rsidRPr="00DA3F82">
        <w:rPr>
          <w:rFonts w:ascii="Arial" w:hAnsi="Arial" w:cs="Arial"/>
          <w:color w:val="000000" w:themeColor="text1"/>
          <w:sz w:val="20"/>
        </w:rPr>
        <w:tab/>
      </w:r>
      <w:r w:rsidRPr="00DA3F82">
        <w:rPr>
          <w:rFonts w:ascii="ArialMT" w:hAnsi="ArialMT"/>
          <w:color w:val="000000" w:themeColor="text1"/>
          <w:sz w:val="20"/>
          <w:lang w:val="de-CH"/>
        </w:rPr>
        <w:t xml:space="preserve">Erarbeitung eines Konzept </w:t>
      </w:r>
      <w:proofErr w:type="spellStart"/>
      <w:r w:rsidRPr="00DA3F82">
        <w:rPr>
          <w:rFonts w:ascii="ArialMT" w:hAnsi="ArialMT"/>
          <w:color w:val="000000" w:themeColor="text1"/>
          <w:sz w:val="20"/>
          <w:lang w:val="de-CH"/>
        </w:rPr>
        <w:t>über</w:t>
      </w:r>
      <w:proofErr w:type="spellEnd"/>
      <w:r w:rsidRPr="00DA3F82">
        <w:rPr>
          <w:rFonts w:ascii="ArialMT" w:hAnsi="ArialMT"/>
          <w:color w:val="000000" w:themeColor="text1"/>
          <w:sz w:val="20"/>
          <w:lang w:val="de-CH"/>
        </w:rPr>
        <w:t xml:space="preserve"> allenfalls weitere erforderliche Versicherungen und </w:t>
      </w:r>
      <w:r w:rsidR="00B12391" w:rsidRPr="00DA3F82">
        <w:rPr>
          <w:rFonts w:ascii="ArialMT" w:hAnsi="ArialMT"/>
          <w:color w:val="000000" w:themeColor="text1"/>
          <w:sz w:val="20"/>
          <w:lang w:val="de-CH"/>
        </w:rPr>
        <w:br/>
      </w:r>
      <w:r w:rsidRPr="00DA3F82">
        <w:rPr>
          <w:rFonts w:ascii="ArialMT" w:hAnsi="ArialMT"/>
          <w:color w:val="000000" w:themeColor="text1"/>
          <w:sz w:val="20"/>
          <w:lang w:val="de-CH"/>
        </w:rPr>
        <w:t>Umsetzung des Konzepts (</w:t>
      </w:r>
      <w:r w:rsidRPr="00DA3F82">
        <w:rPr>
          <w:rFonts w:ascii="ArialMT" w:hAnsi="ArialMT"/>
          <w:color w:val="000000" w:themeColor="text1"/>
          <w:sz w:val="20"/>
          <w:highlight w:val="yellow"/>
          <w:lang w:val="de-CH"/>
        </w:rPr>
        <w:t>Ziffer 5.6</w:t>
      </w:r>
      <w:r w:rsidRPr="00DA3F82">
        <w:rPr>
          <w:rFonts w:ascii="ArialMT" w:hAnsi="ArialMT"/>
          <w:color w:val="000000" w:themeColor="text1"/>
          <w:sz w:val="20"/>
          <w:lang w:val="de-CH"/>
        </w:rPr>
        <w:t>);</w:t>
      </w:r>
    </w:p>
    <w:p w14:paraId="5E730BB4" w14:textId="1B9AC0E6" w:rsidR="00E01A40" w:rsidRPr="00DA3F82" w:rsidRDefault="00E01A40" w:rsidP="00E01A40">
      <w:pPr>
        <w:pStyle w:val="Courier"/>
        <w:spacing w:before="60" w:after="60" w:line="240" w:lineRule="atLeast"/>
        <w:ind w:left="1276" w:right="-28" w:hanging="388"/>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Beschlussfassung über die Aktualisierung der Inventarlisten der Geräte und der Baustelleneinrichtungen (</w:t>
      </w:r>
      <w:r w:rsidRPr="00DA3F82">
        <w:rPr>
          <w:rFonts w:ascii="ArialMT" w:hAnsi="ArialMT"/>
          <w:color w:val="000000" w:themeColor="text1"/>
          <w:sz w:val="20"/>
          <w:highlight w:val="yellow"/>
          <w:lang w:val="de-CH"/>
        </w:rPr>
        <w:t xml:space="preserve">Ziffer </w:t>
      </w:r>
      <w:r w:rsidR="00B0627E" w:rsidRPr="00DA3F82">
        <w:rPr>
          <w:rFonts w:ascii="ArialMT" w:hAnsi="ArialMT"/>
          <w:color w:val="000000" w:themeColor="text1"/>
          <w:sz w:val="20"/>
          <w:highlight w:val="yellow"/>
          <w:lang w:val="de-CH"/>
        </w:rPr>
        <w:t>6</w:t>
      </w:r>
      <w:r w:rsidRPr="00DA3F82">
        <w:rPr>
          <w:rFonts w:ascii="ArialMT" w:hAnsi="ArialMT"/>
          <w:color w:val="000000" w:themeColor="text1"/>
          <w:sz w:val="20"/>
          <w:highlight w:val="yellow"/>
          <w:lang w:val="de-CH"/>
        </w:rPr>
        <w:t>.3.2.4</w:t>
      </w:r>
      <w:r w:rsidRPr="00DA3F82">
        <w:rPr>
          <w:rFonts w:ascii="ArialMT" w:hAnsi="ArialMT"/>
          <w:color w:val="000000" w:themeColor="text1"/>
          <w:sz w:val="20"/>
          <w:lang w:val="de-CH"/>
        </w:rPr>
        <w:t>)</w:t>
      </w:r>
    </w:p>
    <w:p w14:paraId="7E94E88E" w14:textId="045D1F54" w:rsidR="00E01A40" w:rsidRPr="00DA3F82" w:rsidRDefault="00E01A40" w:rsidP="00E01A40">
      <w:pPr>
        <w:pStyle w:val="Courier"/>
        <w:spacing w:before="60" w:after="60" w:line="240" w:lineRule="atLeast"/>
        <w:ind w:left="1276" w:right="-28" w:hanging="388"/>
        <w:rPr>
          <w:rFonts w:ascii="Arial" w:hAnsi="Arial" w:cs="Arial"/>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 xml:space="preserve">Beschlussfassung über die </w:t>
      </w:r>
      <w:r w:rsidRPr="00DA3F82">
        <w:rPr>
          <w:rFonts w:ascii="Arial" w:hAnsi="Arial" w:cs="Arial"/>
          <w:color w:val="000000" w:themeColor="text1"/>
          <w:sz w:val="20"/>
          <w:lang w:val="de-CH"/>
        </w:rPr>
        <w:t>Anforderungen an den Nachweis der Leistungen, Rechnungen und der Bezahlung von Untervertragspartnern (</w:t>
      </w:r>
      <w:r w:rsidRPr="00DA3F82">
        <w:rPr>
          <w:rFonts w:ascii="Arial" w:hAnsi="Arial" w:cs="Arial"/>
          <w:color w:val="000000" w:themeColor="text1"/>
          <w:sz w:val="20"/>
          <w:highlight w:val="yellow"/>
          <w:lang w:val="de-CH"/>
        </w:rPr>
        <w:t xml:space="preserve">Ziffern </w:t>
      </w:r>
      <w:r w:rsidR="00860D72"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 xml:space="preserve">.3.2.5 und </w:t>
      </w:r>
      <w:r w:rsidR="00860D72"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.3.2.6</w:t>
      </w:r>
      <w:r w:rsidRPr="00DA3F82">
        <w:rPr>
          <w:rFonts w:ascii="Arial" w:hAnsi="Arial" w:cs="Arial"/>
          <w:color w:val="000000" w:themeColor="text1"/>
          <w:sz w:val="20"/>
          <w:lang w:val="de-CH"/>
        </w:rPr>
        <w:t>);</w:t>
      </w:r>
    </w:p>
    <w:p w14:paraId="31AA8C91" w14:textId="08367C44" w:rsidR="00E01A40" w:rsidRPr="00DA3F82" w:rsidRDefault="00E01A40" w:rsidP="00E01A40">
      <w:pPr>
        <w:pStyle w:val="Courier"/>
        <w:spacing w:before="60" w:after="60" w:line="240" w:lineRule="atLeast"/>
        <w:ind w:left="1276" w:right="-28" w:hanging="388"/>
        <w:rPr>
          <w:rFonts w:ascii="Arial" w:hAnsi="Arial" w:cs="Arial"/>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Überwachung der Massnahmen bei Abweichungen des Bauwerks von den vereinbarten Zielen vor dessen Abnahme</w:t>
      </w:r>
      <w:r w:rsidRPr="00DA3F82">
        <w:rPr>
          <w:rFonts w:ascii="Arial" w:hAnsi="Arial" w:cs="Arial"/>
          <w:color w:val="000000" w:themeColor="text1"/>
          <w:sz w:val="20"/>
          <w:lang w:val="de-CH"/>
        </w:rPr>
        <w:t>, Eingreifen bei Bedarf (</w:t>
      </w:r>
      <w:r w:rsidRPr="00DA3F82">
        <w:rPr>
          <w:rFonts w:ascii="Arial" w:hAnsi="Arial" w:cs="Arial"/>
          <w:color w:val="000000" w:themeColor="text1"/>
          <w:sz w:val="20"/>
          <w:highlight w:val="yellow"/>
          <w:lang w:val="de-CH"/>
        </w:rPr>
        <w:t xml:space="preserve">Ziffer </w:t>
      </w:r>
      <w:r w:rsidR="00860D72" w:rsidRPr="00DA3F82">
        <w:rPr>
          <w:rFonts w:ascii="Arial" w:hAnsi="Arial" w:cs="Arial"/>
          <w:color w:val="000000" w:themeColor="text1"/>
          <w:sz w:val="20"/>
          <w:highlight w:val="yellow"/>
          <w:lang w:val="de-CH"/>
        </w:rPr>
        <w:t>8</w:t>
      </w:r>
      <w:r w:rsidRPr="00DA3F82">
        <w:rPr>
          <w:rFonts w:ascii="Arial" w:hAnsi="Arial" w:cs="Arial"/>
          <w:color w:val="000000" w:themeColor="text1"/>
          <w:sz w:val="20"/>
          <w:highlight w:val="yellow"/>
          <w:lang w:val="de-CH"/>
        </w:rPr>
        <w:t>.1.1</w:t>
      </w:r>
      <w:r w:rsidRPr="00DA3F82">
        <w:rPr>
          <w:rFonts w:ascii="Arial" w:hAnsi="Arial" w:cs="Arial"/>
          <w:color w:val="000000" w:themeColor="text1"/>
          <w:sz w:val="20"/>
          <w:lang w:val="de-CH"/>
        </w:rPr>
        <w:t>);</w:t>
      </w:r>
    </w:p>
    <w:p w14:paraId="76DF6F9D" w14:textId="2C28EE6C" w:rsidR="00E01A40" w:rsidRPr="00DA3F82" w:rsidRDefault="00E01A40" w:rsidP="00E01A40">
      <w:pPr>
        <w:pStyle w:val="Courier"/>
        <w:spacing w:before="60" w:after="60" w:line="240" w:lineRule="atLeast"/>
        <w:ind w:left="1276" w:right="-28" w:hanging="388"/>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r>
      <w:r w:rsidRPr="00DA3F82">
        <w:rPr>
          <w:rFonts w:ascii="Arial" w:hAnsi="Arial" w:cs="Arial"/>
          <w:color w:val="000000" w:themeColor="text1"/>
          <w:sz w:val="20"/>
          <w:lang w:val="de-CH"/>
        </w:rPr>
        <w:t xml:space="preserve">Bestimmung, welcher Realisierungspartner, allenfalls durch einen Untervertragspartner, </w:t>
      </w:r>
      <w:r w:rsidR="00F92864" w:rsidRPr="00DA3F82">
        <w:rPr>
          <w:rFonts w:ascii="Arial" w:hAnsi="Arial" w:cs="Arial"/>
          <w:color w:val="000000" w:themeColor="text1"/>
          <w:sz w:val="20"/>
          <w:lang w:val="de-CH"/>
        </w:rPr>
        <w:br/>
      </w:r>
      <w:r w:rsidRPr="00DA3F82">
        <w:rPr>
          <w:rFonts w:ascii="Arial" w:hAnsi="Arial" w:cs="Arial"/>
          <w:color w:val="000000" w:themeColor="text1"/>
          <w:sz w:val="20"/>
          <w:lang w:val="de-CH"/>
        </w:rPr>
        <w:t>die Arbeiten zur Behebung der Abweichung durchführen soll (</w:t>
      </w:r>
      <w:r w:rsidRPr="00DA3F82">
        <w:rPr>
          <w:rFonts w:ascii="Arial" w:hAnsi="Arial" w:cs="Arial"/>
          <w:color w:val="000000" w:themeColor="text1"/>
          <w:sz w:val="20"/>
          <w:highlight w:val="yellow"/>
          <w:lang w:val="de-CH"/>
        </w:rPr>
        <w:t xml:space="preserve">Ziffer </w:t>
      </w:r>
      <w:r w:rsidR="00860D72" w:rsidRPr="00DA3F82">
        <w:rPr>
          <w:rFonts w:ascii="Arial" w:hAnsi="Arial" w:cs="Arial"/>
          <w:color w:val="000000" w:themeColor="text1"/>
          <w:sz w:val="20"/>
          <w:highlight w:val="yellow"/>
          <w:lang w:val="de-CH"/>
        </w:rPr>
        <w:t>8</w:t>
      </w:r>
      <w:r w:rsidRPr="00DA3F82">
        <w:rPr>
          <w:rFonts w:ascii="Arial" w:hAnsi="Arial" w:cs="Arial"/>
          <w:color w:val="000000" w:themeColor="text1"/>
          <w:sz w:val="20"/>
          <w:highlight w:val="yellow"/>
          <w:lang w:val="de-CH"/>
        </w:rPr>
        <w:t>.1.2</w:t>
      </w:r>
      <w:r w:rsidRPr="00DA3F82">
        <w:rPr>
          <w:rFonts w:ascii="Arial" w:hAnsi="Arial" w:cs="Arial"/>
          <w:color w:val="000000" w:themeColor="text1"/>
          <w:sz w:val="20"/>
          <w:lang w:val="de-CH"/>
        </w:rPr>
        <w:t>);</w:t>
      </w:r>
    </w:p>
    <w:p w14:paraId="74C9CB2D" w14:textId="353B4F8C" w:rsidR="00E01A40" w:rsidRPr="00DA3F82" w:rsidRDefault="00E01A40" w:rsidP="00E01A40">
      <w:pPr>
        <w:pStyle w:val="Courier"/>
        <w:spacing w:before="60" w:after="60" w:line="240" w:lineRule="atLeast"/>
        <w:ind w:left="1276" w:right="-28" w:hanging="388"/>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Mitwirkung bei der gemeinsamen Prüfung von Abnahmegegenständen (</w:t>
      </w:r>
      <w:r w:rsidRPr="00DA3F82">
        <w:rPr>
          <w:rFonts w:ascii="ArialMT" w:hAnsi="ArialMT"/>
          <w:color w:val="000000" w:themeColor="text1"/>
          <w:sz w:val="20"/>
          <w:highlight w:val="yellow"/>
          <w:lang w:val="de-CH"/>
        </w:rPr>
        <w:t xml:space="preserve">Ziffer </w:t>
      </w:r>
      <w:r w:rsidR="00860D72" w:rsidRPr="00DA3F82">
        <w:rPr>
          <w:rFonts w:ascii="ArialMT" w:hAnsi="ArialMT"/>
          <w:color w:val="000000" w:themeColor="text1"/>
          <w:sz w:val="20"/>
          <w:highlight w:val="yellow"/>
          <w:lang w:val="de-CH"/>
        </w:rPr>
        <w:t>8</w:t>
      </w:r>
      <w:r w:rsidRPr="00DA3F82">
        <w:rPr>
          <w:rFonts w:ascii="ArialMT" w:hAnsi="ArialMT"/>
          <w:color w:val="000000" w:themeColor="text1"/>
          <w:sz w:val="20"/>
          <w:highlight w:val="yellow"/>
          <w:lang w:val="de-CH"/>
        </w:rPr>
        <w:t>.2.2</w:t>
      </w:r>
      <w:r w:rsidRPr="00DA3F82">
        <w:rPr>
          <w:rFonts w:ascii="ArialMT" w:hAnsi="ArialMT"/>
          <w:color w:val="000000" w:themeColor="text1"/>
          <w:sz w:val="20"/>
          <w:lang w:val="de-CH"/>
        </w:rPr>
        <w:t>)</w:t>
      </w:r>
    </w:p>
    <w:p w14:paraId="7C8461D3" w14:textId="7944E5F3" w:rsidR="00E01A40" w:rsidRPr="00DA3F82" w:rsidRDefault="00E01A40" w:rsidP="00E01A40">
      <w:pPr>
        <w:pStyle w:val="Courier"/>
        <w:spacing w:before="60" w:after="60" w:line="240" w:lineRule="atLeast"/>
        <w:ind w:left="1276" w:right="-28" w:hanging="388"/>
        <w:rPr>
          <w:rFonts w:ascii="Arial" w:hAnsi="Arial" w:cs="Arial"/>
          <w:color w:val="000000" w:themeColor="text1"/>
          <w:sz w:val="20"/>
        </w:rPr>
      </w:pPr>
      <w:r w:rsidRPr="00DA3F82">
        <w:rPr>
          <w:rFonts w:ascii="ArialMT" w:hAnsi="ArialMT"/>
          <w:color w:val="000000" w:themeColor="text1"/>
          <w:sz w:val="20"/>
          <w:lang w:val="de-CH"/>
        </w:rPr>
        <w:t>–</w:t>
      </w:r>
      <w:r w:rsidRPr="00DA3F82">
        <w:rPr>
          <w:rFonts w:ascii="ArialMT" w:hAnsi="ArialMT"/>
          <w:color w:val="000000" w:themeColor="text1"/>
          <w:sz w:val="20"/>
          <w:lang w:val="de-CH"/>
        </w:rPr>
        <w:tab/>
      </w:r>
      <w:r w:rsidRPr="00DA3F82">
        <w:rPr>
          <w:rFonts w:ascii="Arial" w:hAnsi="Arial" w:cs="Arial"/>
          <w:color w:val="000000" w:themeColor="text1"/>
          <w:sz w:val="20"/>
        </w:rPr>
        <w:t>Bestimmung, inwieweit der Abnahmegegenstand bei Zurückstellung der Abnahme schon vor der Behebung der Mängel zur weiteren Bearbeitung bzw. zum Weiterbau freigegeben wird (</w:t>
      </w:r>
      <w:r w:rsidRPr="00DA3F82">
        <w:rPr>
          <w:rFonts w:ascii="Arial" w:hAnsi="Arial" w:cs="Arial"/>
          <w:color w:val="000000" w:themeColor="text1"/>
          <w:sz w:val="20"/>
          <w:highlight w:val="yellow"/>
        </w:rPr>
        <w:t xml:space="preserve">Ziffer </w:t>
      </w:r>
      <w:r w:rsidR="004F2D80" w:rsidRPr="00DA3F82">
        <w:rPr>
          <w:rFonts w:ascii="Arial" w:hAnsi="Arial" w:cs="Arial"/>
          <w:color w:val="000000" w:themeColor="text1"/>
          <w:sz w:val="20"/>
          <w:highlight w:val="yellow"/>
        </w:rPr>
        <w:t>8</w:t>
      </w:r>
      <w:r w:rsidRPr="00DA3F82">
        <w:rPr>
          <w:rFonts w:ascii="Arial" w:hAnsi="Arial" w:cs="Arial"/>
          <w:color w:val="000000" w:themeColor="text1"/>
          <w:sz w:val="20"/>
          <w:highlight w:val="yellow"/>
        </w:rPr>
        <w:t>.2.3.2</w:t>
      </w:r>
      <w:r w:rsidRPr="00DA3F82">
        <w:rPr>
          <w:rFonts w:ascii="Arial" w:hAnsi="Arial" w:cs="Arial"/>
          <w:color w:val="000000" w:themeColor="text1"/>
          <w:sz w:val="20"/>
        </w:rPr>
        <w:t>);</w:t>
      </w:r>
    </w:p>
    <w:p w14:paraId="75FD0DFA" w14:textId="7318A308" w:rsidR="00E01A40" w:rsidRPr="00DA3F82" w:rsidRDefault="00E01A40" w:rsidP="00E01A40">
      <w:pPr>
        <w:pStyle w:val="Courier"/>
        <w:spacing w:before="60" w:after="60" w:line="240" w:lineRule="atLeast"/>
        <w:ind w:left="1276" w:right="-28" w:hanging="388"/>
        <w:rPr>
          <w:rFonts w:ascii="ArialMT" w:hAnsi="ArialMT"/>
          <w:color w:val="000000" w:themeColor="text1"/>
          <w:sz w:val="20"/>
        </w:rPr>
      </w:pPr>
      <w:r w:rsidRPr="00DA3F82">
        <w:rPr>
          <w:rFonts w:ascii="ArialMT" w:hAnsi="ArialMT"/>
          <w:color w:val="000000" w:themeColor="text1"/>
          <w:sz w:val="20"/>
        </w:rPr>
        <w:lastRenderedPageBreak/>
        <w:t>–</w:t>
      </w:r>
      <w:r w:rsidRPr="00DA3F82">
        <w:rPr>
          <w:rFonts w:ascii="ArialMT" w:hAnsi="ArialMT"/>
          <w:color w:val="000000" w:themeColor="text1"/>
          <w:sz w:val="20"/>
        </w:rPr>
        <w:tab/>
        <w:t>Entscheid, welcher Allianzpartner oder Untervertragspartner Mängelbehebungsleitungen erbringen soll (</w:t>
      </w:r>
      <w:r w:rsidRPr="00DA3F82">
        <w:rPr>
          <w:rFonts w:ascii="ArialMT" w:hAnsi="ArialMT"/>
          <w:color w:val="000000" w:themeColor="text1"/>
          <w:sz w:val="20"/>
          <w:highlight w:val="yellow"/>
        </w:rPr>
        <w:t xml:space="preserve">Ziffer </w:t>
      </w:r>
      <w:r w:rsidR="004F2D80" w:rsidRPr="00DA3F82">
        <w:rPr>
          <w:rFonts w:ascii="ArialMT" w:hAnsi="ArialMT"/>
          <w:color w:val="000000" w:themeColor="text1"/>
          <w:sz w:val="20"/>
          <w:highlight w:val="yellow"/>
        </w:rPr>
        <w:t>8</w:t>
      </w:r>
      <w:r w:rsidRPr="00DA3F82">
        <w:rPr>
          <w:rFonts w:ascii="ArialMT" w:hAnsi="ArialMT"/>
          <w:color w:val="000000" w:themeColor="text1"/>
          <w:sz w:val="20"/>
          <w:highlight w:val="yellow"/>
        </w:rPr>
        <w:t>.3.2.2</w:t>
      </w:r>
      <w:r w:rsidRPr="00DA3F82">
        <w:rPr>
          <w:rFonts w:ascii="ArialMT" w:hAnsi="ArialMT"/>
          <w:color w:val="000000" w:themeColor="text1"/>
          <w:sz w:val="20"/>
        </w:rPr>
        <w:t>);</w:t>
      </w:r>
    </w:p>
    <w:p w14:paraId="2659FC38" w14:textId="1A3F87B7" w:rsidR="00E01A40" w:rsidRPr="00DA3F82" w:rsidRDefault="00E01A40" w:rsidP="00A94E62">
      <w:pPr>
        <w:pStyle w:val="Courier"/>
        <w:spacing w:before="60" w:after="60" w:line="240" w:lineRule="atLeast"/>
        <w:ind w:left="1276" w:right="-28" w:hanging="388"/>
        <w:rPr>
          <w:color w:val="000000" w:themeColor="text1"/>
        </w:rPr>
      </w:pPr>
      <w:r w:rsidRPr="00DA3F82">
        <w:rPr>
          <w:rFonts w:ascii="ArialMT" w:hAnsi="ArialMT"/>
          <w:color w:val="000000" w:themeColor="text1"/>
          <w:sz w:val="20"/>
        </w:rPr>
        <w:t>–</w:t>
      </w:r>
      <w:r w:rsidRPr="00DA3F82">
        <w:rPr>
          <w:rFonts w:ascii="ArialMT" w:hAnsi="ArialMT"/>
          <w:color w:val="000000" w:themeColor="text1"/>
          <w:sz w:val="20"/>
        </w:rPr>
        <w:tab/>
        <w:t>Bewertung von Minderwerten (</w:t>
      </w:r>
      <w:r w:rsidRPr="00DA3F82">
        <w:rPr>
          <w:rFonts w:ascii="ArialMT" w:hAnsi="ArialMT"/>
          <w:color w:val="000000" w:themeColor="text1"/>
          <w:sz w:val="20"/>
          <w:highlight w:val="yellow"/>
        </w:rPr>
        <w:t xml:space="preserve">Ziffer </w:t>
      </w:r>
      <w:r w:rsidR="004F2D80" w:rsidRPr="00DA3F82">
        <w:rPr>
          <w:rFonts w:ascii="ArialMT" w:hAnsi="ArialMT"/>
          <w:color w:val="000000" w:themeColor="text1"/>
          <w:sz w:val="20"/>
          <w:highlight w:val="yellow"/>
        </w:rPr>
        <w:t>8</w:t>
      </w:r>
      <w:r w:rsidRPr="00DA3F82">
        <w:rPr>
          <w:rFonts w:ascii="ArialMT" w:hAnsi="ArialMT"/>
          <w:color w:val="000000" w:themeColor="text1"/>
          <w:sz w:val="20"/>
          <w:highlight w:val="yellow"/>
        </w:rPr>
        <w:t>.3.3</w:t>
      </w:r>
      <w:r w:rsidRPr="00DA3F82">
        <w:rPr>
          <w:rFonts w:ascii="ArialMT" w:hAnsi="ArialMT"/>
          <w:color w:val="000000" w:themeColor="text1"/>
          <w:sz w:val="20"/>
        </w:rPr>
        <w:t>).</w:t>
      </w:r>
    </w:p>
    <w:p w14:paraId="26887726" w14:textId="0E728D52" w:rsidR="003A67C7" w:rsidRPr="00DA3F82" w:rsidRDefault="003A67C7" w:rsidP="00CF2F96">
      <w:pPr>
        <w:pStyle w:val="berschrift4"/>
        <w:rPr>
          <w:color w:val="000000" w:themeColor="text1"/>
        </w:rPr>
      </w:pPr>
      <w:r w:rsidRPr="00DA3F82">
        <w:rPr>
          <w:color w:val="000000" w:themeColor="text1"/>
        </w:rPr>
        <w:t>Entscheidungsfindung</w:t>
      </w:r>
    </w:p>
    <w:p w14:paraId="5C4FA201" w14:textId="52E8C788" w:rsidR="003A67C7" w:rsidRPr="00DA3F82" w:rsidRDefault="003A67C7" w:rsidP="00363FA9">
      <w:pPr>
        <w:pStyle w:val="Vertragstext"/>
        <w:rPr>
          <w:color w:val="000000" w:themeColor="text1"/>
        </w:rPr>
      </w:pPr>
      <w:r w:rsidRPr="00DA3F82">
        <w:rPr>
          <w:color w:val="000000" w:themeColor="text1"/>
        </w:rPr>
        <w:t xml:space="preserve">Das Allianz-Managementteam kann nur einstimmig entscheiden. Kann eine einstimmige </w:t>
      </w:r>
      <w:r w:rsidR="00F92864" w:rsidRPr="00DA3F82">
        <w:rPr>
          <w:color w:val="000000" w:themeColor="text1"/>
        </w:rPr>
        <w:br/>
      </w:r>
      <w:r w:rsidRPr="00DA3F82">
        <w:rPr>
          <w:color w:val="000000" w:themeColor="text1"/>
        </w:rPr>
        <w:t xml:space="preserve">Entscheidung nicht gefunden werden, so ist die betreffende Frage dem Allianz-Leitungsteam zur Entscheidung vorzulegen. </w:t>
      </w:r>
    </w:p>
    <w:p w14:paraId="7FBA10E3" w14:textId="795FA2AF" w:rsidR="003A67C7" w:rsidRPr="00DA3F82" w:rsidRDefault="003A67C7" w:rsidP="00363FA9">
      <w:pPr>
        <w:pStyle w:val="Vertragstext"/>
        <w:rPr>
          <w:rFonts w:cs="Arial"/>
          <w:color w:val="000000" w:themeColor="text1"/>
        </w:rPr>
      </w:pPr>
      <w:r w:rsidRPr="00DA3F82">
        <w:rPr>
          <w:rFonts w:cs="Arial"/>
          <w:color w:val="000000" w:themeColor="text1"/>
        </w:rPr>
        <w:t xml:space="preserve">Die allein </w:t>
      </w:r>
      <w:r w:rsidR="00BE1A37" w:rsidRPr="00DA3F82">
        <w:rPr>
          <w:rFonts w:cs="Arial"/>
          <w:color w:val="000000" w:themeColor="text1"/>
        </w:rPr>
        <w:t>der Bauherrin</w:t>
      </w:r>
      <w:r w:rsidRPr="00DA3F82">
        <w:rPr>
          <w:rFonts w:cs="Arial"/>
          <w:color w:val="000000" w:themeColor="text1"/>
        </w:rPr>
        <w:t xml:space="preserve"> vorbehaltenen Entscheidungen (vgl. </w:t>
      </w:r>
      <w:r w:rsidRPr="00DA3F82">
        <w:rPr>
          <w:rFonts w:cs="Arial"/>
          <w:color w:val="000000" w:themeColor="text1"/>
          <w:highlight w:val="yellow"/>
        </w:rPr>
        <w:t xml:space="preserve">Ziffer </w:t>
      </w:r>
      <w:r w:rsidR="003B6669" w:rsidRPr="00DA3F82">
        <w:rPr>
          <w:rFonts w:cs="Arial"/>
          <w:color w:val="000000" w:themeColor="text1"/>
          <w:highlight w:val="yellow"/>
        </w:rPr>
        <w:t>3.</w:t>
      </w:r>
      <w:r w:rsidR="00244119" w:rsidRPr="00DA3F82">
        <w:rPr>
          <w:rFonts w:cs="Arial"/>
          <w:color w:val="000000" w:themeColor="text1"/>
          <w:highlight w:val="yellow"/>
        </w:rPr>
        <w:t>6</w:t>
      </w:r>
      <w:r w:rsidR="003B6669" w:rsidRPr="00DA3F82">
        <w:rPr>
          <w:rFonts w:cs="Arial"/>
          <w:color w:val="000000" w:themeColor="text1"/>
          <w:highlight w:val="yellow"/>
        </w:rPr>
        <w:t>.2</w:t>
      </w:r>
      <w:r w:rsidRPr="00DA3F82">
        <w:rPr>
          <w:rFonts w:cs="Arial"/>
          <w:color w:val="000000" w:themeColor="text1"/>
        </w:rPr>
        <w:t xml:space="preserve">) bleiben von den </w:t>
      </w:r>
      <w:r w:rsidR="00F92864" w:rsidRPr="00DA3F82">
        <w:rPr>
          <w:rFonts w:cs="Arial"/>
          <w:color w:val="000000" w:themeColor="text1"/>
        </w:rPr>
        <w:br/>
      </w:r>
      <w:r w:rsidRPr="00DA3F82">
        <w:rPr>
          <w:rFonts w:cs="Arial"/>
          <w:color w:val="000000" w:themeColor="text1"/>
        </w:rPr>
        <w:t xml:space="preserve">Befugnissen des Allianz-Managementteams </w:t>
      </w:r>
      <w:r w:rsidR="00A913E4" w:rsidRPr="00DA3F82">
        <w:rPr>
          <w:color w:val="000000" w:themeColor="text1"/>
        </w:rPr>
        <w:t>unbeeinflusst</w:t>
      </w:r>
      <w:r w:rsidRPr="00DA3F82">
        <w:rPr>
          <w:rFonts w:cs="Arial"/>
          <w:color w:val="000000" w:themeColor="text1"/>
        </w:rPr>
        <w:t xml:space="preserve">. Im Rahmen dieser Entscheidungen hat </w:t>
      </w:r>
      <w:r w:rsidR="001517E8" w:rsidRPr="00DA3F82">
        <w:rPr>
          <w:rFonts w:cs="Arial"/>
          <w:color w:val="000000" w:themeColor="text1"/>
        </w:rPr>
        <w:t>d</w:t>
      </w:r>
      <w:r w:rsidR="00275179" w:rsidRPr="00DA3F82">
        <w:rPr>
          <w:rFonts w:cs="Arial"/>
          <w:color w:val="000000" w:themeColor="text1"/>
        </w:rPr>
        <w:t>ie Bauherrin</w:t>
      </w:r>
      <w:r w:rsidRPr="00DA3F82">
        <w:rPr>
          <w:rFonts w:cs="Arial"/>
          <w:color w:val="000000" w:themeColor="text1"/>
        </w:rPr>
        <w:t xml:space="preserve"> das Recht, </w:t>
      </w:r>
      <w:r w:rsidR="001517E8" w:rsidRPr="00DA3F82">
        <w:rPr>
          <w:rFonts w:cs="Arial"/>
          <w:color w:val="000000" w:themeColor="text1"/>
        </w:rPr>
        <w:t xml:space="preserve">ihren </w:t>
      </w:r>
      <w:r w:rsidRPr="00DA3F82">
        <w:rPr>
          <w:rFonts w:cs="Arial"/>
          <w:color w:val="000000" w:themeColor="text1"/>
        </w:rPr>
        <w:t>Willen positiv (Anordnungen) oder negativ (Veto) durchzusetzen; das Einstimmigkeitsprinzip gilt hier nicht.</w:t>
      </w:r>
    </w:p>
    <w:p w14:paraId="0C467B0B" w14:textId="27C1BE57" w:rsidR="003A67C7" w:rsidRPr="00DA3F82" w:rsidRDefault="003A67C7" w:rsidP="00F65B36">
      <w:pPr>
        <w:pStyle w:val="berschrift3"/>
      </w:pPr>
      <w:bookmarkStart w:id="215" w:name="_Toc204168024"/>
      <w:r w:rsidRPr="00DA3F82">
        <w:t>Allianz-Projektteam</w:t>
      </w:r>
      <w:bookmarkEnd w:id="215"/>
    </w:p>
    <w:p w14:paraId="06EB1A62" w14:textId="2A56B8D9" w:rsidR="003A67C7" w:rsidRPr="00DA3F82" w:rsidRDefault="003A67C7" w:rsidP="00363FA9">
      <w:pPr>
        <w:pStyle w:val="Vertragstext"/>
        <w:rPr>
          <w:color w:val="000000" w:themeColor="text1"/>
        </w:rPr>
      </w:pPr>
      <w:r w:rsidRPr="00DA3F82">
        <w:rPr>
          <w:color w:val="000000" w:themeColor="text1"/>
        </w:rPr>
        <w:t xml:space="preserve">Das Allianz-Projektteam umfasst weitere in der Projektallianz operativ </w:t>
      </w:r>
      <w:r w:rsidR="005165CB" w:rsidRPr="00DA3F82">
        <w:rPr>
          <w:color w:val="000000" w:themeColor="text1"/>
        </w:rPr>
        <w:t>tätige</w:t>
      </w:r>
      <w:r w:rsidRPr="00DA3F82">
        <w:rPr>
          <w:color w:val="000000" w:themeColor="text1"/>
        </w:rPr>
        <w:t xml:space="preserve"> und mit der </w:t>
      </w:r>
      <w:r w:rsidR="00F92864" w:rsidRPr="00DA3F82">
        <w:rPr>
          <w:color w:val="000000" w:themeColor="text1"/>
        </w:rPr>
        <w:br/>
      </w:r>
      <w:r w:rsidRPr="00DA3F82">
        <w:rPr>
          <w:color w:val="000000" w:themeColor="text1"/>
        </w:rPr>
        <w:t xml:space="preserve">Umsetzung der Projektierungs-, </w:t>
      </w:r>
      <w:r w:rsidR="005165CB" w:rsidRPr="00DA3F82">
        <w:rPr>
          <w:color w:val="000000" w:themeColor="text1"/>
        </w:rPr>
        <w:t>Ausführung</w:t>
      </w:r>
      <w:r w:rsidRPr="00DA3F82">
        <w:rPr>
          <w:color w:val="000000" w:themeColor="text1"/>
        </w:rPr>
        <w:t>- und Unterst</w:t>
      </w:r>
      <w:r w:rsidR="00D53423" w:rsidRPr="00DA3F82">
        <w:rPr>
          <w:color w:val="000000" w:themeColor="text1"/>
        </w:rPr>
        <w:t>ü</w:t>
      </w:r>
      <w:r w:rsidRPr="00DA3F82">
        <w:rPr>
          <w:color w:val="000000" w:themeColor="text1"/>
        </w:rPr>
        <w:t xml:space="preserve">tzungsprozesse betraute Personen. </w:t>
      </w:r>
    </w:p>
    <w:p w14:paraId="710B5080" w14:textId="760AC70B" w:rsidR="009571DB" w:rsidRPr="00DA3F82" w:rsidRDefault="009571DB" w:rsidP="00363FA9">
      <w:pPr>
        <w:pStyle w:val="Vertragstext"/>
        <w:rPr>
          <w:color w:val="000000" w:themeColor="text1"/>
        </w:rPr>
      </w:pPr>
      <w:r w:rsidRPr="00DA3F82">
        <w:rPr>
          <w:color w:val="000000" w:themeColor="text1"/>
        </w:rPr>
        <w:t xml:space="preserve">Das Allianzprojektteam ist insbesondere zuständig für die Analyse der Qualität und Lieferbarkeit von kritischen Baumaterialien sowie für die Bewirtschaftung der damit </w:t>
      </w:r>
      <w:r w:rsidR="00CB40B4" w:rsidRPr="00DA3F82">
        <w:rPr>
          <w:color w:val="000000" w:themeColor="text1"/>
        </w:rPr>
        <w:t>verbundenen Risiken (</w:t>
      </w:r>
      <w:r w:rsidR="00CB40B4" w:rsidRPr="00DA3F82">
        <w:rPr>
          <w:color w:val="000000" w:themeColor="text1"/>
          <w:highlight w:val="yellow"/>
        </w:rPr>
        <w:t>Ziffer 5.4.2</w:t>
      </w:r>
      <w:r w:rsidR="00CB40B4" w:rsidRPr="00DA3F82">
        <w:rPr>
          <w:color w:val="000000" w:themeColor="text1"/>
        </w:rPr>
        <w:t>).</w:t>
      </w:r>
    </w:p>
    <w:p w14:paraId="045FDCB9" w14:textId="00734549" w:rsidR="003A67C7" w:rsidRPr="00DA3F82" w:rsidRDefault="003A67C7" w:rsidP="00363FA9">
      <w:pPr>
        <w:pStyle w:val="Vertragstext"/>
        <w:rPr>
          <w:color w:val="000000" w:themeColor="text1"/>
        </w:rPr>
      </w:pPr>
      <w:r w:rsidRPr="00DA3F82">
        <w:rPr>
          <w:color w:val="000000" w:themeColor="text1"/>
        </w:rPr>
        <w:t xml:space="preserve">Die Zusammensetzung des Allianz-Projektteams folgt den Projektbedürfnissen und ändert sich im Verlauf der Zeit. Das Allianz-Managementteam bestimmt die Rollen (Kompetenzen), welche in den verschiedenen Projektphasen im Allianz-Projektteam im Minimum vertreten sein müssen. Dabei müssen zu allen Zeitpunkten alle Allianzpartner über die jeweils gleiche Zahl von </w:t>
      </w:r>
      <w:r w:rsidR="00F92864" w:rsidRPr="00DA3F82">
        <w:rPr>
          <w:color w:val="000000" w:themeColor="text1"/>
        </w:rPr>
        <w:br/>
      </w:r>
      <w:r w:rsidRPr="00DA3F82">
        <w:rPr>
          <w:color w:val="000000" w:themeColor="text1"/>
        </w:rPr>
        <w:t>Vertretern im Allianz-Projektteam verfügen.</w:t>
      </w:r>
    </w:p>
    <w:p w14:paraId="6CA364BE" w14:textId="508E9D47" w:rsidR="003A67C7" w:rsidRPr="00DA3F82" w:rsidRDefault="003A67C7" w:rsidP="00363FA9">
      <w:pPr>
        <w:pStyle w:val="Vertragstext"/>
        <w:rPr>
          <w:color w:val="000000" w:themeColor="text1"/>
        </w:rPr>
      </w:pPr>
      <w:r w:rsidRPr="00DA3F82">
        <w:rPr>
          <w:color w:val="000000" w:themeColor="text1"/>
        </w:rPr>
        <w:t xml:space="preserve">Die Allianzpartner ernennen die Personen, die sie in das </w:t>
      </w:r>
      <w:r w:rsidR="00176ACE" w:rsidRPr="00DA3F82">
        <w:rPr>
          <w:color w:val="000000" w:themeColor="text1"/>
        </w:rPr>
        <w:t xml:space="preserve">Allianz-Projektteam </w:t>
      </w:r>
      <w:r w:rsidRPr="00DA3F82">
        <w:rPr>
          <w:color w:val="000000" w:themeColor="text1"/>
        </w:rPr>
        <w:t>entsenden, selber und setzen dabei das Prinzip «</w:t>
      </w:r>
      <w:proofErr w:type="spellStart"/>
      <w:r w:rsidRPr="00DA3F82">
        <w:rPr>
          <w:color w:val="000000" w:themeColor="text1"/>
        </w:rPr>
        <w:t>best</w:t>
      </w:r>
      <w:proofErr w:type="spellEnd"/>
      <w:r w:rsidRPr="00DA3F82">
        <w:rPr>
          <w:color w:val="000000" w:themeColor="text1"/>
        </w:rPr>
        <w:t xml:space="preserve"> </w:t>
      </w:r>
      <w:proofErr w:type="spellStart"/>
      <w:r w:rsidRPr="00DA3F82">
        <w:rPr>
          <w:color w:val="000000" w:themeColor="text1"/>
        </w:rPr>
        <w:t>person</w:t>
      </w:r>
      <w:proofErr w:type="spellEnd"/>
      <w:r w:rsidRPr="00DA3F82">
        <w:rPr>
          <w:color w:val="000000" w:themeColor="text1"/>
        </w:rPr>
        <w:t xml:space="preserve"> </w:t>
      </w:r>
      <w:proofErr w:type="spellStart"/>
      <w:r w:rsidRPr="00DA3F82">
        <w:rPr>
          <w:color w:val="000000" w:themeColor="text1"/>
        </w:rPr>
        <w:t>for</w:t>
      </w:r>
      <w:proofErr w:type="spellEnd"/>
      <w:r w:rsidRPr="00DA3F82">
        <w:rPr>
          <w:color w:val="000000" w:themeColor="text1"/>
        </w:rPr>
        <w:t xml:space="preserve"> </w:t>
      </w:r>
      <w:proofErr w:type="spellStart"/>
      <w:r w:rsidRPr="00DA3F82">
        <w:rPr>
          <w:color w:val="000000" w:themeColor="text1"/>
        </w:rPr>
        <w:t>the</w:t>
      </w:r>
      <w:proofErr w:type="spellEnd"/>
      <w:r w:rsidRPr="00DA3F82">
        <w:rPr>
          <w:color w:val="000000" w:themeColor="text1"/>
        </w:rPr>
        <w:t xml:space="preserve"> </w:t>
      </w:r>
      <w:proofErr w:type="spellStart"/>
      <w:r w:rsidRPr="00DA3F82">
        <w:rPr>
          <w:color w:val="000000" w:themeColor="text1"/>
        </w:rPr>
        <w:t>job</w:t>
      </w:r>
      <w:proofErr w:type="spellEnd"/>
      <w:r w:rsidRPr="00DA3F82">
        <w:rPr>
          <w:color w:val="000000" w:themeColor="text1"/>
        </w:rPr>
        <w:t xml:space="preserve">» um. </w:t>
      </w:r>
    </w:p>
    <w:p w14:paraId="535CCE6C" w14:textId="596E6EB3" w:rsidR="003A67C7" w:rsidRPr="00DA3F82" w:rsidRDefault="003A67C7" w:rsidP="00363FA9">
      <w:pPr>
        <w:pStyle w:val="Vertragstext"/>
        <w:rPr>
          <w:color w:val="000000" w:themeColor="text1"/>
        </w:rPr>
      </w:pPr>
      <w:r w:rsidRPr="00DA3F82">
        <w:rPr>
          <w:color w:val="000000" w:themeColor="text1"/>
        </w:rPr>
        <w:t xml:space="preserve">Das Allianz-Projektteam </w:t>
      </w:r>
      <w:r w:rsidR="009F3E79" w:rsidRPr="00DA3F82">
        <w:rPr>
          <w:color w:val="000000" w:themeColor="text1"/>
        </w:rPr>
        <w:t>arbeitet,</w:t>
      </w:r>
      <w:r w:rsidRPr="00DA3F82">
        <w:rPr>
          <w:color w:val="000000" w:themeColor="text1"/>
        </w:rPr>
        <w:t xml:space="preserve"> wenn immer möglich in gemeinsamen </w:t>
      </w:r>
      <w:r w:rsidR="005165CB" w:rsidRPr="00DA3F82">
        <w:rPr>
          <w:color w:val="000000" w:themeColor="text1"/>
        </w:rPr>
        <w:t>Räumlichkeiten</w:t>
      </w:r>
      <w:r w:rsidRPr="00DA3F82">
        <w:rPr>
          <w:color w:val="000000" w:themeColor="text1"/>
        </w:rPr>
        <w:t xml:space="preserve">, welche die direkte Teamarbeit </w:t>
      </w:r>
      <w:r w:rsidR="005165CB" w:rsidRPr="00DA3F82">
        <w:rPr>
          <w:color w:val="000000" w:themeColor="text1"/>
        </w:rPr>
        <w:t>ermöglichen</w:t>
      </w:r>
      <w:r w:rsidRPr="00DA3F82">
        <w:rPr>
          <w:color w:val="000000" w:themeColor="text1"/>
        </w:rPr>
        <w:t>.</w:t>
      </w:r>
    </w:p>
    <w:p w14:paraId="2A67F9C0" w14:textId="79334189" w:rsidR="003A67C7" w:rsidRPr="00DA3F82" w:rsidRDefault="003A67C7" w:rsidP="00732FF3">
      <w:pPr>
        <w:pStyle w:val="Vertragstext"/>
        <w:rPr>
          <w:color w:val="000000" w:themeColor="text1"/>
        </w:rPr>
      </w:pPr>
      <w:r w:rsidRPr="00DA3F82">
        <w:rPr>
          <w:color w:val="000000" w:themeColor="text1"/>
        </w:rPr>
        <w:t>Das Allianz-Projektteam kann nur einstimmig entscheiden</w:t>
      </w:r>
      <w:r w:rsidR="00732FF3" w:rsidRPr="00DA3F82">
        <w:rPr>
          <w:color w:val="000000" w:themeColor="text1"/>
        </w:rPr>
        <w:t xml:space="preserve">. </w:t>
      </w:r>
      <w:r w:rsidRPr="00DA3F82">
        <w:rPr>
          <w:color w:val="000000" w:themeColor="text1"/>
        </w:rPr>
        <w:t xml:space="preserve">Kann ein Konsens nicht gefunden werden, so ist die betreffende Frage dem Allianz-Managementteam zur Entscheidung </w:t>
      </w:r>
      <w:r w:rsidR="00F92864" w:rsidRPr="00DA3F82">
        <w:rPr>
          <w:color w:val="000000" w:themeColor="text1"/>
        </w:rPr>
        <w:br/>
      </w:r>
      <w:r w:rsidRPr="00DA3F82">
        <w:rPr>
          <w:color w:val="000000" w:themeColor="text1"/>
        </w:rPr>
        <w:t>vorzulegen.</w:t>
      </w:r>
    </w:p>
    <w:p w14:paraId="792BFADD" w14:textId="4B60726F" w:rsidR="003A67C7" w:rsidRPr="00DA3F82" w:rsidRDefault="003A67C7" w:rsidP="00363FA9">
      <w:pPr>
        <w:pStyle w:val="Vertragstext"/>
        <w:rPr>
          <w:rFonts w:cs="Arial"/>
          <w:color w:val="000000" w:themeColor="text1"/>
        </w:rPr>
      </w:pPr>
      <w:r w:rsidRPr="00DA3F82">
        <w:rPr>
          <w:rFonts w:cs="Arial"/>
          <w:color w:val="000000" w:themeColor="text1"/>
        </w:rPr>
        <w:t xml:space="preserve">Die allein </w:t>
      </w:r>
      <w:r w:rsidR="00BE1A37" w:rsidRPr="00DA3F82">
        <w:rPr>
          <w:rFonts w:cs="Arial"/>
          <w:color w:val="000000" w:themeColor="text1"/>
        </w:rPr>
        <w:t xml:space="preserve">der Bauherrin </w:t>
      </w:r>
      <w:r w:rsidRPr="00DA3F82">
        <w:rPr>
          <w:rFonts w:cs="Arial"/>
          <w:color w:val="000000" w:themeColor="text1"/>
        </w:rPr>
        <w:t xml:space="preserve">vorbehaltenen Entscheidungen (vgl. </w:t>
      </w:r>
      <w:r w:rsidRPr="00DA3F82">
        <w:rPr>
          <w:rFonts w:cs="Arial"/>
          <w:color w:val="000000" w:themeColor="text1"/>
          <w:highlight w:val="yellow"/>
        </w:rPr>
        <w:t xml:space="preserve">Ziffer </w:t>
      </w:r>
      <w:r w:rsidR="003B6669" w:rsidRPr="00DA3F82">
        <w:rPr>
          <w:rFonts w:cs="Arial"/>
          <w:color w:val="000000" w:themeColor="text1"/>
          <w:highlight w:val="yellow"/>
        </w:rPr>
        <w:t>3.</w:t>
      </w:r>
      <w:r w:rsidR="00244119" w:rsidRPr="00DA3F82">
        <w:rPr>
          <w:rFonts w:cs="Arial"/>
          <w:color w:val="000000" w:themeColor="text1"/>
          <w:highlight w:val="yellow"/>
        </w:rPr>
        <w:t>6</w:t>
      </w:r>
      <w:r w:rsidR="003B6669" w:rsidRPr="00DA3F82">
        <w:rPr>
          <w:rFonts w:cs="Arial"/>
          <w:color w:val="000000" w:themeColor="text1"/>
          <w:highlight w:val="yellow"/>
        </w:rPr>
        <w:t>.2</w:t>
      </w:r>
      <w:r w:rsidRPr="00DA3F82">
        <w:rPr>
          <w:rFonts w:cs="Arial"/>
          <w:color w:val="000000" w:themeColor="text1"/>
        </w:rPr>
        <w:t xml:space="preserve">) bleiben von den </w:t>
      </w:r>
      <w:r w:rsidR="00F92864" w:rsidRPr="00DA3F82">
        <w:rPr>
          <w:rFonts w:cs="Arial"/>
          <w:color w:val="000000" w:themeColor="text1"/>
        </w:rPr>
        <w:br/>
      </w:r>
      <w:r w:rsidRPr="00DA3F82">
        <w:rPr>
          <w:rFonts w:cs="Arial"/>
          <w:color w:val="000000" w:themeColor="text1"/>
        </w:rPr>
        <w:t xml:space="preserve">Befugnissen des Allianz-Projektteams </w:t>
      </w:r>
      <w:r w:rsidR="00A913E4" w:rsidRPr="00DA3F82">
        <w:rPr>
          <w:color w:val="000000" w:themeColor="text1"/>
        </w:rPr>
        <w:t>unbeeinflusst</w:t>
      </w:r>
      <w:r w:rsidRPr="00DA3F82">
        <w:rPr>
          <w:rFonts w:cs="Arial"/>
          <w:color w:val="000000" w:themeColor="text1"/>
        </w:rPr>
        <w:t xml:space="preserve">. Im Rahmen dieser Entscheidungen hat </w:t>
      </w:r>
      <w:r w:rsidR="001517E8" w:rsidRPr="00DA3F82">
        <w:rPr>
          <w:rFonts w:cs="Arial"/>
          <w:color w:val="000000" w:themeColor="text1"/>
        </w:rPr>
        <w:t>d</w:t>
      </w:r>
      <w:r w:rsidR="00275179" w:rsidRPr="00DA3F82">
        <w:rPr>
          <w:rFonts w:cs="Arial"/>
          <w:color w:val="000000" w:themeColor="text1"/>
        </w:rPr>
        <w:t>ie Bauherrin</w:t>
      </w:r>
      <w:r w:rsidRPr="00DA3F82">
        <w:rPr>
          <w:rFonts w:cs="Arial"/>
          <w:color w:val="000000" w:themeColor="text1"/>
        </w:rPr>
        <w:t xml:space="preserve"> das Recht, </w:t>
      </w:r>
      <w:r w:rsidR="001517E8" w:rsidRPr="00DA3F82">
        <w:rPr>
          <w:rFonts w:cs="Arial"/>
          <w:color w:val="000000" w:themeColor="text1"/>
        </w:rPr>
        <w:t xml:space="preserve">ihren </w:t>
      </w:r>
      <w:r w:rsidRPr="00DA3F82">
        <w:rPr>
          <w:rFonts w:cs="Arial"/>
          <w:color w:val="000000" w:themeColor="text1"/>
        </w:rPr>
        <w:t>Willen positiv (Anordnungen) oder negativ (Veto) durchzusetzen; das Einstimmigkeitsprinzip gilt hier nicht.</w:t>
      </w:r>
    </w:p>
    <w:p w14:paraId="75707184" w14:textId="4F375C09" w:rsidR="003A67C7" w:rsidRPr="00DA3F82" w:rsidRDefault="003A67C7" w:rsidP="00D231AA">
      <w:pPr>
        <w:pStyle w:val="berschrift3"/>
      </w:pPr>
      <w:bookmarkStart w:id="216" w:name="_Toc204168025"/>
      <w:r w:rsidRPr="00DA3F82">
        <w:t>Untervertragspartner</w:t>
      </w:r>
      <w:bookmarkEnd w:id="216"/>
    </w:p>
    <w:p w14:paraId="75BFC20C" w14:textId="5CCD8E07" w:rsidR="003A67C7" w:rsidRPr="00DA3F82" w:rsidRDefault="003A67C7" w:rsidP="001031D1">
      <w:pPr>
        <w:pStyle w:val="berschrift4"/>
        <w:rPr>
          <w:color w:val="000000" w:themeColor="text1"/>
        </w:rPr>
      </w:pPr>
      <w:r w:rsidRPr="00DA3F82">
        <w:rPr>
          <w:color w:val="000000" w:themeColor="text1"/>
        </w:rPr>
        <w:t>Grundsatz der persönlichen Leistungserbringung</w:t>
      </w:r>
    </w:p>
    <w:p w14:paraId="4B6544E4" w14:textId="2B9211DA" w:rsidR="001147CC" w:rsidRPr="00DA3F82" w:rsidRDefault="001147CC" w:rsidP="001147CC">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2</w:t>
      </w:r>
    </w:p>
    <w:p w14:paraId="52EC8023" w14:textId="7DA10D0A" w:rsidR="00D20A65" w:rsidRPr="00DA3F82" w:rsidRDefault="003A67C7" w:rsidP="00D20A65">
      <w:pPr>
        <w:pStyle w:val="Vertragstext"/>
        <w:rPr>
          <w:color w:val="000000" w:themeColor="text1"/>
        </w:rPr>
      </w:pPr>
      <w:r w:rsidRPr="00DA3F82">
        <w:rPr>
          <w:color w:val="000000" w:themeColor="text1"/>
        </w:rPr>
        <w:t xml:space="preserve">Die Realisierungspartner sind zur persönlichen Leistungserbringung verpflichtet, soweit sich weder aus dem vorliegenden Vertrag </w:t>
      </w:r>
      <w:r w:rsidR="00647D6D" w:rsidRPr="00DA3F82">
        <w:rPr>
          <w:color w:val="000000" w:themeColor="text1"/>
        </w:rPr>
        <w:t>(</w:t>
      </w:r>
      <w:r w:rsidR="00647D6D" w:rsidRPr="00DA3F82">
        <w:rPr>
          <w:color w:val="000000" w:themeColor="text1"/>
          <w:highlight w:val="yellow"/>
        </w:rPr>
        <w:t xml:space="preserve">Anhang </w:t>
      </w:r>
      <w:r w:rsidR="001517E8" w:rsidRPr="00DA3F82">
        <w:rPr>
          <w:color w:val="000000" w:themeColor="text1"/>
          <w:highlight w:val="yellow"/>
        </w:rPr>
        <w:t>I</w:t>
      </w:r>
      <w:r w:rsidR="0081164F" w:rsidRPr="00DA3F82">
        <w:rPr>
          <w:color w:val="000000" w:themeColor="text1"/>
          <w:highlight w:val="yellow"/>
        </w:rPr>
        <w:t xml:space="preserve"> </w:t>
      </w:r>
      <w:r w:rsidR="0076412D" w:rsidRPr="00DA3F82">
        <w:rPr>
          <w:color w:val="000000" w:themeColor="text1"/>
          <w:highlight w:val="yellow"/>
        </w:rPr>
        <w:t>3</w:t>
      </w:r>
      <w:r w:rsidR="004C5451" w:rsidRPr="00DA3F82">
        <w:rPr>
          <w:color w:val="000000" w:themeColor="text1"/>
        </w:rPr>
        <w:t xml:space="preserve"> </w:t>
      </w:r>
      <w:r w:rsidR="00647D6D" w:rsidRPr="00DA3F82">
        <w:rPr>
          <w:color w:val="000000" w:themeColor="text1"/>
        </w:rPr>
        <w:t xml:space="preserve">betreffend Untervertragspartner oder </w:t>
      </w:r>
      <w:r w:rsidR="00647D6D" w:rsidRPr="00DA3F82">
        <w:rPr>
          <w:color w:val="000000" w:themeColor="text1"/>
          <w:highlight w:val="yellow"/>
        </w:rPr>
        <w:t xml:space="preserve">Anhang </w:t>
      </w:r>
      <w:r w:rsidR="001517E8" w:rsidRPr="00DA3F82">
        <w:rPr>
          <w:color w:val="000000" w:themeColor="text1"/>
          <w:highlight w:val="yellow"/>
        </w:rPr>
        <w:t>I</w:t>
      </w:r>
      <w:r w:rsidR="0081164F" w:rsidRPr="00DA3F82">
        <w:rPr>
          <w:color w:val="000000" w:themeColor="text1"/>
          <w:highlight w:val="yellow"/>
        </w:rPr>
        <w:t xml:space="preserve"> </w:t>
      </w:r>
      <w:r w:rsidR="001517E8" w:rsidRPr="00DA3F82">
        <w:rPr>
          <w:color w:val="000000" w:themeColor="text1"/>
          <w:highlight w:val="yellow"/>
        </w:rPr>
        <w:t>2</w:t>
      </w:r>
      <w:r w:rsidR="00CA3911" w:rsidRPr="00DA3F82">
        <w:rPr>
          <w:color w:val="000000" w:themeColor="text1"/>
        </w:rPr>
        <w:t xml:space="preserve"> </w:t>
      </w:r>
      <w:r w:rsidR="00647D6D" w:rsidRPr="00DA3F82">
        <w:rPr>
          <w:color w:val="000000" w:themeColor="text1"/>
        </w:rPr>
        <w:t>betreffend die Leistungen der Allianzpartner)</w:t>
      </w:r>
      <w:r w:rsidRPr="00DA3F82">
        <w:rPr>
          <w:color w:val="000000" w:themeColor="text1"/>
        </w:rPr>
        <w:t xml:space="preserve"> noch aus einem späteren Beschluss des </w:t>
      </w:r>
      <w:r w:rsidR="004E58CA" w:rsidRPr="00DA3F82">
        <w:rPr>
          <w:color w:val="000000" w:themeColor="text1"/>
        </w:rPr>
        <w:t xml:space="preserve">Allianz-Leitungsteams </w:t>
      </w:r>
      <w:r w:rsidRPr="00DA3F82">
        <w:rPr>
          <w:color w:val="000000" w:themeColor="text1"/>
        </w:rPr>
        <w:t>etwas anderes ergibt.</w:t>
      </w:r>
      <w:r w:rsidR="004F02D4" w:rsidRPr="00DA3F82">
        <w:rPr>
          <w:color w:val="000000" w:themeColor="text1"/>
        </w:rPr>
        <w:t xml:space="preserve"> Von dieser Regel ausgenommen sind Lieferungen.</w:t>
      </w:r>
    </w:p>
    <w:p w14:paraId="3DC44F27" w14:textId="68331278" w:rsidR="003A67C7" w:rsidRPr="00DA3F82" w:rsidRDefault="003A67C7" w:rsidP="00363FA9">
      <w:pPr>
        <w:pStyle w:val="Vertragstext"/>
        <w:rPr>
          <w:color w:val="000000" w:themeColor="text1"/>
        </w:rPr>
      </w:pPr>
      <w:r w:rsidRPr="00DA3F82">
        <w:rPr>
          <w:color w:val="000000" w:themeColor="text1"/>
        </w:rPr>
        <w:t>Soweit sich weder aus dem vorliegenden Vertrag (</w:t>
      </w:r>
      <w:r w:rsidRPr="00DA3F82">
        <w:rPr>
          <w:color w:val="000000" w:themeColor="text1"/>
          <w:highlight w:val="yellow"/>
        </w:rPr>
        <w:t xml:space="preserve">Anhang </w:t>
      </w:r>
      <w:r w:rsidR="0081164F" w:rsidRPr="00DA3F82">
        <w:rPr>
          <w:color w:val="000000" w:themeColor="text1"/>
          <w:highlight w:val="yellow"/>
        </w:rPr>
        <w:t>I</w:t>
      </w:r>
      <w:r w:rsidR="001517E8" w:rsidRPr="00DA3F82">
        <w:rPr>
          <w:color w:val="000000" w:themeColor="text1"/>
          <w:highlight w:val="yellow"/>
        </w:rPr>
        <w:t xml:space="preserve"> </w:t>
      </w:r>
      <w:r w:rsidR="0076412D" w:rsidRPr="00DA3F82">
        <w:rPr>
          <w:color w:val="000000" w:themeColor="text1"/>
          <w:highlight w:val="yellow"/>
        </w:rPr>
        <w:t>3</w:t>
      </w:r>
      <w:r w:rsidR="004C5451" w:rsidRPr="00DA3F82">
        <w:rPr>
          <w:color w:val="000000" w:themeColor="text1"/>
        </w:rPr>
        <w:t xml:space="preserve"> </w:t>
      </w:r>
      <w:r w:rsidR="00647D6D" w:rsidRPr="00DA3F82">
        <w:rPr>
          <w:color w:val="000000" w:themeColor="text1"/>
        </w:rPr>
        <w:t>betreffend Untervertragspartner</w:t>
      </w:r>
      <w:r w:rsidRPr="00DA3F82">
        <w:rPr>
          <w:color w:val="000000" w:themeColor="text1"/>
        </w:rPr>
        <w:t xml:space="preserve"> oder </w:t>
      </w:r>
      <w:r w:rsidRPr="00DA3F82">
        <w:rPr>
          <w:color w:val="000000" w:themeColor="text1"/>
          <w:highlight w:val="yellow"/>
        </w:rPr>
        <w:t xml:space="preserve">Anhang </w:t>
      </w:r>
      <w:r w:rsidR="001517E8" w:rsidRPr="00DA3F82">
        <w:rPr>
          <w:color w:val="000000" w:themeColor="text1"/>
          <w:highlight w:val="yellow"/>
        </w:rPr>
        <w:t>I 2</w:t>
      </w:r>
      <w:r w:rsidR="004C5451" w:rsidRPr="00DA3F82">
        <w:rPr>
          <w:color w:val="000000" w:themeColor="text1"/>
        </w:rPr>
        <w:t xml:space="preserve"> </w:t>
      </w:r>
      <w:r w:rsidR="00647D6D" w:rsidRPr="00DA3F82">
        <w:rPr>
          <w:color w:val="000000" w:themeColor="text1"/>
        </w:rPr>
        <w:t>betreffend die Leistungen der Allianzpartner</w:t>
      </w:r>
      <w:r w:rsidRPr="00DA3F82">
        <w:rPr>
          <w:color w:val="000000" w:themeColor="text1"/>
        </w:rPr>
        <w:t xml:space="preserve">) noch aus einem späteren </w:t>
      </w:r>
      <w:r w:rsidR="00F92864" w:rsidRPr="00DA3F82">
        <w:rPr>
          <w:color w:val="000000" w:themeColor="text1"/>
        </w:rPr>
        <w:br/>
      </w:r>
      <w:r w:rsidRPr="00DA3F82">
        <w:rPr>
          <w:color w:val="000000" w:themeColor="text1"/>
        </w:rPr>
        <w:t xml:space="preserve">Beschluss des </w:t>
      </w:r>
      <w:r w:rsidR="004E58CA" w:rsidRPr="00DA3F82">
        <w:rPr>
          <w:color w:val="000000" w:themeColor="text1"/>
        </w:rPr>
        <w:t>Allianz-Leitungsteams</w:t>
      </w:r>
      <w:r w:rsidRPr="00DA3F82">
        <w:rPr>
          <w:color w:val="000000" w:themeColor="text1"/>
        </w:rPr>
        <w:t xml:space="preserve"> etwas anderes ergibt, müssen die Allianzpartner ihre </w:t>
      </w:r>
      <w:r w:rsidR="00F92864" w:rsidRPr="00DA3F82">
        <w:rPr>
          <w:color w:val="000000" w:themeColor="text1"/>
        </w:rPr>
        <w:br/>
      </w:r>
      <w:r w:rsidRPr="00DA3F82">
        <w:rPr>
          <w:color w:val="000000" w:themeColor="text1"/>
        </w:rPr>
        <w:t>Untervertragspartner darauf verpflichten, von jeglicher Weitervergabe (Sub-Subvergabe) der betreffenden Leistungen oder von Teilen davon abzusehen.</w:t>
      </w:r>
    </w:p>
    <w:p w14:paraId="2F1D5619" w14:textId="35F0037F" w:rsidR="003A67C7" w:rsidRPr="00DA3F82" w:rsidRDefault="003A67C7" w:rsidP="00363FA9">
      <w:pPr>
        <w:pStyle w:val="Vertragstext"/>
        <w:rPr>
          <w:color w:val="000000" w:themeColor="text1"/>
        </w:rPr>
      </w:pPr>
      <w:r w:rsidRPr="00DA3F82">
        <w:rPr>
          <w:color w:val="000000" w:themeColor="text1"/>
        </w:rPr>
        <w:t xml:space="preserve">Bezüglich der bei Abschluss des vorliegenden Vertrags feststehenden Untervertragspartner </w:t>
      </w:r>
      <w:r w:rsidR="004F02D4" w:rsidRPr="00DA3F82">
        <w:rPr>
          <w:color w:val="000000" w:themeColor="text1"/>
        </w:rPr>
        <w:t xml:space="preserve">hält dieser Vertrag in </w:t>
      </w:r>
      <w:r w:rsidR="00647D6D" w:rsidRPr="00DA3F82">
        <w:rPr>
          <w:color w:val="000000" w:themeColor="text1"/>
          <w:highlight w:val="yellow"/>
        </w:rPr>
        <w:t xml:space="preserve">Anhang </w:t>
      </w:r>
      <w:r w:rsidR="00BD4CF0" w:rsidRPr="00DA3F82">
        <w:rPr>
          <w:color w:val="000000" w:themeColor="text1"/>
          <w:highlight w:val="yellow"/>
        </w:rPr>
        <w:t xml:space="preserve">I </w:t>
      </w:r>
      <w:r w:rsidR="0076412D" w:rsidRPr="00DA3F82">
        <w:rPr>
          <w:color w:val="000000" w:themeColor="text1"/>
          <w:highlight w:val="yellow"/>
        </w:rPr>
        <w:t>3</w:t>
      </w:r>
      <w:r w:rsidR="004C5451" w:rsidRPr="00DA3F82">
        <w:rPr>
          <w:color w:val="000000" w:themeColor="text1"/>
        </w:rPr>
        <w:t xml:space="preserve"> </w:t>
      </w:r>
      <w:r w:rsidR="00647D6D" w:rsidRPr="00DA3F82">
        <w:rPr>
          <w:color w:val="000000" w:themeColor="text1"/>
        </w:rPr>
        <w:t xml:space="preserve">betreffend Untervertragspartner oder </w:t>
      </w:r>
      <w:r w:rsidR="004F02D4" w:rsidRPr="00DA3F82">
        <w:rPr>
          <w:color w:val="000000" w:themeColor="text1"/>
        </w:rPr>
        <w:t xml:space="preserve">in </w:t>
      </w:r>
      <w:r w:rsidR="00647D6D" w:rsidRPr="00DA3F82">
        <w:rPr>
          <w:color w:val="000000" w:themeColor="text1"/>
          <w:highlight w:val="yellow"/>
        </w:rPr>
        <w:t xml:space="preserve">Anhang </w:t>
      </w:r>
      <w:r w:rsidR="00BD4CF0" w:rsidRPr="00DA3F82">
        <w:rPr>
          <w:color w:val="000000" w:themeColor="text1"/>
          <w:highlight w:val="yellow"/>
        </w:rPr>
        <w:t>I 2</w:t>
      </w:r>
      <w:r w:rsidR="004C5451" w:rsidRPr="00DA3F82">
        <w:rPr>
          <w:color w:val="000000" w:themeColor="text1"/>
        </w:rPr>
        <w:t xml:space="preserve"> </w:t>
      </w:r>
      <w:r w:rsidR="00647D6D" w:rsidRPr="00DA3F82">
        <w:rPr>
          <w:color w:val="000000" w:themeColor="text1"/>
        </w:rPr>
        <w:t xml:space="preserve">betreffend die </w:t>
      </w:r>
      <w:r w:rsidR="00647D6D" w:rsidRPr="00DA3F82">
        <w:rPr>
          <w:color w:val="000000" w:themeColor="text1"/>
        </w:rPr>
        <w:lastRenderedPageBreak/>
        <w:t>Leistungen der Allianzpartner</w:t>
      </w:r>
      <w:r w:rsidRPr="00DA3F82">
        <w:rPr>
          <w:color w:val="000000" w:themeColor="text1"/>
        </w:rPr>
        <w:t xml:space="preserve"> fest, welcher Allianzpartner (oder welche Allianzpartner) den </w:t>
      </w:r>
      <w:r w:rsidR="00F92864" w:rsidRPr="00DA3F82">
        <w:rPr>
          <w:color w:val="000000" w:themeColor="text1"/>
        </w:rPr>
        <w:br/>
      </w:r>
      <w:r w:rsidRPr="00DA3F82">
        <w:rPr>
          <w:color w:val="000000" w:themeColor="text1"/>
        </w:rPr>
        <w:t>Untervertrag mit einem bestimmten Untervertragspartner eingegangen ist oder eingehen wird. Bezüglich der später bestimmten Untervertragspartner legt das</w:t>
      </w:r>
      <w:r w:rsidR="004E58CA" w:rsidRPr="00DA3F82">
        <w:rPr>
          <w:color w:val="000000" w:themeColor="text1"/>
        </w:rPr>
        <w:t xml:space="preserve"> Allianz-Leitungsteam </w:t>
      </w:r>
      <w:r w:rsidRPr="00DA3F82">
        <w:rPr>
          <w:color w:val="000000" w:themeColor="text1"/>
        </w:rPr>
        <w:t>dies fest.</w:t>
      </w:r>
    </w:p>
    <w:p w14:paraId="7BC86882" w14:textId="77777777" w:rsidR="005765BF" w:rsidRPr="00DA3F82" w:rsidRDefault="003A67C7" w:rsidP="00363FA9">
      <w:pPr>
        <w:pStyle w:val="Vertragstext"/>
        <w:rPr>
          <w:color w:val="000000" w:themeColor="text1"/>
        </w:rPr>
      </w:pPr>
      <w:r w:rsidRPr="00DA3F82">
        <w:rPr>
          <w:color w:val="000000" w:themeColor="text1"/>
        </w:rPr>
        <w:t>Im Rahmen des vorliegenden Vertrags und der Beschlüsse der zuständigen Allianzgremien sind die Allianzpartner frei, mit ihren Untervertragspartnern statt klassischer Verträge Allianzverträge abzuschliessen. Sie informieren einander über die Arten der Unterverträge.</w:t>
      </w:r>
    </w:p>
    <w:p w14:paraId="00FD6C4B" w14:textId="202530CF" w:rsidR="003A67C7" w:rsidRPr="00DA3F82" w:rsidRDefault="003A67C7" w:rsidP="00363FA9">
      <w:pPr>
        <w:pStyle w:val="Vertragstext"/>
        <w:rPr>
          <w:color w:val="000000" w:themeColor="text1"/>
        </w:rPr>
      </w:pPr>
      <w:r w:rsidRPr="00DA3F82">
        <w:rPr>
          <w:color w:val="000000" w:themeColor="text1"/>
        </w:rPr>
        <w:t>Allianzpartner dürfen Verträge mit Untervertragspartnern, die nicht bereits durch den vorliegenden Vertrag (</w:t>
      </w:r>
      <w:r w:rsidRPr="00DA3F82">
        <w:rPr>
          <w:color w:val="000000" w:themeColor="text1"/>
          <w:highlight w:val="yellow"/>
        </w:rPr>
        <w:t xml:space="preserve">Anhang </w:t>
      </w:r>
      <w:r w:rsidR="008F6C13" w:rsidRPr="00DA3F82">
        <w:rPr>
          <w:color w:val="000000" w:themeColor="text1"/>
          <w:highlight w:val="yellow"/>
        </w:rPr>
        <w:t xml:space="preserve">I </w:t>
      </w:r>
      <w:r w:rsidR="0076412D" w:rsidRPr="00DA3F82">
        <w:rPr>
          <w:color w:val="000000" w:themeColor="text1"/>
          <w:highlight w:val="yellow"/>
        </w:rPr>
        <w:t>3</w:t>
      </w:r>
      <w:r w:rsidRPr="00DA3F82">
        <w:rPr>
          <w:color w:val="000000" w:themeColor="text1"/>
        </w:rPr>
        <w:t xml:space="preserve">) bestimmt werden, nur abschliessen, wenn das </w:t>
      </w:r>
      <w:r w:rsidR="004E58CA" w:rsidRPr="00DA3F82">
        <w:rPr>
          <w:color w:val="000000" w:themeColor="text1"/>
        </w:rPr>
        <w:t>Allianz-Leitungsteam</w:t>
      </w:r>
      <w:r w:rsidRPr="00DA3F82">
        <w:rPr>
          <w:color w:val="000000" w:themeColor="text1"/>
        </w:rPr>
        <w:t xml:space="preserve"> dies auf entsprechenden Antrag hin genehmigt hat. Hiervon ausgenommen sind Verträge mit Lieferanten von hinsichtlich der Qualität, der Verfügbarkeit oder der Lieferbarkeit nicht kritischen Baumaterialien, bei denen die Summe aller voraussehbaren Vergütungen CHF ......................... nicht übersteigt</w:t>
      </w:r>
      <w:r w:rsidR="00D71215" w:rsidRPr="00DA3F82">
        <w:rPr>
          <w:color w:val="000000" w:themeColor="text1"/>
        </w:rPr>
        <w:t>.</w:t>
      </w:r>
    </w:p>
    <w:p w14:paraId="1893C5FF" w14:textId="15A8FA50" w:rsidR="00D71215" w:rsidRPr="00DA3F82" w:rsidRDefault="00D71215" w:rsidP="00363FA9">
      <w:pPr>
        <w:pStyle w:val="Vertragstext"/>
        <w:rPr>
          <w:color w:val="000000" w:themeColor="text1"/>
        </w:rPr>
      </w:pPr>
      <w:r w:rsidRPr="00DA3F82">
        <w:rPr>
          <w:color w:val="000000" w:themeColor="text1"/>
        </w:rPr>
        <w:t xml:space="preserve">Die Realisierungspartner sind verpflichtet, in den mit Subunternehmern und Lieferanten </w:t>
      </w:r>
      <w:r w:rsidR="00F92864" w:rsidRPr="00DA3F82">
        <w:rPr>
          <w:color w:val="000000" w:themeColor="text1"/>
        </w:rPr>
        <w:br/>
      </w:r>
      <w:r w:rsidRPr="00DA3F82">
        <w:rPr>
          <w:color w:val="000000" w:themeColor="text1"/>
        </w:rPr>
        <w:t xml:space="preserve">geschlossenen Verträgen jeglichen Anspruch auf entgangenen Gewinn aus vorzeitiger Vertragsauflösung </w:t>
      </w:r>
      <w:proofErr w:type="spellStart"/>
      <w:r w:rsidRPr="00DA3F82">
        <w:rPr>
          <w:color w:val="000000" w:themeColor="text1"/>
        </w:rPr>
        <w:t>wegzubedingen</w:t>
      </w:r>
      <w:proofErr w:type="spellEnd"/>
      <w:r w:rsidRPr="00DA3F82">
        <w:rPr>
          <w:color w:val="000000" w:themeColor="text1"/>
        </w:rPr>
        <w:t>.</w:t>
      </w:r>
    </w:p>
    <w:p w14:paraId="3F91301E" w14:textId="463DD723" w:rsidR="003A67C7" w:rsidRPr="00DA3F82" w:rsidRDefault="003A67C7" w:rsidP="005765BF">
      <w:pPr>
        <w:pStyle w:val="berschrift4"/>
        <w:rPr>
          <w:color w:val="000000" w:themeColor="text1"/>
        </w:rPr>
      </w:pPr>
      <w:r w:rsidRPr="00DA3F82">
        <w:rPr>
          <w:color w:val="000000" w:themeColor="text1"/>
        </w:rPr>
        <w:t>Behandlung von Problemen</w:t>
      </w:r>
    </w:p>
    <w:p w14:paraId="3FEFB9AD" w14:textId="1488A3A6" w:rsidR="003A67C7" w:rsidRPr="00DA3F82" w:rsidRDefault="003A67C7" w:rsidP="00363FA9">
      <w:pPr>
        <w:pStyle w:val="Vertragstext"/>
        <w:rPr>
          <w:color w:val="000000" w:themeColor="text1"/>
        </w:rPr>
      </w:pPr>
      <w:r w:rsidRPr="00DA3F82">
        <w:rPr>
          <w:color w:val="000000" w:themeColor="text1"/>
        </w:rPr>
        <w:t xml:space="preserve">Ernsthafte Probleme, die bei der Abwicklung des </w:t>
      </w:r>
      <w:r w:rsidRPr="00DA3F82">
        <w:rPr>
          <w:rFonts w:ascii="ArialMT" w:hAnsi="ArialMT"/>
          <w:color w:val="000000" w:themeColor="text1"/>
        </w:rPr>
        <w:t>Untervertragspartner</w:t>
      </w:r>
      <w:r w:rsidRPr="00DA3F82">
        <w:rPr>
          <w:color w:val="000000" w:themeColor="text1"/>
        </w:rPr>
        <w:t>-Vertrags auftauchen, sind unverzüglich dem Allianzmanager zu melden. Er schlägt, gegebenenfalls nach Rücksprache mit den einsetzenden Realisierungspartner</w:t>
      </w:r>
      <w:r w:rsidR="00F20FFD" w:rsidRPr="00DA3F82">
        <w:rPr>
          <w:color w:val="000000" w:themeColor="text1"/>
        </w:rPr>
        <w:t>n</w:t>
      </w:r>
      <w:r w:rsidRPr="00DA3F82">
        <w:rPr>
          <w:color w:val="000000" w:themeColor="text1"/>
        </w:rPr>
        <w:t xml:space="preserve">, dem für die Genehmigung oder Einsetzung des </w:t>
      </w:r>
      <w:r w:rsidRPr="00DA3F82">
        <w:rPr>
          <w:rFonts w:ascii="ArialMT" w:hAnsi="ArialMT"/>
          <w:color w:val="000000" w:themeColor="text1"/>
        </w:rPr>
        <w:t>Untervertragspartners</w:t>
      </w:r>
      <w:r w:rsidRPr="00DA3F82">
        <w:rPr>
          <w:color w:val="000000" w:themeColor="text1"/>
        </w:rPr>
        <w:t xml:space="preserve"> zuständigen </w:t>
      </w:r>
      <w:r w:rsidR="007A3C2F" w:rsidRPr="00DA3F82">
        <w:rPr>
          <w:color w:val="000000" w:themeColor="text1"/>
        </w:rPr>
        <w:t xml:space="preserve">Gremium </w:t>
      </w:r>
      <w:r w:rsidRPr="00DA3F82">
        <w:rPr>
          <w:color w:val="000000" w:themeColor="text1"/>
        </w:rPr>
        <w:t>die zu treffenden Massnahmen vor.</w:t>
      </w:r>
    </w:p>
    <w:p w14:paraId="71068E3E" w14:textId="648A94F1" w:rsidR="003A67C7" w:rsidRPr="00DA3F82" w:rsidRDefault="003A67C7" w:rsidP="00363FA9">
      <w:pPr>
        <w:pStyle w:val="Vertragstext"/>
        <w:rPr>
          <w:rFonts w:cs="Arial"/>
          <w:color w:val="000000" w:themeColor="text1"/>
        </w:rPr>
      </w:pPr>
      <w:r w:rsidRPr="00DA3F82">
        <w:rPr>
          <w:rFonts w:cs="Arial"/>
          <w:color w:val="000000" w:themeColor="text1"/>
        </w:rPr>
        <w:t xml:space="preserve">Das für die Einsetzung bzw. Genehmigung des </w:t>
      </w:r>
      <w:r w:rsidRPr="00DA3F82">
        <w:rPr>
          <w:rFonts w:ascii="ArialMT" w:hAnsi="ArialMT"/>
          <w:color w:val="000000" w:themeColor="text1"/>
        </w:rPr>
        <w:t>Untervertragspartners</w:t>
      </w:r>
      <w:r w:rsidRPr="00DA3F82">
        <w:rPr>
          <w:rFonts w:cs="Arial"/>
          <w:color w:val="000000" w:themeColor="text1"/>
        </w:rPr>
        <w:t xml:space="preserve"> zuständige Organ ist </w:t>
      </w:r>
      <w:r w:rsidR="00F92864" w:rsidRPr="00DA3F82">
        <w:rPr>
          <w:rFonts w:cs="Arial"/>
          <w:color w:val="000000" w:themeColor="text1"/>
        </w:rPr>
        <w:br/>
      </w:r>
      <w:r w:rsidRPr="00DA3F82">
        <w:rPr>
          <w:rFonts w:cs="Arial"/>
          <w:color w:val="000000" w:themeColor="text1"/>
        </w:rPr>
        <w:t xml:space="preserve">befugt, über die zu treffenden Massnahmen zu entscheiden, einschliesslich der Verpflichtung zur Auflösung des Vertragsverhältnisses und der Durchsetzung von Forderungen gegenüber dem </w:t>
      </w:r>
      <w:r w:rsidRPr="00DA3F82">
        <w:rPr>
          <w:rFonts w:ascii="ArialMT" w:hAnsi="ArialMT"/>
          <w:color w:val="000000" w:themeColor="text1"/>
        </w:rPr>
        <w:t>Untervertragspartner</w:t>
      </w:r>
      <w:r w:rsidRPr="00DA3F82">
        <w:rPr>
          <w:rFonts w:cs="Arial"/>
          <w:color w:val="000000" w:themeColor="text1"/>
        </w:rPr>
        <w:t xml:space="preserve"> sowie des Akzeptierens von Forderungen des </w:t>
      </w:r>
      <w:r w:rsidRPr="00DA3F82">
        <w:rPr>
          <w:rFonts w:ascii="ArialMT" w:hAnsi="ArialMT"/>
          <w:color w:val="000000" w:themeColor="text1"/>
        </w:rPr>
        <w:t>Untervertragspartners</w:t>
      </w:r>
      <w:r w:rsidRPr="00DA3F82">
        <w:rPr>
          <w:rFonts w:cs="Arial"/>
          <w:color w:val="000000" w:themeColor="text1"/>
        </w:rPr>
        <w:t>.</w:t>
      </w:r>
    </w:p>
    <w:p w14:paraId="444AD50A" w14:textId="20ABF534" w:rsidR="004E58CA" w:rsidRPr="00DA3F82" w:rsidRDefault="004E58CA" w:rsidP="00363FA9">
      <w:pPr>
        <w:pStyle w:val="Vertragstext"/>
        <w:rPr>
          <w:rFonts w:cs="Arial"/>
          <w:color w:val="000000" w:themeColor="text1"/>
        </w:rPr>
      </w:pPr>
      <w:r w:rsidRPr="00DA3F82">
        <w:rPr>
          <w:rFonts w:cs="Arial"/>
          <w:color w:val="000000" w:themeColor="text1"/>
        </w:rPr>
        <w:t>Zur Beauftragung von Gutachten und von Anwaltsdienstleistungen sowie zur Einleitung gerichtlicher (oder schiedsgerichtlicher) Schritte hat das Allianz-Leitungsteam seine Zustimmung zu geben; das Allianz-Leitungsteam kann auch beschliessen, dass von der Geltendmachung von Ansprüchen abzusehen ist.</w:t>
      </w:r>
    </w:p>
    <w:p w14:paraId="238BD68A" w14:textId="54FD2E5C" w:rsidR="003A67C7" w:rsidRPr="00DA3F82" w:rsidRDefault="003A67C7" w:rsidP="005765BF">
      <w:pPr>
        <w:pStyle w:val="berschrift4"/>
        <w:rPr>
          <w:color w:val="000000" w:themeColor="text1"/>
        </w:rPr>
      </w:pPr>
      <w:r w:rsidRPr="00DA3F82">
        <w:rPr>
          <w:color w:val="000000" w:themeColor="text1"/>
        </w:rPr>
        <w:t>Haftung der Untervertragspartner</w:t>
      </w:r>
    </w:p>
    <w:p w14:paraId="46B222E8" w14:textId="61664767" w:rsidR="003A67C7" w:rsidRPr="00DA3F82" w:rsidRDefault="003A67C7" w:rsidP="00363FA9">
      <w:pPr>
        <w:pStyle w:val="Vertragstext"/>
        <w:rPr>
          <w:color w:val="000000" w:themeColor="text1"/>
        </w:rPr>
      </w:pPr>
      <w:r w:rsidRPr="00DA3F82">
        <w:rPr>
          <w:color w:val="000000" w:themeColor="text1"/>
        </w:rPr>
        <w:t xml:space="preserve">In die Verträge mit Untervertragspartnern von Allianzpartnern ist folgende Bestimmung </w:t>
      </w:r>
      <w:r w:rsidR="00F92864" w:rsidRPr="00DA3F82">
        <w:rPr>
          <w:color w:val="000000" w:themeColor="text1"/>
        </w:rPr>
        <w:br/>
      </w:r>
      <w:r w:rsidRPr="00DA3F82">
        <w:rPr>
          <w:color w:val="000000" w:themeColor="text1"/>
        </w:rPr>
        <w:t>aufzunehmen:</w:t>
      </w:r>
    </w:p>
    <w:p w14:paraId="087009AB" w14:textId="4FA2A87F" w:rsidR="004F02D4" w:rsidRPr="00DA3F82" w:rsidRDefault="004F02D4" w:rsidP="004F02D4">
      <w:pPr>
        <w:pStyle w:val="StandardWeb"/>
        <w:spacing w:before="60" w:beforeAutospacing="0" w:after="0" w:afterAutospacing="0"/>
        <w:ind w:left="1418"/>
        <w:rPr>
          <w:rFonts w:cs="Arial"/>
          <w:i/>
          <w:iCs/>
          <w:color w:val="000000" w:themeColor="text1"/>
          <w:sz w:val="22"/>
        </w:rPr>
      </w:pPr>
      <w:r w:rsidRPr="00DA3F82">
        <w:rPr>
          <w:rFonts w:cs="Arial"/>
          <w:i/>
          <w:iCs/>
          <w:color w:val="000000" w:themeColor="text1"/>
        </w:rPr>
        <w:t xml:space="preserve">«Der [Untervertragspartner] hat Kenntnis davon, dass der [Allianzpartner] die vereinbarten Leistungen als Mitglied einer Projektallianz erwirbt, in deren Rahmen besondere </w:t>
      </w:r>
      <w:r w:rsidR="00F92864" w:rsidRPr="00DA3F82">
        <w:rPr>
          <w:rFonts w:cs="Arial"/>
          <w:i/>
          <w:iCs/>
          <w:color w:val="000000" w:themeColor="text1"/>
        </w:rPr>
        <w:br/>
      </w:r>
      <w:r w:rsidRPr="00DA3F82">
        <w:rPr>
          <w:rFonts w:cs="Arial"/>
          <w:i/>
          <w:iCs/>
          <w:color w:val="000000" w:themeColor="text1"/>
        </w:rPr>
        <w:t xml:space="preserve">Regeln betreffend die interne Haftung vereinbart wurden. Diese Regeln haben keinen Einfluss auf die vertraglichen und gesetzlichen Pflichten des [Allianzpartners] gegenüber dem [Untervertragspartner]. Im Weiteren anerkennt der [Untervertragspartner], dass die anderen Parteien des Allianzvertrags gegenüber dem [Untervertragspartner] nicht als Hilfspersonen oder Erfüllungsgehilfen des [Allianzpartners] gelten. In Bezug auf seine vertraglichen und gesetzlichen Pflichten verzichtet der [Untervertragspartner] gegenüber dem [Allianzpartner] und allen weiteren Parteien des Allianzvertrags auf die Erhebung jeglicher Einreden oder Einwendungen, die sich auf den Umstand stützen, dass der </w:t>
      </w:r>
      <w:r w:rsidR="00F92864" w:rsidRPr="00DA3F82">
        <w:rPr>
          <w:rFonts w:cs="Arial"/>
          <w:i/>
          <w:iCs/>
          <w:color w:val="000000" w:themeColor="text1"/>
        </w:rPr>
        <w:br/>
      </w:r>
      <w:r w:rsidRPr="00DA3F82">
        <w:rPr>
          <w:rFonts w:cs="Arial"/>
          <w:i/>
          <w:iCs/>
          <w:color w:val="000000" w:themeColor="text1"/>
        </w:rPr>
        <w:t xml:space="preserve">[Allianzpartner] die vereinbarten Leistungen für eine Projektallianz erwirbt, in deren </w:t>
      </w:r>
      <w:r w:rsidR="00F92864" w:rsidRPr="00DA3F82">
        <w:rPr>
          <w:rFonts w:cs="Arial"/>
          <w:i/>
          <w:iCs/>
          <w:color w:val="000000" w:themeColor="text1"/>
        </w:rPr>
        <w:br/>
      </w:r>
      <w:r w:rsidRPr="00DA3F82">
        <w:rPr>
          <w:rFonts w:cs="Arial"/>
          <w:i/>
          <w:iCs/>
          <w:color w:val="000000" w:themeColor="text1"/>
        </w:rPr>
        <w:t xml:space="preserve">Innenverhältnis besondere Regeln betreffend die Haftung vereinbart wurden. Soweit der [Untervertragspartner] gegenüber dem [Allianzpartner] eine Vertragsverletzung begeht, haftet er dem [Allianzpartner] unbeschadet der übrigen Anspruchsvoraussetzungen </w:t>
      </w:r>
      <w:r w:rsidR="00F92864" w:rsidRPr="00DA3F82">
        <w:rPr>
          <w:rFonts w:cs="Arial"/>
          <w:i/>
          <w:iCs/>
          <w:color w:val="000000" w:themeColor="text1"/>
        </w:rPr>
        <w:br/>
      </w:r>
      <w:r w:rsidRPr="00DA3F82">
        <w:rPr>
          <w:rFonts w:cs="Arial"/>
          <w:i/>
          <w:iCs/>
          <w:color w:val="000000" w:themeColor="text1"/>
        </w:rPr>
        <w:t xml:space="preserve">auf Ersatz sowohl der allfälligen Schäden des [Allianzpartners] als auch der allfälligen </w:t>
      </w:r>
      <w:r w:rsidR="00F92864" w:rsidRPr="00DA3F82">
        <w:rPr>
          <w:rFonts w:cs="Arial"/>
          <w:i/>
          <w:iCs/>
          <w:color w:val="000000" w:themeColor="text1"/>
        </w:rPr>
        <w:br/>
      </w:r>
      <w:r w:rsidRPr="00DA3F82">
        <w:rPr>
          <w:rFonts w:cs="Arial"/>
          <w:i/>
          <w:iCs/>
          <w:color w:val="000000" w:themeColor="text1"/>
        </w:rPr>
        <w:t>Schäden der übrigen Parteien des Allianzvertrags.»</w:t>
      </w:r>
    </w:p>
    <w:p w14:paraId="6E83BD8B" w14:textId="77777777" w:rsidR="003A67C7" w:rsidRPr="00DA3F82" w:rsidRDefault="003A67C7" w:rsidP="00363FA9">
      <w:pPr>
        <w:pStyle w:val="Vertragstext"/>
        <w:rPr>
          <w:color w:val="000000" w:themeColor="text1"/>
        </w:rPr>
      </w:pPr>
      <w:r w:rsidRPr="00DA3F82">
        <w:rPr>
          <w:color w:val="000000" w:themeColor="text1"/>
        </w:rPr>
        <w:t>Nachteilige Folgen der Unterlassung der Aufnahme dieser Bestimmung in Verträge mit Untervertragspartnern trägt der betreffende Realisierungspartner selber.</w:t>
      </w:r>
    </w:p>
    <w:p w14:paraId="4F0B8291" w14:textId="3F4948A8" w:rsidR="003A67C7" w:rsidRPr="00DA3F82" w:rsidRDefault="003A67C7" w:rsidP="00363FA9">
      <w:pPr>
        <w:pStyle w:val="Vertragstext"/>
        <w:rPr>
          <w:color w:val="000000" w:themeColor="text1"/>
        </w:rPr>
      </w:pPr>
      <w:r w:rsidRPr="00DA3F82">
        <w:rPr>
          <w:color w:val="000000" w:themeColor="text1"/>
        </w:rPr>
        <w:t xml:space="preserve">Schadenersatz, den ein Untervertragspartner einem Allianzpartner wegen Verletzung des </w:t>
      </w:r>
      <w:r w:rsidR="00F92864" w:rsidRPr="00DA3F82">
        <w:rPr>
          <w:color w:val="000000" w:themeColor="text1"/>
        </w:rPr>
        <w:br/>
      </w:r>
      <w:r w:rsidRPr="00DA3F82">
        <w:rPr>
          <w:color w:val="000000" w:themeColor="text1"/>
        </w:rPr>
        <w:t xml:space="preserve">Untervertrags bezahlt, haben die Allianzpartner unter sich aufzuteilen. Dabei hat </w:t>
      </w:r>
      <w:r w:rsidR="005065C3" w:rsidRPr="00DA3F82">
        <w:rPr>
          <w:color w:val="000000" w:themeColor="text1"/>
        </w:rPr>
        <w:t xml:space="preserve">unter </w:t>
      </w:r>
      <w:r w:rsidR="005065C3" w:rsidRPr="00DA3F82">
        <w:rPr>
          <w:color w:val="000000" w:themeColor="text1"/>
        </w:rPr>
        <w:lastRenderedPageBreak/>
        <w:t>Vorbehalt der nachfolgenden Regelungen</w:t>
      </w:r>
      <w:r w:rsidRPr="00DA3F82">
        <w:rPr>
          <w:color w:val="000000" w:themeColor="text1"/>
        </w:rPr>
        <w:t xml:space="preserve"> </w:t>
      </w:r>
      <w:r w:rsidR="00BD4CF0" w:rsidRPr="00DA3F82">
        <w:rPr>
          <w:color w:val="000000" w:themeColor="text1"/>
        </w:rPr>
        <w:t>d</w:t>
      </w:r>
      <w:r w:rsidR="00275179" w:rsidRPr="00DA3F82">
        <w:rPr>
          <w:color w:val="000000" w:themeColor="text1"/>
        </w:rPr>
        <w:t>ie Bauherrin</w:t>
      </w:r>
      <w:r w:rsidRPr="00DA3F82">
        <w:rPr>
          <w:color w:val="000000" w:themeColor="text1"/>
        </w:rPr>
        <w:t xml:space="preserve"> Anspruch auf die entsprechenden </w:t>
      </w:r>
      <w:r w:rsidR="00F92864" w:rsidRPr="00DA3F82">
        <w:rPr>
          <w:color w:val="000000" w:themeColor="text1"/>
        </w:rPr>
        <w:br/>
      </w:r>
      <w:r w:rsidRPr="00DA3F82">
        <w:rPr>
          <w:color w:val="000000" w:themeColor="text1"/>
        </w:rPr>
        <w:t xml:space="preserve">Mittel. Realisierungspartner, die aufgrund der Vertragsverletzung des betreffenden Untervertragspartners unvorhergesehene Leistungen erbringen müssen, haben für diese Leistungen </w:t>
      </w:r>
      <w:r w:rsidR="00F92864" w:rsidRPr="00DA3F82">
        <w:rPr>
          <w:color w:val="000000" w:themeColor="text1"/>
        </w:rPr>
        <w:br/>
      </w:r>
      <w:r w:rsidRPr="00DA3F82">
        <w:rPr>
          <w:color w:val="000000" w:themeColor="text1"/>
        </w:rPr>
        <w:t xml:space="preserve">Anspruch auf Vergütung nach den Regeln der Zielkosten 1 oder der Zielkosten 2, jedoch keinen Anspruch auf einen Anteil der Mittel aus der Schadenersatzzahlung. Realisierungspartner </w:t>
      </w:r>
      <w:r w:rsidR="00F92864" w:rsidRPr="00DA3F82">
        <w:rPr>
          <w:color w:val="000000" w:themeColor="text1"/>
        </w:rPr>
        <w:br/>
      </w:r>
      <w:r w:rsidRPr="00DA3F82">
        <w:rPr>
          <w:color w:val="000000" w:themeColor="text1"/>
        </w:rPr>
        <w:t>haben insoweit Anspruch auf einen Anteil dieser Mittel, als sie einen Schaden erlitten haben, der nicht in der Erbringung von vergütungsberechtigten Leistungen besteht.</w:t>
      </w:r>
    </w:p>
    <w:p w14:paraId="079CE54C" w14:textId="0DFAB296" w:rsidR="003A67C7" w:rsidRPr="00DA3F82" w:rsidRDefault="003A67C7" w:rsidP="00363FA9">
      <w:pPr>
        <w:pStyle w:val="Vertragstext"/>
        <w:rPr>
          <w:color w:val="000000" w:themeColor="text1"/>
        </w:rPr>
      </w:pPr>
      <w:r w:rsidRPr="00DA3F82">
        <w:rPr>
          <w:color w:val="000000" w:themeColor="text1"/>
        </w:rPr>
        <w:t xml:space="preserve">Ein Allianzpartner, der Vertragspartner eines Untervertragspartners ist, welcher Schadenersatz schuldet, hat zulasten der Zielkosten 1 oder der Zielkosten 2 alle vernünftigen aussergerichtlichen Massnahmen zu ergreifen, um die Schadenersatzzahlung zu erhalten. Sofern das nicht gelingt, beschliesst das </w:t>
      </w:r>
      <w:r w:rsidR="004E58CA" w:rsidRPr="00DA3F82">
        <w:rPr>
          <w:color w:val="000000" w:themeColor="text1"/>
        </w:rPr>
        <w:t>Allianz-Leitungsteam</w:t>
      </w:r>
      <w:r w:rsidRPr="00DA3F82">
        <w:rPr>
          <w:color w:val="000000" w:themeColor="text1"/>
        </w:rPr>
        <w:t xml:space="preserve"> darüber, ob gerichtliche Schritte einzuleiten sind. Im Fall eines Gerichtsverfahrens fallen dessen Kosten zulasten der Zielkosten 1 oder der Zielkosten 2. Das </w:t>
      </w:r>
      <w:r w:rsidR="004E58CA" w:rsidRPr="00DA3F82">
        <w:rPr>
          <w:color w:val="000000" w:themeColor="text1"/>
        </w:rPr>
        <w:t xml:space="preserve">Allianz-Leitungsteam </w:t>
      </w:r>
      <w:r w:rsidRPr="00DA3F82">
        <w:rPr>
          <w:color w:val="000000" w:themeColor="text1"/>
        </w:rPr>
        <w:t xml:space="preserve">kann dem prozessführenden Allianzpartner Anweisungen zur Vermeidung von übermässigen Kosten und betreffend Bemühungen zur einvernehmlichen Streiterledigung erteilen. Soweit ein Untervertragspartner einem Allianzpartner eine Zahlung aufgrund einer verfallenen Vertragsstrafe schuldet, gelten die vorstehenden Regeln </w:t>
      </w:r>
      <w:r w:rsidR="00F92864" w:rsidRPr="00DA3F82">
        <w:rPr>
          <w:color w:val="000000" w:themeColor="text1"/>
        </w:rPr>
        <w:br/>
      </w:r>
      <w:r w:rsidRPr="00DA3F82">
        <w:rPr>
          <w:color w:val="000000" w:themeColor="text1"/>
        </w:rPr>
        <w:t>sinngemäss.</w:t>
      </w:r>
    </w:p>
    <w:p w14:paraId="3083E547" w14:textId="727D9F3B" w:rsidR="003A67C7" w:rsidRPr="00DA3F82" w:rsidRDefault="003A67C7" w:rsidP="00363FA9">
      <w:pPr>
        <w:pStyle w:val="Vertragstext"/>
        <w:rPr>
          <w:color w:val="000000" w:themeColor="text1"/>
        </w:rPr>
      </w:pPr>
      <w:r w:rsidRPr="00DA3F82">
        <w:rPr>
          <w:color w:val="000000" w:themeColor="text1"/>
        </w:rPr>
        <w:t>S</w:t>
      </w:r>
      <w:r w:rsidRPr="00DA3F82">
        <w:rPr>
          <w:rFonts w:hint="eastAsia"/>
          <w:color w:val="000000" w:themeColor="text1"/>
        </w:rPr>
        <w:t>ä</w:t>
      </w:r>
      <w:r w:rsidRPr="00DA3F82">
        <w:rPr>
          <w:color w:val="000000" w:themeColor="text1"/>
        </w:rPr>
        <w:t>mtliche Schadenersatzbetr</w:t>
      </w:r>
      <w:r w:rsidRPr="00DA3F82">
        <w:rPr>
          <w:rFonts w:hint="eastAsia"/>
          <w:color w:val="000000" w:themeColor="text1"/>
        </w:rPr>
        <w:t>ä</w:t>
      </w:r>
      <w:r w:rsidRPr="00DA3F82">
        <w:rPr>
          <w:color w:val="000000" w:themeColor="text1"/>
        </w:rPr>
        <w:t>ge werden von den Endkosten abgezogen.</w:t>
      </w:r>
      <w:r w:rsidR="005312E1" w:rsidRPr="00DA3F82">
        <w:rPr>
          <w:color w:val="000000" w:themeColor="text1"/>
        </w:rPr>
        <w:t xml:space="preserve"> </w:t>
      </w:r>
      <w:r w:rsidR="005312E1" w:rsidRPr="00DA3F82">
        <w:rPr>
          <w:rFonts w:cs="Arial"/>
          <w:color w:val="000000" w:themeColor="text1"/>
        </w:rPr>
        <w:t xml:space="preserve">Bei den </w:t>
      </w:r>
      <w:r w:rsidR="00540226" w:rsidRPr="00DA3F82">
        <w:rPr>
          <w:rFonts w:cs="Arial"/>
          <w:color w:val="000000" w:themeColor="text1"/>
        </w:rPr>
        <w:t xml:space="preserve">bis zu oder anlässlich </w:t>
      </w:r>
      <w:r w:rsidR="005312E1" w:rsidRPr="00DA3F82">
        <w:rPr>
          <w:rFonts w:cs="Arial"/>
          <w:color w:val="000000" w:themeColor="text1"/>
        </w:rPr>
        <w:t>der gemeinsamen Prüfung (</w:t>
      </w:r>
      <w:r w:rsidR="005312E1" w:rsidRPr="00DA3F82">
        <w:rPr>
          <w:rFonts w:cs="Arial"/>
          <w:color w:val="000000" w:themeColor="text1"/>
          <w:highlight w:val="yellow"/>
        </w:rPr>
        <w:t xml:space="preserve">Ziffer </w:t>
      </w:r>
      <w:r w:rsidR="004F2D80" w:rsidRPr="00DA3F82">
        <w:rPr>
          <w:rFonts w:cs="Arial"/>
          <w:color w:val="000000" w:themeColor="text1"/>
          <w:highlight w:val="yellow"/>
        </w:rPr>
        <w:t>8</w:t>
      </w:r>
      <w:r w:rsidR="005312E1" w:rsidRPr="00DA3F82">
        <w:rPr>
          <w:rFonts w:cs="Arial"/>
          <w:color w:val="000000" w:themeColor="text1"/>
          <w:highlight w:val="yellow"/>
        </w:rPr>
        <w:t>.2.2</w:t>
      </w:r>
      <w:r w:rsidR="005312E1" w:rsidRPr="00DA3F82">
        <w:rPr>
          <w:rFonts w:cs="Arial"/>
          <w:color w:val="000000" w:themeColor="text1"/>
        </w:rPr>
        <w:t xml:space="preserve">) festgestellten und geltend gemachten </w:t>
      </w:r>
      <w:r w:rsidR="00F92864" w:rsidRPr="00DA3F82">
        <w:rPr>
          <w:rFonts w:cs="Arial"/>
          <w:color w:val="000000" w:themeColor="text1"/>
        </w:rPr>
        <w:br/>
      </w:r>
      <w:r w:rsidR="005312E1" w:rsidRPr="00DA3F82">
        <w:rPr>
          <w:rFonts w:cs="Arial"/>
          <w:color w:val="000000" w:themeColor="text1"/>
        </w:rPr>
        <w:t xml:space="preserve">Schäden betrifft das die Endkosten der Allianzphasen </w:t>
      </w:r>
      <w:r w:rsidR="00540226" w:rsidRPr="00DA3F82">
        <w:rPr>
          <w:rFonts w:cs="Arial"/>
          <w:color w:val="000000" w:themeColor="text1"/>
        </w:rPr>
        <w:t xml:space="preserve">B, </w:t>
      </w:r>
      <w:r w:rsidR="005312E1" w:rsidRPr="00DA3F82">
        <w:rPr>
          <w:rFonts w:cs="Arial"/>
          <w:color w:val="000000" w:themeColor="text1"/>
        </w:rPr>
        <w:t xml:space="preserve">C und D. Bei den später festgestellten und geltend gemachten Schäden betrifft das die Endkosten der </w:t>
      </w:r>
      <w:r w:rsidR="00540226" w:rsidRPr="00DA3F82">
        <w:rPr>
          <w:rFonts w:cs="Arial"/>
          <w:color w:val="000000" w:themeColor="text1"/>
        </w:rPr>
        <w:t>Allianzphase E</w:t>
      </w:r>
      <w:r w:rsidR="005312E1" w:rsidRPr="00DA3F82">
        <w:rPr>
          <w:rFonts w:cs="Arial"/>
          <w:color w:val="000000" w:themeColor="text1"/>
        </w:rPr>
        <w:t>.</w:t>
      </w:r>
    </w:p>
    <w:p w14:paraId="3FEFC4A3" w14:textId="423A41EF" w:rsidR="003A67C7" w:rsidRPr="00DA3F82" w:rsidRDefault="003A67C7" w:rsidP="005765BF">
      <w:pPr>
        <w:pStyle w:val="berschrift4"/>
        <w:rPr>
          <w:color w:val="000000" w:themeColor="text1"/>
        </w:rPr>
      </w:pPr>
      <w:r w:rsidRPr="00DA3F82">
        <w:rPr>
          <w:color w:val="000000" w:themeColor="text1"/>
        </w:rPr>
        <w:t>Feststehende Untervertragspartner</w:t>
      </w:r>
    </w:p>
    <w:p w14:paraId="662532EE" w14:textId="39518C4F" w:rsidR="003A67C7" w:rsidRPr="00DA3F82" w:rsidRDefault="003A67C7" w:rsidP="00363FA9">
      <w:pPr>
        <w:pStyle w:val="Vertragstext"/>
        <w:rPr>
          <w:color w:val="000000" w:themeColor="text1"/>
        </w:rPr>
      </w:pPr>
      <w:r w:rsidRPr="00DA3F82">
        <w:rPr>
          <w:color w:val="000000" w:themeColor="text1"/>
        </w:rPr>
        <w:t xml:space="preserve">Die bei Abschluss des vorliegenden Vertrags bereits feststehenden Untervertragspartner und die ihnen zugeordneten Leistungen sind im </w:t>
      </w:r>
      <w:r w:rsidRPr="00DA3F82">
        <w:rPr>
          <w:color w:val="000000" w:themeColor="text1"/>
          <w:highlight w:val="yellow"/>
        </w:rPr>
        <w:t xml:space="preserve">Anhang </w:t>
      </w:r>
      <w:r w:rsidR="00BD4CF0" w:rsidRPr="00DA3F82">
        <w:rPr>
          <w:color w:val="000000" w:themeColor="text1"/>
          <w:highlight w:val="yellow"/>
        </w:rPr>
        <w:t xml:space="preserve">I </w:t>
      </w:r>
      <w:r w:rsidR="0076412D" w:rsidRPr="00DA3F82">
        <w:rPr>
          <w:color w:val="000000" w:themeColor="text1"/>
          <w:highlight w:val="yellow"/>
        </w:rPr>
        <w:t>3</w:t>
      </w:r>
      <w:r w:rsidR="008F6C13" w:rsidRPr="00DA3F82">
        <w:rPr>
          <w:color w:val="000000" w:themeColor="text1"/>
        </w:rPr>
        <w:t xml:space="preserve"> </w:t>
      </w:r>
      <w:r w:rsidRPr="00DA3F82">
        <w:rPr>
          <w:color w:val="000000" w:themeColor="text1"/>
        </w:rPr>
        <w:t>aufgelistet.</w:t>
      </w:r>
    </w:p>
    <w:p w14:paraId="3C1FC7ED" w14:textId="6D598671" w:rsidR="003A67C7" w:rsidRPr="00DA3F82" w:rsidRDefault="00950CC8" w:rsidP="00F92864">
      <w:pPr>
        <w:pStyle w:val="berschrift4"/>
        <w:jc w:val="left"/>
        <w:rPr>
          <w:color w:val="000000" w:themeColor="text1"/>
        </w:rPr>
      </w:pPr>
      <w:r w:rsidRPr="00DA3F82">
        <w:rPr>
          <w:color w:val="000000" w:themeColor="text1"/>
        </w:rPr>
        <w:t xml:space="preserve">Beibehaltung von Untervertragspartnern bei </w:t>
      </w:r>
      <w:r w:rsidR="004513D4" w:rsidRPr="00DA3F82">
        <w:rPr>
          <w:color w:val="000000" w:themeColor="text1"/>
        </w:rPr>
        <w:t xml:space="preserve">Ausschluss oder Ausscheiden eines </w:t>
      </w:r>
      <w:r w:rsidR="00F92864" w:rsidRPr="00DA3F82">
        <w:rPr>
          <w:color w:val="000000" w:themeColor="text1"/>
        </w:rPr>
        <w:br/>
      </w:r>
      <w:r w:rsidR="004513D4" w:rsidRPr="00DA3F82">
        <w:rPr>
          <w:color w:val="000000" w:themeColor="text1"/>
        </w:rPr>
        <w:t>Realisierungspartners</w:t>
      </w:r>
    </w:p>
    <w:p w14:paraId="7061F073" w14:textId="508EE618" w:rsidR="003A67C7" w:rsidRPr="00DA3F82" w:rsidRDefault="00540226" w:rsidP="0088366D">
      <w:pPr>
        <w:pStyle w:val="Vertragstext"/>
        <w:rPr>
          <w:color w:val="000000" w:themeColor="text1"/>
        </w:rPr>
      </w:pPr>
      <w:r w:rsidRPr="00DA3F82">
        <w:rPr>
          <w:color w:val="000000" w:themeColor="text1"/>
        </w:rPr>
        <w:t>Die R</w:t>
      </w:r>
      <w:r w:rsidR="003F7E7E" w:rsidRPr="00DA3F82">
        <w:rPr>
          <w:color w:val="000000" w:themeColor="text1"/>
        </w:rPr>
        <w:t>e</w:t>
      </w:r>
      <w:r w:rsidRPr="00DA3F82">
        <w:rPr>
          <w:color w:val="000000" w:themeColor="text1"/>
        </w:rPr>
        <w:t>alisierungspartner sind ver</w:t>
      </w:r>
      <w:r w:rsidR="003F7E7E" w:rsidRPr="00DA3F82">
        <w:rPr>
          <w:color w:val="000000" w:themeColor="text1"/>
        </w:rPr>
        <w:t>pflichtet, i</w:t>
      </w:r>
      <w:r w:rsidRPr="00DA3F82">
        <w:rPr>
          <w:color w:val="000000" w:themeColor="text1"/>
        </w:rPr>
        <w:t xml:space="preserve">n </w:t>
      </w:r>
      <w:r w:rsidR="003A67C7" w:rsidRPr="00DA3F82">
        <w:rPr>
          <w:color w:val="000000" w:themeColor="text1"/>
        </w:rPr>
        <w:t xml:space="preserve">alle Verträge, die </w:t>
      </w:r>
      <w:r w:rsidR="003F7E7E" w:rsidRPr="00DA3F82">
        <w:rPr>
          <w:color w:val="000000" w:themeColor="text1"/>
        </w:rPr>
        <w:t xml:space="preserve">sie </w:t>
      </w:r>
      <w:r w:rsidR="003A67C7" w:rsidRPr="00DA3F82">
        <w:rPr>
          <w:color w:val="000000" w:themeColor="text1"/>
        </w:rPr>
        <w:t>mit Untervertragspartner abschliessen, eine Bestimmung aufzunehmen, wonach sich der Untervertragspartner für den Fall des Ausschlusses oder Ausscheidens aus der Projektallianz durch den Realisierungspartner, der sein Vertragspartner ist, bereit erklärt, seine gemäss dem Untervertrag allenfalls verbleibenden Leistungen zu gleichen Konditionen einem durch die Projektallianz bestimmten, anderen Realisierungspartner zu erbringen und mit diesem einen entsprechenden Vertrag einzugehen.</w:t>
      </w:r>
      <w:r w:rsidR="003A67C7" w:rsidRPr="00DA3F82">
        <w:rPr>
          <w:color w:val="000000" w:themeColor="text1"/>
        </w:rPr>
        <w:tab/>
      </w:r>
    </w:p>
    <w:p w14:paraId="26B37A70" w14:textId="231D8D1D" w:rsidR="003A67C7" w:rsidRPr="00DA3F82" w:rsidRDefault="003A67C7" w:rsidP="00D231AA">
      <w:pPr>
        <w:pStyle w:val="berschrift2"/>
      </w:pPr>
      <w:bookmarkStart w:id="217" w:name="_Toc199704798"/>
      <w:bookmarkStart w:id="218" w:name="_Toc199705276"/>
      <w:bookmarkStart w:id="219" w:name="_Toc199705530"/>
      <w:bookmarkStart w:id="220" w:name="_Toc199705768"/>
      <w:bookmarkStart w:id="221" w:name="_Toc199706006"/>
      <w:bookmarkStart w:id="222" w:name="_Toc199706259"/>
      <w:bookmarkStart w:id="223" w:name="_Toc199706499"/>
      <w:bookmarkStart w:id="224" w:name="_Toc199706749"/>
      <w:bookmarkStart w:id="225" w:name="_Toc199707232"/>
      <w:bookmarkStart w:id="226" w:name="_Toc200292633"/>
      <w:bookmarkStart w:id="227" w:name="_Toc200292870"/>
      <w:bookmarkStart w:id="228" w:name="_Toc200293360"/>
      <w:bookmarkStart w:id="229" w:name="_Toc199704799"/>
      <w:bookmarkStart w:id="230" w:name="_Toc199705277"/>
      <w:bookmarkStart w:id="231" w:name="_Toc199705531"/>
      <w:bookmarkStart w:id="232" w:name="_Toc199705769"/>
      <w:bookmarkStart w:id="233" w:name="_Toc199706007"/>
      <w:bookmarkStart w:id="234" w:name="_Toc199706260"/>
      <w:bookmarkStart w:id="235" w:name="_Toc199706500"/>
      <w:bookmarkStart w:id="236" w:name="_Toc199706750"/>
      <w:bookmarkStart w:id="237" w:name="_Toc199707233"/>
      <w:bookmarkStart w:id="238" w:name="_Toc200292634"/>
      <w:bookmarkStart w:id="239" w:name="_Toc200292871"/>
      <w:bookmarkStart w:id="240" w:name="_Toc200293361"/>
      <w:bookmarkStart w:id="241" w:name="_Toc20416802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DA3F82">
        <w:t>Ablauforganisation</w:t>
      </w:r>
      <w:bookmarkEnd w:id="241"/>
    </w:p>
    <w:p w14:paraId="421F110C" w14:textId="5C383554" w:rsidR="003A67C7" w:rsidRPr="00DA3F82" w:rsidRDefault="003A67C7" w:rsidP="005765BF">
      <w:pPr>
        <w:pStyle w:val="berschrift3"/>
      </w:pPr>
      <w:bookmarkStart w:id="242" w:name="_Toc204168027"/>
      <w:r w:rsidRPr="00DA3F82">
        <w:t>Allianzphasen</w:t>
      </w:r>
      <w:bookmarkEnd w:id="242"/>
    </w:p>
    <w:p w14:paraId="4CDF95B9" w14:textId="37D004AC" w:rsidR="001147CC" w:rsidRPr="00DA3F82" w:rsidRDefault="001147CC" w:rsidP="001147CC">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3</w:t>
      </w:r>
    </w:p>
    <w:p w14:paraId="2416278C" w14:textId="0CAD503A" w:rsidR="003A67C7" w:rsidRPr="00DA3F82" w:rsidRDefault="003A67C7" w:rsidP="0088366D">
      <w:pPr>
        <w:pStyle w:val="Vertragstext"/>
        <w:rPr>
          <w:color w:val="000000" w:themeColor="text1"/>
        </w:rPr>
      </w:pPr>
      <w:r w:rsidRPr="00DA3F82">
        <w:rPr>
          <w:color w:val="000000" w:themeColor="text1"/>
        </w:rPr>
        <w:t>Das Projekt ist in folgende Allianzphasen gegliedert:</w:t>
      </w:r>
    </w:p>
    <w:p w14:paraId="00F7EFAB" w14:textId="11B5C475" w:rsidR="003A67C7" w:rsidRPr="00DA3F82" w:rsidRDefault="003A67C7" w:rsidP="005765BF">
      <w:pPr>
        <w:pStyle w:val="berschrift4"/>
        <w:rPr>
          <w:color w:val="000000" w:themeColor="text1"/>
        </w:rPr>
      </w:pPr>
      <w:r w:rsidRPr="00DA3F82">
        <w:rPr>
          <w:color w:val="000000" w:themeColor="text1"/>
        </w:rPr>
        <w:t xml:space="preserve">Allianzphase B – </w:t>
      </w:r>
      <w:r w:rsidR="00AC388E" w:rsidRPr="00DA3F82">
        <w:rPr>
          <w:color w:val="000000" w:themeColor="text1"/>
        </w:rPr>
        <w:t xml:space="preserve">Integrale </w:t>
      </w:r>
      <w:r w:rsidRPr="00DA3F82">
        <w:rPr>
          <w:color w:val="000000" w:themeColor="text1"/>
        </w:rPr>
        <w:t>Planung und Projektierung</w:t>
      </w:r>
    </w:p>
    <w:p w14:paraId="42B22360" w14:textId="1A895A9A" w:rsidR="003A67C7" w:rsidRPr="00DA3F82" w:rsidRDefault="00A94E62" w:rsidP="0088366D">
      <w:pPr>
        <w:pStyle w:val="Vertragstext"/>
        <w:rPr>
          <w:color w:val="000000" w:themeColor="text1"/>
        </w:rPr>
      </w:pPr>
      <w:r w:rsidRPr="00DA3F82">
        <w:rPr>
          <w:color w:val="000000" w:themeColor="text1"/>
        </w:rPr>
        <w:t>Das Ziel</w:t>
      </w:r>
      <w:r w:rsidR="003A67C7" w:rsidRPr="00DA3F82">
        <w:rPr>
          <w:color w:val="000000" w:themeColor="text1"/>
        </w:rPr>
        <w:t xml:space="preserve"> der Allianzphase B besteht darin, ein bauverfahrenstechnisch und baubetrieblich </w:t>
      </w:r>
      <w:r w:rsidR="00F92864" w:rsidRPr="00DA3F82">
        <w:rPr>
          <w:color w:val="000000" w:themeColor="text1"/>
        </w:rPr>
        <w:br/>
      </w:r>
      <w:r w:rsidR="003A67C7" w:rsidRPr="00DA3F82">
        <w:rPr>
          <w:color w:val="000000" w:themeColor="text1"/>
        </w:rPr>
        <w:t xml:space="preserve">optimiertes, bewilligungsfähiges Projekt, das den Projektzielen </w:t>
      </w:r>
      <w:r w:rsidR="00275179" w:rsidRPr="00DA3F82">
        <w:rPr>
          <w:color w:val="000000" w:themeColor="text1"/>
        </w:rPr>
        <w:t>der Bauherrin</w:t>
      </w:r>
      <w:r w:rsidR="003A67C7" w:rsidRPr="00DA3F82">
        <w:rPr>
          <w:color w:val="000000" w:themeColor="text1"/>
        </w:rPr>
        <w:t xml:space="preserve"> bezüglich des </w:t>
      </w:r>
      <w:r w:rsidR="00F92864" w:rsidRPr="00DA3F82">
        <w:rPr>
          <w:color w:val="000000" w:themeColor="text1"/>
        </w:rPr>
        <w:br/>
      </w:r>
      <w:r w:rsidR="003A67C7" w:rsidRPr="00DA3F82">
        <w:rPr>
          <w:color w:val="000000" w:themeColor="text1"/>
        </w:rPr>
        <w:t xml:space="preserve">gesamten Lebenszyklus' entspricht, </w:t>
      </w:r>
      <w:r w:rsidR="003F7E7E" w:rsidRPr="00DA3F82">
        <w:rPr>
          <w:color w:val="000000" w:themeColor="text1"/>
        </w:rPr>
        <w:t>zu erreichen</w:t>
      </w:r>
      <w:r w:rsidR="009859A6" w:rsidRPr="00DA3F82">
        <w:rPr>
          <w:color w:val="000000" w:themeColor="text1"/>
        </w:rPr>
        <w:t xml:space="preserve">, die </w:t>
      </w:r>
      <w:r w:rsidR="006D214B" w:rsidRPr="00DA3F82">
        <w:rPr>
          <w:color w:val="000000" w:themeColor="text1"/>
        </w:rPr>
        <w:t>rechtskräftige</w:t>
      </w:r>
      <w:r w:rsidR="009859A6" w:rsidRPr="00DA3F82">
        <w:rPr>
          <w:color w:val="000000" w:themeColor="text1"/>
        </w:rPr>
        <w:t xml:space="preserve"> Plangenehmigung zu </w:t>
      </w:r>
      <w:r w:rsidR="00F92864" w:rsidRPr="00DA3F82">
        <w:rPr>
          <w:color w:val="000000" w:themeColor="text1"/>
        </w:rPr>
        <w:br/>
      </w:r>
      <w:r w:rsidR="009859A6" w:rsidRPr="00DA3F82">
        <w:rPr>
          <w:color w:val="000000" w:themeColor="text1"/>
        </w:rPr>
        <w:t>erreichen</w:t>
      </w:r>
      <w:r w:rsidR="003A67C7" w:rsidRPr="00DA3F82">
        <w:rPr>
          <w:color w:val="000000" w:themeColor="text1"/>
        </w:rPr>
        <w:t xml:space="preserve"> und die zugehörigen Zielkosten 1 und 2 (vgl. Z</w:t>
      </w:r>
      <w:r w:rsidR="003A67C7" w:rsidRPr="00DA3F82">
        <w:rPr>
          <w:color w:val="000000" w:themeColor="text1"/>
          <w:highlight w:val="yellow"/>
        </w:rPr>
        <w:t>iffer</w:t>
      </w:r>
      <w:r w:rsidR="00A1709A" w:rsidRPr="00DA3F82">
        <w:rPr>
          <w:color w:val="000000" w:themeColor="text1"/>
          <w:highlight w:val="yellow"/>
        </w:rPr>
        <w:t xml:space="preserve"> 6.2</w:t>
      </w:r>
      <w:r w:rsidR="006013EA" w:rsidRPr="00DA3F82">
        <w:rPr>
          <w:color w:val="000000" w:themeColor="text1"/>
          <w:highlight w:val="yellow"/>
        </w:rPr>
        <w:t>.1</w:t>
      </w:r>
      <w:r w:rsidR="003A67C7" w:rsidRPr="00DA3F82">
        <w:rPr>
          <w:color w:val="000000" w:themeColor="text1"/>
          <w:highlight w:val="yellow"/>
        </w:rPr>
        <w:t>)</w:t>
      </w:r>
      <w:r w:rsidR="00A1709A" w:rsidRPr="00DA3F82">
        <w:rPr>
          <w:color w:val="000000" w:themeColor="text1"/>
        </w:rPr>
        <w:t xml:space="preserve"> </w:t>
      </w:r>
      <w:r w:rsidR="003F7E7E" w:rsidRPr="00DA3F82">
        <w:rPr>
          <w:color w:val="000000" w:themeColor="text1"/>
        </w:rPr>
        <w:t>entsprechend angepasst neu festzulegen</w:t>
      </w:r>
      <w:r w:rsidR="003A67C7" w:rsidRPr="00DA3F82">
        <w:rPr>
          <w:color w:val="000000" w:themeColor="text1"/>
        </w:rPr>
        <w:t xml:space="preserve"> (vgl. </w:t>
      </w:r>
      <w:r w:rsidR="003A67C7" w:rsidRPr="00DA3F82">
        <w:rPr>
          <w:color w:val="000000" w:themeColor="text1"/>
          <w:highlight w:val="yellow"/>
        </w:rPr>
        <w:t xml:space="preserve">Anhang </w:t>
      </w:r>
      <w:r w:rsidR="00BD4CF0" w:rsidRPr="00DA3F82">
        <w:rPr>
          <w:color w:val="000000" w:themeColor="text1"/>
          <w:highlight w:val="yellow"/>
        </w:rPr>
        <w:t>I 2</w:t>
      </w:r>
      <w:r w:rsidR="003B7B34" w:rsidRPr="00DA3F82">
        <w:rPr>
          <w:color w:val="000000" w:themeColor="text1"/>
        </w:rPr>
        <w:t xml:space="preserve"> </w:t>
      </w:r>
      <w:r w:rsidR="00CA3911" w:rsidRPr="00DA3F82">
        <w:rPr>
          <w:color w:val="000000" w:themeColor="text1"/>
        </w:rPr>
        <w:t>betreffend Leistungsbeschreibungen</w:t>
      </w:r>
      <w:r w:rsidR="003A67C7" w:rsidRPr="00DA3F82">
        <w:rPr>
          <w:color w:val="000000" w:themeColor="text1"/>
        </w:rPr>
        <w:t>).</w:t>
      </w:r>
    </w:p>
    <w:p w14:paraId="4703F2D1" w14:textId="1E11E138" w:rsidR="003A67C7" w:rsidRDefault="003A67C7" w:rsidP="0088366D">
      <w:pPr>
        <w:pStyle w:val="Vertragstext"/>
        <w:tabs>
          <w:tab w:val="left" w:pos="3119"/>
        </w:tabs>
        <w:rPr>
          <w:color w:val="000000" w:themeColor="text1"/>
        </w:rPr>
      </w:pPr>
      <w:r w:rsidRPr="00DA3F82">
        <w:rPr>
          <w:color w:val="000000" w:themeColor="text1"/>
        </w:rPr>
        <w:t xml:space="preserve">Vorgesehener Beginn: </w:t>
      </w:r>
      <w:r w:rsidRPr="00DA3F82">
        <w:rPr>
          <w:color w:val="000000" w:themeColor="text1"/>
        </w:rPr>
        <w:tab/>
      </w:r>
      <w:r w:rsidR="00F30F39" w:rsidRPr="00DA3F82">
        <w:rPr>
          <w:color w:val="000000" w:themeColor="text1"/>
        </w:rPr>
        <w:t>......................</w:t>
      </w:r>
      <w:r w:rsidRPr="00DA3F82">
        <w:rPr>
          <w:color w:val="000000" w:themeColor="text1"/>
        </w:rPr>
        <w:br/>
        <w:t xml:space="preserve">Vorgesehenes Ende: </w:t>
      </w:r>
      <w:r w:rsidRPr="00DA3F82">
        <w:rPr>
          <w:color w:val="000000" w:themeColor="text1"/>
        </w:rPr>
        <w:tab/>
      </w:r>
      <w:r w:rsidR="00F30F39" w:rsidRPr="00DA3F82">
        <w:rPr>
          <w:color w:val="000000" w:themeColor="text1"/>
        </w:rPr>
        <w:t>......................</w:t>
      </w:r>
    </w:p>
    <w:p w14:paraId="7880DC0F" w14:textId="77777777" w:rsidR="00F40A8E" w:rsidRPr="00DA3F82" w:rsidRDefault="00F40A8E" w:rsidP="0088366D">
      <w:pPr>
        <w:pStyle w:val="Vertragstext"/>
        <w:tabs>
          <w:tab w:val="left" w:pos="3119"/>
        </w:tabs>
        <w:rPr>
          <w:color w:val="000000" w:themeColor="text1"/>
        </w:rPr>
      </w:pPr>
    </w:p>
    <w:p w14:paraId="7D87122A" w14:textId="585834D0" w:rsidR="003A67C7" w:rsidRPr="00DA3F82" w:rsidRDefault="003A67C7" w:rsidP="005765BF">
      <w:pPr>
        <w:pStyle w:val="berschrift4"/>
        <w:rPr>
          <w:color w:val="000000" w:themeColor="text1"/>
        </w:rPr>
      </w:pPr>
      <w:r w:rsidRPr="00DA3F82">
        <w:rPr>
          <w:color w:val="000000" w:themeColor="text1"/>
        </w:rPr>
        <w:lastRenderedPageBreak/>
        <w:t xml:space="preserve">Allianzphase C – </w:t>
      </w:r>
      <w:r w:rsidR="00AC388E" w:rsidRPr="00DA3F82">
        <w:rPr>
          <w:color w:val="000000" w:themeColor="text1"/>
        </w:rPr>
        <w:t xml:space="preserve">Integrale </w:t>
      </w:r>
      <w:r w:rsidRPr="00DA3F82">
        <w:rPr>
          <w:color w:val="000000" w:themeColor="text1"/>
        </w:rPr>
        <w:t>Ausführungsprojektierung</w:t>
      </w:r>
    </w:p>
    <w:p w14:paraId="41D0D815" w14:textId="5EA844A2" w:rsidR="003A67C7" w:rsidRPr="00DA3F82" w:rsidRDefault="00A94E62" w:rsidP="00D14710">
      <w:pPr>
        <w:pStyle w:val="StandardWeb"/>
        <w:spacing w:before="60" w:beforeAutospacing="0" w:after="0" w:afterAutospacing="0"/>
        <w:ind w:left="851"/>
        <w:rPr>
          <w:rFonts w:cs="Arial"/>
          <w:color w:val="000000" w:themeColor="text1"/>
          <w:sz w:val="22"/>
        </w:rPr>
      </w:pPr>
      <w:r w:rsidRPr="00DA3F82">
        <w:rPr>
          <w:color w:val="000000" w:themeColor="text1"/>
        </w:rPr>
        <w:t>Das Ziel</w:t>
      </w:r>
      <w:r w:rsidR="003A67C7" w:rsidRPr="00DA3F82">
        <w:rPr>
          <w:color w:val="000000" w:themeColor="text1"/>
        </w:rPr>
        <w:t xml:space="preserve"> der Allianzphase C besteht</w:t>
      </w:r>
      <w:r w:rsidR="004513D4" w:rsidRPr="00DA3F82">
        <w:rPr>
          <w:color w:val="000000" w:themeColor="text1"/>
        </w:rPr>
        <w:t xml:space="preserve"> darin,</w:t>
      </w:r>
      <w:r w:rsidR="003A67C7" w:rsidRPr="00DA3F82">
        <w:rPr>
          <w:color w:val="000000" w:themeColor="text1"/>
        </w:rPr>
        <w:t xml:space="preserve"> </w:t>
      </w:r>
      <w:r w:rsidR="004513D4" w:rsidRPr="00DA3F82">
        <w:rPr>
          <w:color w:val="000000" w:themeColor="text1"/>
        </w:rPr>
        <w:t>das</w:t>
      </w:r>
      <w:r w:rsidR="003A67C7" w:rsidRPr="00DA3F82">
        <w:rPr>
          <w:color w:val="000000" w:themeColor="text1"/>
        </w:rPr>
        <w:t xml:space="preserve"> Ausführungsprojekt unter Einbezug aller Anforderungen</w:t>
      </w:r>
      <w:r w:rsidR="003F7E7E" w:rsidRPr="00DA3F82">
        <w:rPr>
          <w:rFonts w:cs="Arial"/>
          <w:color w:val="000000" w:themeColor="text1"/>
        </w:rPr>
        <w:t xml:space="preserve">, insbesondere aufgrund der behördlichen Auflagen und Bedingungen </w:t>
      </w:r>
      <w:r w:rsidR="003A67C7" w:rsidRPr="00DA3F82">
        <w:rPr>
          <w:color w:val="000000" w:themeColor="text1"/>
        </w:rPr>
        <w:t xml:space="preserve">und weiterer Optimierung </w:t>
      </w:r>
      <w:r w:rsidR="003F7E7E" w:rsidRPr="00DA3F82">
        <w:rPr>
          <w:color w:val="000000" w:themeColor="text1"/>
        </w:rPr>
        <w:t xml:space="preserve">zu erreichen </w:t>
      </w:r>
      <w:r w:rsidR="003A67C7" w:rsidRPr="00DA3F82">
        <w:rPr>
          <w:color w:val="000000" w:themeColor="text1"/>
        </w:rPr>
        <w:t xml:space="preserve">(vgl. </w:t>
      </w:r>
      <w:r w:rsidR="003A67C7" w:rsidRPr="00DA3F82">
        <w:rPr>
          <w:color w:val="000000" w:themeColor="text1"/>
          <w:highlight w:val="yellow"/>
        </w:rPr>
        <w:t xml:space="preserve">Anhang </w:t>
      </w:r>
      <w:r w:rsidR="00BD4CF0" w:rsidRPr="00DA3F82">
        <w:rPr>
          <w:color w:val="000000" w:themeColor="text1"/>
          <w:highlight w:val="yellow"/>
        </w:rPr>
        <w:t>I 2</w:t>
      </w:r>
      <w:r w:rsidR="004C5451" w:rsidRPr="00DA3F82">
        <w:rPr>
          <w:color w:val="000000" w:themeColor="text1"/>
        </w:rPr>
        <w:t xml:space="preserve"> </w:t>
      </w:r>
      <w:r w:rsidR="008824FF" w:rsidRPr="00DA3F82">
        <w:rPr>
          <w:color w:val="000000" w:themeColor="text1"/>
        </w:rPr>
        <w:t>betreffend Leistungsbeschreibungen</w:t>
      </w:r>
      <w:r w:rsidR="003A67C7" w:rsidRPr="00DA3F82">
        <w:rPr>
          <w:color w:val="000000" w:themeColor="text1"/>
        </w:rPr>
        <w:t>)</w:t>
      </w:r>
      <w:r w:rsidR="003F7E7E" w:rsidRPr="00DA3F82">
        <w:rPr>
          <w:rFonts w:cs="Arial"/>
          <w:color w:val="000000" w:themeColor="text1"/>
        </w:rPr>
        <w:t xml:space="preserve"> und die </w:t>
      </w:r>
      <w:r w:rsidR="00F92864" w:rsidRPr="00DA3F82">
        <w:rPr>
          <w:rFonts w:cs="Arial"/>
          <w:color w:val="000000" w:themeColor="text1"/>
        </w:rPr>
        <w:br/>
      </w:r>
      <w:r w:rsidR="003F7E7E" w:rsidRPr="00DA3F82">
        <w:rPr>
          <w:rFonts w:cs="Arial"/>
          <w:color w:val="000000" w:themeColor="text1"/>
        </w:rPr>
        <w:t>zugehörigen Zielkosten 1 und 2 (</w:t>
      </w:r>
      <w:r w:rsidR="003F7E7E" w:rsidRPr="00DA3F82">
        <w:rPr>
          <w:rFonts w:cs="Arial"/>
          <w:color w:val="000000" w:themeColor="text1"/>
          <w:highlight w:val="yellow"/>
        </w:rPr>
        <w:t>Ziffer 6</w:t>
      </w:r>
      <w:r w:rsidR="006013EA" w:rsidRPr="00DA3F82">
        <w:rPr>
          <w:rFonts w:cs="Arial"/>
          <w:color w:val="000000" w:themeColor="text1"/>
          <w:highlight w:val="yellow"/>
        </w:rPr>
        <w:t>.2.1</w:t>
      </w:r>
      <w:r w:rsidR="003F7E7E" w:rsidRPr="00DA3F82">
        <w:rPr>
          <w:rFonts w:cs="Arial"/>
          <w:color w:val="000000" w:themeColor="text1"/>
        </w:rPr>
        <w:t>) entsprechend angepasst neu festzulegen</w:t>
      </w:r>
      <w:r w:rsidR="003A67C7" w:rsidRPr="00DA3F82">
        <w:rPr>
          <w:color w:val="000000" w:themeColor="text1"/>
        </w:rPr>
        <w:t>.</w:t>
      </w:r>
    </w:p>
    <w:p w14:paraId="5CD2D6CF" w14:textId="03E421FA" w:rsidR="005765BF" w:rsidRPr="00DA3F82" w:rsidRDefault="003A67C7" w:rsidP="0088366D">
      <w:pPr>
        <w:pStyle w:val="Vertragstext"/>
        <w:tabs>
          <w:tab w:val="left" w:pos="3119"/>
        </w:tabs>
        <w:rPr>
          <w:color w:val="000000" w:themeColor="text1"/>
        </w:rPr>
      </w:pPr>
      <w:r w:rsidRPr="00DA3F82">
        <w:rPr>
          <w:color w:val="000000" w:themeColor="text1"/>
        </w:rPr>
        <w:t xml:space="preserve">Vorgesehener Beginn: </w:t>
      </w:r>
      <w:r w:rsidRPr="00DA3F82">
        <w:rPr>
          <w:color w:val="000000" w:themeColor="text1"/>
        </w:rPr>
        <w:tab/>
      </w:r>
      <w:r w:rsidR="00F30F39" w:rsidRPr="00DA3F82">
        <w:rPr>
          <w:color w:val="000000" w:themeColor="text1"/>
        </w:rPr>
        <w:t>......................</w:t>
      </w:r>
      <w:r w:rsidRPr="00DA3F82">
        <w:rPr>
          <w:color w:val="000000" w:themeColor="text1"/>
        </w:rPr>
        <w:br/>
        <w:t xml:space="preserve">Vorgesehenes Ende: </w:t>
      </w:r>
      <w:r w:rsidRPr="00DA3F82">
        <w:rPr>
          <w:color w:val="000000" w:themeColor="text1"/>
        </w:rPr>
        <w:tab/>
      </w:r>
      <w:r w:rsidR="00F30F39" w:rsidRPr="00DA3F82">
        <w:rPr>
          <w:color w:val="000000" w:themeColor="text1"/>
        </w:rPr>
        <w:t>......................</w:t>
      </w:r>
    </w:p>
    <w:p w14:paraId="31B68E01" w14:textId="17B4182F" w:rsidR="003A67C7" w:rsidRPr="00DA3F82" w:rsidRDefault="003A67C7" w:rsidP="005765BF">
      <w:pPr>
        <w:pStyle w:val="berschrift4"/>
        <w:rPr>
          <w:color w:val="000000" w:themeColor="text1"/>
        </w:rPr>
      </w:pPr>
      <w:r w:rsidRPr="00DA3F82">
        <w:rPr>
          <w:color w:val="000000" w:themeColor="text1"/>
        </w:rPr>
        <w:t xml:space="preserve">Allianzphase D – </w:t>
      </w:r>
      <w:r w:rsidR="00AC388E" w:rsidRPr="00DA3F82">
        <w:rPr>
          <w:color w:val="000000" w:themeColor="text1"/>
        </w:rPr>
        <w:t xml:space="preserve">Integrale </w:t>
      </w:r>
      <w:r w:rsidRPr="00DA3F82">
        <w:rPr>
          <w:color w:val="000000" w:themeColor="text1"/>
        </w:rPr>
        <w:t>Ausführung</w:t>
      </w:r>
    </w:p>
    <w:p w14:paraId="43727FF3" w14:textId="0F098CE9" w:rsidR="003A67C7" w:rsidRPr="00DA3F82" w:rsidRDefault="003F7E7E" w:rsidP="0088366D">
      <w:pPr>
        <w:pStyle w:val="Vertragstext"/>
        <w:tabs>
          <w:tab w:val="left" w:pos="3119"/>
        </w:tabs>
        <w:rPr>
          <w:color w:val="000000" w:themeColor="text1"/>
        </w:rPr>
      </w:pPr>
      <w:r w:rsidRPr="00DA3F82">
        <w:rPr>
          <w:rFonts w:cs="Arial"/>
          <w:color w:val="000000" w:themeColor="text1"/>
        </w:rPr>
        <w:t xml:space="preserve">Das Ziel der Allianzphase D besteht darin, das unter Berücksichtigung aller Anforderungen auch bei allfällig veränderten Verhältnissen baubetrieblich optimiert ausgeführte Projekt zu </w:t>
      </w:r>
      <w:r w:rsidR="00F92864" w:rsidRPr="00DA3F82">
        <w:rPr>
          <w:rFonts w:cs="Arial"/>
          <w:color w:val="000000" w:themeColor="text1"/>
        </w:rPr>
        <w:br/>
      </w:r>
      <w:r w:rsidRPr="00DA3F82">
        <w:rPr>
          <w:rFonts w:cs="Arial"/>
          <w:color w:val="000000" w:themeColor="text1"/>
        </w:rPr>
        <w:t>erreichen</w:t>
      </w:r>
      <w:r w:rsidR="003A67C7" w:rsidRPr="00DA3F82">
        <w:rPr>
          <w:color w:val="000000" w:themeColor="text1"/>
        </w:rPr>
        <w:t xml:space="preserve"> (vgl. </w:t>
      </w:r>
      <w:r w:rsidR="003A67C7" w:rsidRPr="00DA3F82">
        <w:rPr>
          <w:color w:val="000000" w:themeColor="text1"/>
          <w:highlight w:val="yellow"/>
        </w:rPr>
        <w:t xml:space="preserve">Anhang </w:t>
      </w:r>
      <w:r w:rsidR="00BD4CF0" w:rsidRPr="00DA3F82">
        <w:rPr>
          <w:color w:val="000000" w:themeColor="text1"/>
          <w:highlight w:val="yellow"/>
        </w:rPr>
        <w:t>I 2</w:t>
      </w:r>
      <w:r w:rsidR="004C5451" w:rsidRPr="00DA3F82">
        <w:rPr>
          <w:color w:val="000000" w:themeColor="text1"/>
        </w:rPr>
        <w:t xml:space="preserve"> </w:t>
      </w:r>
      <w:r w:rsidR="008824FF" w:rsidRPr="00DA3F82">
        <w:rPr>
          <w:color w:val="000000" w:themeColor="text1"/>
        </w:rPr>
        <w:t>betreffend Leistungsbeschreibungen</w:t>
      </w:r>
      <w:r w:rsidR="003A67C7" w:rsidRPr="00DA3F82">
        <w:rPr>
          <w:color w:val="000000" w:themeColor="text1"/>
        </w:rPr>
        <w:t>).</w:t>
      </w:r>
    </w:p>
    <w:p w14:paraId="08CC062E" w14:textId="2DEED3AD" w:rsidR="003A67C7" w:rsidRPr="00DA3F82" w:rsidRDefault="003A67C7" w:rsidP="0088366D">
      <w:pPr>
        <w:pStyle w:val="Vertragstext"/>
        <w:tabs>
          <w:tab w:val="left" w:pos="3119"/>
        </w:tabs>
        <w:rPr>
          <w:color w:val="000000" w:themeColor="text1"/>
        </w:rPr>
      </w:pPr>
      <w:r w:rsidRPr="00DA3F82">
        <w:rPr>
          <w:color w:val="000000" w:themeColor="text1"/>
        </w:rPr>
        <w:t xml:space="preserve">Vorgesehener Beginn: </w:t>
      </w:r>
      <w:r w:rsidRPr="00DA3F82">
        <w:rPr>
          <w:color w:val="000000" w:themeColor="text1"/>
        </w:rPr>
        <w:tab/>
      </w:r>
      <w:r w:rsidR="00F30F39" w:rsidRPr="00DA3F82">
        <w:rPr>
          <w:color w:val="000000" w:themeColor="text1"/>
        </w:rPr>
        <w:t>......................</w:t>
      </w:r>
      <w:r w:rsidRPr="00DA3F82">
        <w:rPr>
          <w:color w:val="000000" w:themeColor="text1"/>
        </w:rPr>
        <w:br/>
        <w:t xml:space="preserve">Vorgesehenes Ende: </w:t>
      </w:r>
      <w:r w:rsidRPr="00DA3F82">
        <w:rPr>
          <w:color w:val="000000" w:themeColor="text1"/>
        </w:rPr>
        <w:tab/>
      </w:r>
      <w:r w:rsidR="00F30F39" w:rsidRPr="00DA3F82">
        <w:rPr>
          <w:color w:val="000000" w:themeColor="text1"/>
        </w:rPr>
        <w:t>......................</w:t>
      </w:r>
    </w:p>
    <w:p w14:paraId="1615BE66" w14:textId="0C175649" w:rsidR="003A67C7" w:rsidRPr="00DA3F82" w:rsidRDefault="004513D4" w:rsidP="005765BF">
      <w:pPr>
        <w:pStyle w:val="berschrift4"/>
        <w:rPr>
          <w:color w:val="000000" w:themeColor="text1"/>
        </w:rPr>
      </w:pPr>
      <w:r w:rsidRPr="00DA3F82">
        <w:rPr>
          <w:color w:val="000000" w:themeColor="text1"/>
        </w:rPr>
        <w:t>Allianzphase E</w:t>
      </w:r>
      <w:r w:rsidR="003A67C7" w:rsidRPr="00DA3F82">
        <w:rPr>
          <w:color w:val="000000" w:themeColor="text1"/>
        </w:rPr>
        <w:t xml:space="preserve"> </w:t>
      </w:r>
      <w:r w:rsidR="004231D0" w:rsidRPr="00DA3F82">
        <w:rPr>
          <w:color w:val="000000" w:themeColor="text1"/>
        </w:rPr>
        <w:t xml:space="preserve">– </w:t>
      </w:r>
      <w:r w:rsidR="002D0727" w:rsidRPr="00DA3F82">
        <w:rPr>
          <w:color w:val="000000" w:themeColor="text1"/>
        </w:rPr>
        <w:t>Mängelbehebung</w:t>
      </w:r>
    </w:p>
    <w:p w14:paraId="5B35FE8F" w14:textId="434712D7" w:rsidR="003A67C7" w:rsidRPr="00DA3F82" w:rsidRDefault="003F7E7E" w:rsidP="00C93D43">
      <w:pPr>
        <w:pStyle w:val="Vertragstext"/>
        <w:tabs>
          <w:tab w:val="left" w:pos="3119"/>
        </w:tabs>
        <w:rPr>
          <w:color w:val="000000" w:themeColor="text1"/>
        </w:rPr>
      </w:pPr>
      <w:r w:rsidRPr="00DA3F82">
        <w:rPr>
          <w:color w:val="000000" w:themeColor="text1"/>
        </w:rPr>
        <w:t>Das Ziel</w:t>
      </w:r>
      <w:r w:rsidR="005403E5" w:rsidRPr="00DA3F82">
        <w:rPr>
          <w:color w:val="000000" w:themeColor="text1"/>
        </w:rPr>
        <w:t xml:space="preserve"> der Allianzphase E besteht darin,</w:t>
      </w:r>
      <w:r w:rsidR="003A67C7" w:rsidRPr="00DA3F82">
        <w:rPr>
          <w:color w:val="000000" w:themeColor="text1"/>
        </w:rPr>
        <w:t xml:space="preserve"> die </w:t>
      </w:r>
      <w:r w:rsidRPr="00DA3F82">
        <w:rPr>
          <w:color w:val="000000" w:themeColor="text1"/>
        </w:rPr>
        <w:t xml:space="preserve">Behebung der </w:t>
      </w:r>
      <w:r w:rsidR="003A67C7" w:rsidRPr="00DA3F82">
        <w:rPr>
          <w:color w:val="000000" w:themeColor="text1"/>
        </w:rPr>
        <w:t xml:space="preserve">während der Rügefrist gerügten Mängel im Rahmen der Projektallianz </w:t>
      </w:r>
      <w:r w:rsidR="005403E5" w:rsidRPr="00DA3F82">
        <w:rPr>
          <w:color w:val="000000" w:themeColor="text1"/>
        </w:rPr>
        <w:t xml:space="preserve">zu </w:t>
      </w:r>
      <w:r w:rsidRPr="00DA3F82">
        <w:rPr>
          <w:color w:val="000000" w:themeColor="text1"/>
        </w:rPr>
        <w:t xml:space="preserve">erreichen </w:t>
      </w:r>
      <w:r w:rsidR="003A67C7" w:rsidRPr="00DA3F82">
        <w:rPr>
          <w:color w:val="000000" w:themeColor="text1"/>
        </w:rPr>
        <w:t xml:space="preserve">(vgl. </w:t>
      </w:r>
      <w:r w:rsidR="003A67C7" w:rsidRPr="00DA3F82">
        <w:rPr>
          <w:color w:val="000000" w:themeColor="text1"/>
          <w:highlight w:val="yellow"/>
        </w:rPr>
        <w:t>Ziff</w:t>
      </w:r>
      <w:r w:rsidR="003B6669" w:rsidRPr="00DA3F82">
        <w:rPr>
          <w:color w:val="000000" w:themeColor="text1"/>
          <w:highlight w:val="yellow"/>
        </w:rPr>
        <w:t>er</w:t>
      </w:r>
      <w:r w:rsidR="003A67C7" w:rsidRPr="00DA3F82">
        <w:rPr>
          <w:color w:val="000000" w:themeColor="text1"/>
          <w:highlight w:val="yellow"/>
        </w:rPr>
        <w:t xml:space="preserve"> </w:t>
      </w:r>
      <w:r w:rsidR="006013EA" w:rsidRPr="00DA3F82">
        <w:rPr>
          <w:color w:val="000000" w:themeColor="text1"/>
          <w:highlight w:val="yellow"/>
        </w:rPr>
        <w:t>8</w:t>
      </w:r>
      <w:r w:rsidR="003B6669" w:rsidRPr="00DA3F82">
        <w:rPr>
          <w:color w:val="000000" w:themeColor="text1"/>
          <w:highlight w:val="yellow"/>
        </w:rPr>
        <w:t>.3.2</w:t>
      </w:r>
      <w:r w:rsidR="003A67C7" w:rsidRPr="00DA3F82">
        <w:rPr>
          <w:color w:val="000000" w:themeColor="text1"/>
        </w:rPr>
        <w:t>).</w:t>
      </w:r>
    </w:p>
    <w:p w14:paraId="417393EF" w14:textId="4B6824BB" w:rsidR="003A67C7" w:rsidRPr="00DA3F82" w:rsidRDefault="003A67C7" w:rsidP="004550E7">
      <w:pPr>
        <w:pStyle w:val="Vertragstext"/>
        <w:tabs>
          <w:tab w:val="left" w:pos="3402"/>
        </w:tabs>
        <w:rPr>
          <w:color w:val="000000" w:themeColor="text1"/>
        </w:rPr>
      </w:pPr>
      <w:r w:rsidRPr="00DA3F82">
        <w:rPr>
          <w:color w:val="000000" w:themeColor="text1"/>
        </w:rPr>
        <w:t xml:space="preserve">Dauer der Rügefrist: </w:t>
      </w:r>
      <w:r w:rsidRPr="00DA3F82">
        <w:rPr>
          <w:color w:val="000000" w:themeColor="text1"/>
        </w:rPr>
        <w:tab/>
      </w:r>
      <w:r w:rsidR="00F30F39" w:rsidRPr="00DA3F82">
        <w:rPr>
          <w:color w:val="000000" w:themeColor="text1"/>
        </w:rPr>
        <w:t>......................</w:t>
      </w:r>
    </w:p>
    <w:p w14:paraId="1780ED83" w14:textId="212BE64C" w:rsidR="003A67C7" w:rsidRPr="00DA3F82" w:rsidRDefault="003A67C7" w:rsidP="004550E7">
      <w:pPr>
        <w:pStyle w:val="Vertragstext"/>
        <w:tabs>
          <w:tab w:val="left" w:pos="3402"/>
        </w:tabs>
        <w:rPr>
          <w:color w:val="000000" w:themeColor="text1"/>
        </w:rPr>
      </w:pPr>
      <w:r w:rsidRPr="00DA3F82">
        <w:rPr>
          <w:color w:val="000000" w:themeColor="text1"/>
        </w:rPr>
        <w:t xml:space="preserve">Vorgesehener Beginn: </w:t>
      </w:r>
      <w:r w:rsidRPr="00DA3F82">
        <w:rPr>
          <w:color w:val="000000" w:themeColor="text1"/>
        </w:rPr>
        <w:tab/>
      </w:r>
      <w:r w:rsidR="00F30F39" w:rsidRPr="00DA3F82">
        <w:rPr>
          <w:color w:val="000000" w:themeColor="text1"/>
        </w:rPr>
        <w:t>......................</w:t>
      </w:r>
      <w:r w:rsidRPr="00DA3F82">
        <w:rPr>
          <w:color w:val="000000" w:themeColor="text1"/>
        </w:rPr>
        <w:br/>
        <w:t xml:space="preserve">Vorgesehenes Ende: </w:t>
      </w:r>
      <w:r w:rsidRPr="00DA3F82">
        <w:rPr>
          <w:color w:val="000000" w:themeColor="text1"/>
        </w:rPr>
        <w:tab/>
      </w:r>
      <w:r w:rsidR="00F30F39" w:rsidRPr="00DA3F82">
        <w:rPr>
          <w:color w:val="000000" w:themeColor="text1"/>
        </w:rPr>
        <w:t>......................</w:t>
      </w:r>
    </w:p>
    <w:p w14:paraId="0C8FA756" w14:textId="0EE98CA4" w:rsidR="00784D82" w:rsidRPr="00DA3F82" w:rsidRDefault="00784D82" w:rsidP="004550E7">
      <w:pPr>
        <w:pStyle w:val="Vertragstext"/>
        <w:tabs>
          <w:tab w:val="left" w:pos="3402"/>
        </w:tabs>
        <w:rPr>
          <w:color w:val="000000" w:themeColor="text1"/>
        </w:rPr>
      </w:pPr>
      <w:r w:rsidRPr="00DA3F82">
        <w:rPr>
          <w:color w:val="000000" w:themeColor="text1"/>
        </w:rPr>
        <w:t xml:space="preserve">Dauer der Verjährungsfrist: </w:t>
      </w:r>
      <w:r w:rsidRPr="00DA3F82">
        <w:rPr>
          <w:color w:val="000000" w:themeColor="text1"/>
        </w:rPr>
        <w:tab/>
      </w:r>
      <w:r w:rsidR="00F30F39" w:rsidRPr="00DA3F82">
        <w:rPr>
          <w:color w:val="000000" w:themeColor="text1"/>
        </w:rPr>
        <w:t>......................</w:t>
      </w:r>
    </w:p>
    <w:p w14:paraId="7E133653" w14:textId="3CAE8F80" w:rsidR="00784D82" w:rsidRPr="00DA3F82" w:rsidRDefault="00784D82" w:rsidP="004550E7">
      <w:pPr>
        <w:pStyle w:val="Vertragstext"/>
        <w:tabs>
          <w:tab w:val="left" w:pos="3402"/>
        </w:tabs>
        <w:rPr>
          <w:color w:val="000000" w:themeColor="text1"/>
        </w:rPr>
      </w:pPr>
      <w:r w:rsidRPr="00DA3F82">
        <w:rPr>
          <w:color w:val="000000" w:themeColor="text1"/>
        </w:rPr>
        <w:t xml:space="preserve">Vorgesehener Beginn: </w:t>
      </w:r>
      <w:r w:rsidRPr="00DA3F82">
        <w:rPr>
          <w:color w:val="000000" w:themeColor="text1"/>
        </w:rPr>
        <w:tab/>
      </w:r>
      <w:r w:rsidR="00F30F39" w:rsidRPr="00DA3F82">
        <w:rPr>
          <w:color w:val="000000" w:themeColor="text1"/>
        </w:rPr>
        <w:t>......................</w:t>
      </w:r>
      <w:r w:rsidRPr="00DA3F82">
        <w:rPr>
          <w:color w:val="000000" w:themeColor="text1"/>
        </w:rPr>
        <w:br/>
        <w:t xml:space="preserve">Vorgesehenes Ende: </w:t>
      </w:r>
      <w:r w:rsidRPr="00DA3F82">
        <w:rPr>
          <w:color w:val="000000" w:themeColor="text1"/>
        </w:rPr>
        <w:tab/>
      </w:r>
      <w:r w:rsidR="00F30F39" w:rsidRPr="00DA3F82">
        <w:rPr>
          <w:color w:val="000000" w:themeColor="text1"/>
        </w:rPr>
        <w:t>......................</w:t>
      </w:r>
    </w:p>
    <w:p w14:paraId="3B7C52DF" w14:textId="5F178D50" w:rsidR="003A67C7" w:rsidRPr="00DA3F82" w:rsidRDefault="003A67C7" w:rsidP="005765BF">
      <w:pPr>
        <w:pStyle w:val="berschrift3"/>
      </w:pPr>
      <w:bookmarkStart w:id="243" w:name="_Toc200442194"/>
      <w:bookmarkStart w:id="244" w:name="_Toc204168028"/>
      <w:bookmarkEnd w:id="243"/>
      <w:r w:rsidRPr="00DA3F82">
        <w:t>Projektablauf</w:t>
      </w:r>
      <w:bookmarkEnd w:id="244"/>
      <w:r w:rsidR="00906D38" w:rsidRPr="00DA3F82">
        <w:t xml:space="preserve"> </w:t>
      </w:r>
    </w:p>
    <w:p w14:paraId="2B83FF58" w14:textId="63448F0F" w:rsidR="003A67C7" w:rsidRPr="00DA3F82" w:rsidRDefault="003A67C7" w:rsidP="00C93D43">
      <w:pPr>
        <w:pStyle w:val="Vertragstext"/>
        <w:rPr>
          <w:color w:val="000000" w:themeColor="text1"/>
        </w:rPr>
      </w:pPr>
      <w:r w:rsidRPr="00DA3F82">
        <w:rPr>
          <w:color w:val="000000" w:themeColor="text1"/>
        </w:rPr>
        <w:t xml:space="preserve">Der Projektablauf mit Terminen ist in </w:t>
      </w:r>
      <w:r w:rsidRPr="00DA3F82">
        <w:rPr>
          <w:color w:val="000000" w:themeColor="text1"/>
          <w:highlight w:val="yellow"/>
        </w:rPr>
        <w:t xml:space="preserve">Anhang </w:t>
      </w:r>
      <w:r w:rsidR="008F6C13" w:rsidRPr="00DA3F82">
        <w:rPr>
          <w:color w:val="000000" w:themeColor="text1"/>
          <w:highlight w:val="yellow"/>
        </w:rPr>
        <w:t xml:space="preserve">I </w:t>
      </w:r>
      <w:r w:rsidR="00BD4CF0" w:rsidRPr="00DA3F82">
        <w:rPr>
          <w:color w:val="000000" w:themeColor="text1"/>
          <w:highlight w:val="yellow"/>
        </w:rPr>
        <w:t>8</w:t>
      </w:r>
      <w:r w:rsidR="004C5451" w:rsidRPr="00DA3F82">
        <w:rPr>
          <w:color w:val="000000" w:themeColor="text1"/>
        </w:rPr>
        <w:t xml:space="preserve"> </w:t>
      </w:r>
      <w:r w:rsidRPr="00DA3F82">
        <w:rPr>
          <w:color w:val="000000" w:themeColor="text1"/>
        </w:rPr>
        <w:t>abgebildet.</w:t>
      </w:r>
    </w:p>
    <w:p w14:paraId="7B6C9C35" w14:textId="2985A1CF" w:rsidR="003A67C7" w:rsidRPr="00DA3F82" w:rsidRDefault="003A67C7" w:rsidP="001035E9">
      <w:pPr>
        <w:rPr>
          <w:rFonts w:cs="Arial"/>
          <w:b/>
          <w:color w:val="000000" w:themeColor="text1"/>
        </w:rPr>
      </w:pPr>
    </w:p>
    <w:p w14:paraId="5CD84934" w14:textId="77777777" w:rsidR="001035E9" w:rsidRPr="00DA3F82" w:rsidRDefault="001035E9">
      <w:pPr>
        <w:spacing w:after="0" w:line="240" w:lineRule="auto"/>
        <w:rPr>
          <w:rFonts w:eastAsiaTheme="majorEastAsia" w:cs="Times New Roman (Überschriften"/>
          <w:b/>
          <w:caps/>
          <w:color w:val="000000" w:themeColor="text1"/>
          <w:sz w:val="28"/>
          <w:szCs w:val="32"/>
        </w:rPr>
      </w:pPr>
      <w:r w:rsidRPr="00DA3F82">
        <w:rPr>
          <w:color w:val="000000" w:themeColor="text1"/>
        </w:rPr>
        <w:br w:type="page"/>
      </w:r>
    </w:p>
    <w:p w14:paraId="7D49ED15" w14:textId="300DFF07" w:rsidR="00710097" w:rsidRPr="00DA3F82" w:rsidRDefault="003A67C7" w:rsidP="00E85365">
      <w:pPr>
        <w:pStyle w:val="berschrift1"/>
      </w:pPr>
      <w:bookmarkStart w:id="245" w:name="_Toc204168029"/>
      <w:r w:rsidRPr="00DA3F82">
        <w:lastRenderedPageBreak/>
        <w:t>Leistungen</w:t>
      </w:r>
      <w:bookmarkEnd w:id="245"/>
    </w:p>
    <w:p w14:paraId="36590CDA" w14:textId="5B5CB4EB" w:rsidR="001147CC" w:rsidRPr="00DA3F82" w:rsidRDefault="001147CC" w:rsidP="001147CC">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4</w:t>
      </w:r>
    </w:p>
    <w:p w14:paraId="4AD9CFB5" w14:textId="77777777" w:rsidR="001147CC" w:rsidRPr="00DA3F82" w:rsidRDefault="001147CC" w:rsidP="00E85365">
      <w:pPr>
        <w:pStyle w:val="Vertragstext"/>
        <w:rPr>
          <w:color w:val="000000" w:themeColor="text1"/>
        </w:rPr>
      </w:pPr>
    </w:p>
    <w:p w14:paraId="5C25DA82" w14:textId="34DE2FBA" w:rsidR="00E85365" w:rsidRPr="00DA3F82" w:rsidRDefault="00E85365" w:rsidP="00E85365">
      <w:pPr>
        <w:pStyle w:val="Vertragstext"/>
        <w:rPr>
          <w:color w:val="000000" w:themeColor="text1"/>
        </w:rPr>
      </w:pPr>
      <w:r w:rsidRPr="00DA3F82">
        <w:rPr>
          <w:color w:val="000000" w:themeColor="text1"/>
        </w:rPr>
        <w:t xml:space="preserve">Die Leistungen der Allianzpartner (und der weiteren Projektpartner) sind im </w:t>
      </w:r>
      <w:r w:rsidRPr="00DA3F82">
        <w:rPr>
          <w:color w:val="000000" w:themeColor="text1"/>
          <w:highlight w:val="yellow"/>
        </w:rPr>
        <w:t>Anhang I 2</w:t>
      </w:r>
      <w:r w:rsidRPr="00DA3F82">
        <w:rPr>
          <w:color w:val="000000" w:themeColor="text1"/>
        </w:rPr>
        <w:t xml:space="preserve"> sowie in den Dokumenten und Datencontainern, auf die dieser Anhang verweist, beschrieben. </w:t>
      </w:r>
    </w:p>
    <w:p w14:paraId="1FE2C7AC" w14:textId="178E9EEA" w:rsidR="00E85365" w:rsidRPr="00DA3F82" w:rsidRDefault="00E85365" w:rsidP="00E85365">
      <w:pPr>
        <w:pStyle w:val="Vertragstext"/>
        <w:rPr>
          <w:color w:val="000000" w:themeColor="text1"/>
        </w:rPr>
      </w:pPr>
      <w:r w:rsidRPr="00DA3F82">
        <w:rPr>
          <w:color w:val="000000" w:themeColor="text1"/>
        </w:rPr>
        <w:t>Die Leistungsbeschreibung ist aufgrund des Projektfortschritts regelmässig an allfällige Änderungen und Entwicklungen anzupassen, dies unter Wahrung der Kohärenz ihrer Einzelteile. Verantwortlich für die jeweils rechtzeitige Auslösung dieser Vorgänge ist der Allianz-Manager.</w:t>
      </w:r>
    </w:p>
    <w:p w14:paraId="38DB3F40" w14:textId="69CBFC37" w:rsidR="003A67C7" w:rsidRPr="00DA3F82" w:rsidRDefault="003A67C7" w:rsidP="00C93D43">
      <w:pPr>
        <w:pStyle w:val="Vertragstext"/>
        <w:rPr>
          <w:color w:val="000000" w:themeColor="text1"/>
        </w:rPr>
      </w:pPr>
      <w:r w:rsidRPr="00DA3F82">
        <w:rPr>
          <w:color w:val="000000" w:themeColor="text1"/>
        </w:rPr>
        <w:t xml:space="preserve">Neben den beschriebenen Leistungen hat der jeweilige Realisierungspartner auch diejenigen Leistungen zu erbringen, die notwendig sind, um das mit den beschriebenen Leistungen </w:t>
      </w:r>
      <w:r w:rsidR="00F92864" w:rsidRPr="00DA3F82">
        <w:rPr>
          <w:color w:val="000000" w:themeColor="text1"/>
        </w:rPr>
        <w:br/>
      </w:r>
      <w:r w:rsidRPr="00DA3F82">
        <w:rPr>
          <w:color w:val="000000" w:themeColor="text1"/>
        </w:rPr>
        <w:t>angestrebte Arbeitsergebnis vollständig und funktionstüchtig herzustellen.</w:t>
      </w:r>
    </w:p>
    <w:p w14:paraId="4E165237" w14:textId="268448EF" w:rsidR="003A67C7" w:rsidRPr="00DA3F82" w:rsidRDefault="003A67C7" w:rsidP="00C93D43">
      <w:pPr>
        <w:pStyle w:val="Vertragstext"/>
        <w:rPr>
          <w:color w:val="000000" w:themeColor="text1"/>
        </w:rPr>
      </w:pPr>
      <w:r w:rsidRPr="00DA3F82">
        <w:rPr>
          <w:color w:val="000000" w:themeColor="text1"/>
        </w:rPr>
        <w:t>Jeder Realisierungspartner schuldet ausschliesslich die Leistungen</w:t>
      </w:r>
      <w:r w:rsidR="00A56CCF" w:rsidRPr="00DA3F82">
        <w:rPr>
          <w:color w:val="000000" w:themeColor="text1"/>
        </w:rPr>
        <w:t xml:space="preserve"> des ihm zugeordneten </w:t>
      </w:r>
      <w:r w:rsidR="00F92864" w:rsidRPr="00DA3F82">
        <w:rPr>
          <w:color w:val="000000" w:themeColor="text1"/>
        </w:rPr>
        <w:br/>
      </w:r>
      <w:r w:rsidR="00BC085D" w:rsidRPr="00DA3F82">
        <w:rPr>
          <w:color w:val="000000" w:themeColor="text1"/>
        </w:rPr>
        <w:t>Leistungsbereichs</w:t>
      </w:r>
      <w:r w:rsidRPr="00DA3F82">
        <w:rPr>
          <w:color w:val="000000" w:themeColor="text1"/>
        </w:rPr>
        <w:t>, jedoch sind alle Allianzpartner verpflichtet, bei erkanntem Bedarf einander beizustehen, damit jeder Allianzpartner seine Leistungen erbringen kann.</w:t>
      </w:r>
    </w:p>
    <w:p w14:paraId="0C9EB69A" w14:textId="77777777" w:rsidR="00E85365" w:rsidRPr="00DA3F82" w:rsidRDefault="00E85365" w:rsidP="00C93D43">
      <w:pPr>
        <w:pStyle w:val="Vertragstext"/>
        <w:rPr>
          <w:color w:val="000000" w:themeColor="text1"/>
        </w:rPr>
      </w:pPr>
    </w:p>
    <w:p w14:paraId="544CA3A7" w14:textId="77777777" w:rsidR="00E85365" w:rsidRPr="00DA3F82" w:rsidRDefault="00E85365" w:rsidP="00C93D43">
      <w:pPr>
        <w:pStyle w:val="Vertragstext"/>
        <w:rPr>
          <w:color w:val="000000" w:themeColor="text1"/>
        </w:rPr>
      </w:pPr>
    </w:p>
    <w:p w14:paraId="07C770B4" w14:textId="77777777" w:rsidR="003A67C7" w:rsidRPr="00DA3F82" w:rsidRDefault="003A67C7">
      <w:pPr>
        <w:rPr>
          <w:color w:val="000000" w:themeColor="text1"/>
        </w:rPr>
      </w:pPr>
      <w:r w:rsidRPr="00DA3F82">
        <w:rPr>
          <w:color w:val="000000" w:themeColor="text1"/>
        </w:rPr>
        <w:br w:type="page"/>
      </w:r>
    </w:p>
    <w:p w14:paraId="69735076" w14:textId="0CA5ECAE" w:rsidR="008C57B8" w:rsidRPr="00DA3F82" w:rsidRDefault="008C57B8" w:rsidP="001035E9">
      <w:pPr>
        <w:pStyle w:val="berschrift1"/>
      </w:pPr>
      <w:bookmarkStart w:id="246" w:name="_Toc204168030"/>
      <w:r w:rsidRPr="00DA3F82">
        <w:lastRenderedPageBreak/>
        <w:t>Projektrisiken</w:t>
      </w:r>
      <w:bookmarkEnd w:id="246"/>
    </w:p>
    <w:p w14:paraId="12490BDC" w14:textId="1AE1F8E8" w:rsidR="001147CC" w:rsidRPr="00DA3F82" w:rsidRDefault="001147CC" w:rsidP="001147CC">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5</w:t>
      </w:r>
    </w:p>
    <w:p w14:paraId="064F6693" w14:textId="6DAB88E4" w:rsidR="008C57B8" w:rsidRPr="00DA3F82" w:rsidRDefault="008C57B8" w:rsidP="008C57B8">
      <w:pPr>
        <w:pStyle w:val="berschrift2"/>
      </w:pPr>
      <w:bookmarkStart w:id="247" w:name="_Toc204168031"/>
      <w:r w:rsidRPr="00DA3F82">
        <w:t>Gemeinsame Risikotragung und Ausschluss der gegenseitigen Haftung</w:t>
      </w:r>
      <w:bookmarkEnd w:id="247"/>
    </w:p>
    <w:p w14:paraId="2F1ECBBA" w14:textId="73B5BB1C" w:rsidR="008C57B8" w:rsidRPr="00DA3F82" w:rsidRDefault="008C57B8" w:rsidP="00C93D43">
      <w:pPr>
        <w:pStyle w:val="Vertragstext"/>
        <w:rPr>
          <w:color w:val="000000" w:themeColor="text1"/>
        </w:rPr>
      </w:pPr>
      <w:r w:rsidRPr="00DA3F82">
        <w:rPr>
          <w:color w:val="000000" w:themeColor="text1"/>
        </w:rPr>
        <w:t>Bauherr</w:t>
      </w:r>
      <w:r w:rsidR="00E30F6D" w:rsidRPr="00DA3F82">
        <w:rPr>
          <w:color w:val="000000" w:themeColor="text1"/>
        </w:rPr>
        <w:t>in</w:t>
      </w:r>
      <w:r w:rsidRPr="00DA3F82">
        <w:rPr>
          <w:color w:val="000000" w:themeColor="text1"/>
        </w:rPr>
        <w:t xml:space="preserve"> und Realisierungspartner tragen die Verantwortung für alle Prozesse im Projekt und die damit einhergehenden Risiken grundsätzlich gemeinsam. Zu diesen gemeinsam getragenen Risiken gehören insbesondere auch der Ausschluss und das Ausscheiden eines Realisierungspartners (</w:t>
      </w:r>
      <w:r w:rsidR="003B6669" w:rsidRPr="00DA3F82">
        <w:rPr>
          <w:color w:val="000000" w:themeColor="text1"/>
          <w:highlight w:val="yellow"/>
        </w:rPr>
        <w:t>Ziffer</w:t>
      </w:r>
      <w:r w:rsidR="006013EA" w:rsidRPr="00DA3F82">
        <w:rPr>
          <w:color w:val="000000" w:themeColor="text1"/>
          <w:highlight w:val="yellow"/>
        </w:rPr>
        <w:t xml:space="preserve"> 10</w:t>
      </w:r>
      <w:r w:rsidRPr="00DA3F82">
        <w:rPr>
          <w:color w:val="000000" w:themeColor="text1"/>
        </w:rPr>
        <w:t>), Vertragsverletzungen durch Untervertragspartner (</w:t>
      </w:r>
      <w:r w:rsidR="003B6669" w:rsidRPr="00DA3F82">
        <w:rPr>
          <w:color w:val="000000" w:themeColor="text1"/>
        </w:rPr>
        <w:t xml:space="preserve">vgl. </w:t>
      </w:r>
      <w:r w:rsidR="003B6669" w:rsidRPr="00DA3F82">
        <w:rPr>
          <w:color w:val="000000" w:themeColor="text1"/>
          <w:highlight w:val="yellow"/>
        </w:rPr>
        <w:t>Ziffer 3.</w:t>
      </w:r>
      <w:r w:rsidR="00244119" w:rsidRPr="00DA3F82">
        <w:rPr>
          <w:color w:val="000000" w:themeColor="text1"/>
          <w:highlight w:val="yellow"/>
        </w:rPr>
        <w:t>6</w:t>
      </w:r>
      <w:r w:rsidR="003B6669" w:rsidRPr="00DA3F82">
        <w:rPr>
          <w:color w:val="000000" w:themeColor="text1"/>
          <w:highlight w:val="yellow"/>
        </w:rPr>
        <w:t>.6.</w:t>
      </w:r>
      <w:r w:rsidR="006013EA" w:rsidRPr="00DA3F82">
        <w:rPr>
          <w:color w:val="000000" w:themeColor="text1"/>
          <w:highlight w:val="yellow"/>
        </w:rPr>
        <w:t>3</w:t>
      </w:r>
      <w:r w:rsidRPr="00DA3F82">
        <w:rPr>
          <w:color w:val="000000" w:themeColor="text1"/>
        </w:rPr>
        <w:t>), mangelhafte Leistungen von Allianzpartnern sowie die im Zusammenhang mit dem Projekt stehende vertragliche oder ausservertragliche Haftung von Allianzpartnern gegenüber Dritten, seien es Arbeitnehmende von Allianz- oder anderen Projektpartnern, seien es andere Dritte.</w:t>
      </w:r>
    </w:p>
    <w:p w14:paraId="4B7A6C7F" w14:textId="623810CA" w:rsidR="008C57B8" w:rsidRPr="00DA3F82" w:rsidRDefault="008C57B8" w:rsidP="00C93D43">
      <w:pPr>
        <w:pStyle w:val="Vertragstext"/>
        <w:rPr>
          <w:color w:val="000000" w:themeColor="text1"/>
        </w:rPr>
      </w:pPr>
      <w:r w:rsidRPr="00DA3F82">
        <w:rPr>
          <w:color w:val="000000" w:themeColor="text1"/>
        </w:rPr>
        <w:t xml:space="preserve">Im Rahmen der gemeinsam getragenen Risiken schliessen die Allianzpartner untereinander </w:t>
      </w:r>
      <w:r w:rsidR="00872FF3" w:rsidRPr="00DA3F82">
        <w:rPr>
          <w:color w:val="000000" w:themeColor="text1"/>
        </w:rPr>
        <w:t xml:space="preserve">grundsätzlich </w:t>
      </w:r>
      <w:r w:rsidRPr="00DA3F82">
        <w:rPr>
          <w:color w:val="000000" w:themeColor="text1"/>
        </w:rPr>
        <w:t xml:space="preserve">jegliche gegenseitige Haftung aus. Die Realisierungspartner haben dabei </w:t>
      </w:r>
      <w:r w:rsidR="003E748F" w:rsidRPr="00DA3F82">
        <w:rPr>
          <w:color w:val="000000" w:themeColor="text1"/>
        </w:rPr>
        <w:br/>
      </w:r>
      <w:r w:rsidRPr="00DA3F82">
        <w:rPr>
          <w:color w:val="000000" w:themeColor="text1"/>
        </w:rPr>
        <w:t xml:space="preserve">Anspruch auf Vergütung gemäss den Regelungen über die Zielkosten 1 oder über die Zielkosten 2, soweit sie infolge der Realisierung eines gemeinsam getragenen Risikos für das Projekt Leistungen erbringen, wiederholen, beschaffen oder wiederbeschaffen müssen </w:t>
      </w:r>
      <w:r w:rsidR="008C1834" w:rsidRPr="00DA3F82">
        <w:rPr>
          <w:color w:val="000000" w:themeColor="text1"/>
        </w:rPr>
        <w:t>oder</w:t>
      </w:r>
      <w:r w:rsidRPr="00DA3F82">
        <w:rPr>
          <w:color w:val="000000" w:themeColor="text1"/>
        </w:rPr>
        <w:t xml:space="preserve"> </w:t>
      </w:r>
      <w:r w:rsidR="00BC085D" w:rsidRPr="00DA3F82">
        <w:rPr>
          <w:color w:val="000000" w:themeColor="text1"/>
        </w:rPr>
        <w:t xml:space="preserve">wenn </w:t>
      </w:r>
      <w:r w:rsidRPr="00DA3F82">
        <w:rPr>
          <w:color w:val="000000" w:themeColor="text1"/>
        </w:rPr>
        <w:t xml:space="preserve">sie Dritten gegenüber aufgrund von Tätigkeiten haftbar werden, die sie im Rahmen der vorliegenden Projektallianz entfaltet haben. Weitergehende Ansprüche stehen den Realisierungspartnern aufgrund von gemeinsam getragenen Risiken nicht zu. Kein Allianzpartner hat aufgrund der </w:t>
      </w:r>
      <w:r w:rsidR="003E748F" w:rsidRPr="00DA3F82">
        <w:rPr>
          <w:color w:val="000000" w:themeColor="text1"/>
        </w:rPr>
        <w:br/>
      </w:r>
      <w:r w:rsidRPr="00DA3F82">
        <w:rPr>
          <w:color w:val="000000" w:themeColor="text1"/>
        </w:rPr>
        <w:t xml:space="preserve">Realisierung von gemeinsam getragenen Risiken einen Anspruch auf Veränderung der </w:t>
      </w:r>
      <w:r w:rsidR="003E748F" w:rsidRPr="00DA3F82">
        <w:rPr>
          <w:color w:val="000000" w:themeColor="text1"/>
        </w:rPr>
        <w:br/>
      </w:r>
      <w:r w:rsidRPr="00DA3F82">
        <w:rPr>
          <w:color w:val="000000" w:themeColor="text1"/>
        </w:rPr>
        <w:t>Zielkosten 1 oder der Zielkosten 2.</w:t>
      </w:r>
    </w:p>
    <w:p w14:paraId="32A11A61" w14:textId="174BD414" w:rsidR="008C57B8" w:rsidRPr="00DA3F82" w:rsidRDefault="008C57B8" w:rsidP="00C93D43">
      <w:pPr>
        <w:pStyle w:val="Vertragstext"/>
        <w:rPr>
          <w:color w:val="000000" w:themeColor="text1"/>
        </w:rPr>
      </w:pPr>
      <w:r w:rsidRPr="00DA3F82">
        <w:rPr>
          <w:color w:val="000000" w:themeColor="text1"/>
        </w:rPr>
        <w:t xml:space="preserve">Von der gemeinsamen Risikotragung </w:t>
      </w:r>
      <w:r w:rsidRPr="00DA3F82">
        <w:rPr>
          <w:rFonts w:cs="Arial"/>
          <w:color w:val="000000" w:themeColor="text1"/>
        </w:rPr>
        <w:t xml:space="preserve">und vom Ausschluss der gegenseitigen Haftung </w:t>
      </w:r>
      <w:r w:rsidRPr="00DA3F82">
        <w:rPr>
          <w:color w:val="000000" w:themeColor="text1"/>
        </w:rPr>
        <w:t xml:space="preserve">ausgenommen sind die Risiken, die im Risikoregister im </w:t>
      </w:r>
      <w:r w:rsidRPr="00DA3F82">
        <w:rPr>
          <w:color w:val="000000" w:themeColor="text1"/>
          <w:highlight w:val="yellow"/>
        </w:rPr>
        <w:t xml:space="preserve">Anhang </w:t>
      </w:r>
      <w:r w:rsidR="00CC5689" w:rsidRPr="00DA3F82">
        <w:rPr>
          <w:color w:val="000000" w:themeColor="text1"/>
          <w:highlight w:val="yellow"/>
        </w:rPr>
        <w:t xml:space="preserve">I </w:t>
      </w:r>
      <w:r w:rsidR="0076412D" w:rsidRPr="00DA3F82">
        <w:rPr>
          <w:color w:val="000000" w:themeColor="text1"/>
          <w:highlight w:val="yellow"/>
        </w:rPr>
        <w:t>7</w:t>
      </w:r>
      <w:r w:rsidR="00CC5689" w:rsidRPr="00DA3F82">
        <w:rPr>
          <w:color w:val="000000" w:themeColor="text1"/>
        </w:rPr>
        <w:t xml:space="preserve"> </w:t>
      </w:r>
      <w:r w:rsidRPr="00DA3F82">
        <w:rPr>
          <w:color w:val="000000" w:themeColor="text1"/>
        </w:rPr>
        <w:t xml:space="preserve">zu diesem Allianzvertrag </w:t>
      </w:r>
      <w:r w:rsidR="003E748F" w:rsidRPr="00DA3F82">
        <w:rPr>
          <w:color w:val="000000" w:themeColor="text1"/>
        </w:rPr>
        <w:br/>
      </w:r>
      <w:r w:rsidRPr="00DA3F82">
        <w:rPr>
          <w:color w:val="000000" w:themeColor="text1"/>
        </w:rPr>
        <w:t xml:space="preserve">ausdrücklich dem Verantwortungsbereich </w:t>
      </w:r>
      <w:r w:rsidR="00275179" w:rsidRPr="00DA3F82">
        <w:rPr>
          <w:color w:val="000000" w:themeColor="text1"/>
        </w:rPr>
        <w:t>der Bauherrin</w:t>
      </w:r>
      <w:r w:rsidRPr="00DA3F82">
        <w:rPr>
          <w:color w:val="000000" w:themeColor="text1"/>
        </w:rPr>
        <w:t xml:space="preserve"> oder bestimmter Realisierungspartner zugeordnet werden. Dasselbe gilt f</w:t>
      </w:r>
      <w:r w:rsidRPr="00DA3F82">
        <w:rPr>
          <w:rFonts w:hint="eastAsia"/>
          <w:color w:val="000000" w:themeColor="text1"/>
        </w:rPr>
        <w:t>ü</w:t>
      </w:r>
      <w:r w:rsidRPr="00DA3F82">
        <w:rPr>
          <w:color w:val="000000" w:themeColor="text1"/>
        </w:rPr>
        <w:t xml:space="preserve">r Risiken, die objektiv nicht vorhersehbar und nicht im </w:t>
      </w:r>
      <w:r w:rsidR="003E748F" w:rsidRPr="00DA3F82">
        <w:rPr>
          <w:color w:val="000000" w:themeColor="text1"/>
        </w:rPr>
        <w:br/>
      </w:r>
      <w:r w:rsidRPr="00DA3F82">
        <w:rPr>
          <w:color w:val="000000" w:themeColor="text1"/>
        </w:rPr>
        <w:t xml:space="preserve">Risikoregister festgehalten sind. Diese Risiken trägt </w:t>
      </w:r>
      <w:r w:rsidR="00BD4CF0" w:rsidRPr="00DA3F82">
        <w:rPr>
          <w:color w:val="000000" w:themeColor="text1"/>
        </w:rPr>
        <w:t>d</w:t>
      </w:r>
      <w:r w:rsidR="00275179" w:rsidRPr="00DA3F82">
        <w:rPr>
          <w:color w:val="000000" w:themeColor="text1"/>
        </w:rPr>
        <w:t>ie Bauherrin</w:t>
      </w:r>
      <w:r w:rsidRPr="00DA3F82">
        <w:rPr>
          <w:color w:val="000000" w:themeColor="text1"/>
        </w:rPr>
        <w:t>.</w:t>
      </w:r>
    </w:p>
    <w:p w14:paraId="697DD7B3" w14:textId="2755F502" w:rsidR="008C57B8" w:rsidRPr="00DA3F82" w:rsidRDefault="008C57B8" w:rsidP="00C93D43">
      <w:pPr>
        <w:pStyle w:val="Vertragstext"/>
        <w:rPr>
          <w:color w:val="000000" w:themeColor="text1"/>
        </w:rPr>
      </w:pPr>
      <w:r w:rsidRPr="00DA3F82">
        <w:rPr>
          <w:rFonts w:cs="Arial"/>
          <w:color w:val="000000" w:themeColor="text1"/>
        </w:rPr>
        <w:t>Ausgeschlossen von der gemeinsamen Risikotragung und vom Ausschluss der gegenseitigen Haftung sind zudem alle Fälle des</w:t>
      </w:r>
      <w:r w:rsidRPr="00DA3F82">
        <w:rPr>
          <w:color w:val="000000" w:themeColor="text1"/>
        </w:rPr>
        <w:t xml:space="preserve"> absichtlichen oder grobfahrlässigen Fehlverhaltens von </w:t>
      </w:r>
      <w:r w:rsidR="003E748F" w:rsidRPr="00DA3F82">
        <w:rPr>
          <w:color w:val="000000" w:themeColor="text1"/>
        </w:rPr>
        <w:br/>
      </w:r>
      <w:r w:rsidRPr="00DA3F82">
        <w:rPr>
          <w:color w:val="000000" w:themeColor="text1"/>
        </w:rPr>
        <w:t>Allianzpartnern.</w:t>
      </w:r>
    </w:p>
    <w:p w14:paraId="1BC8CD6A" w14:textId="4BE35252" w:rsidR="008C57B8" w:rsidRPr="00DA3F82" w:rsidRDefault="008C57B8" w:rsidP="00C93D43">
      <w:pPr>
        <w:pStyle w:val="Vertragstext"/>
        <w:rPr>
          <w:rFonts w:cs="Arial"/>
          <w:color w:val="000000" w:themeColor="text1"/>
          <w:u w:val="single"/>
        </w:rPr>
      </w:pPr>
      <w:r w:rsidRPr="00DA3F82">
        <w:rPr>
          <w:color w:val="000000" w:themeColor="text1"/>
        </w:rPr>
        <w:t xml:space="preserve">Ebenso </w:t>
      </w:r>
      <w:r w:rsidRPr="00DA3F82">
        <w:rPr>
          <w:rFonts w:cs="Arial"/>
          <w:color w:val="000000" w:themeColor="text1"/>
        </w:rPr>
        <w:t xml:space="preserve">von der gemeinsamen Risikotragung und vom Ausschluss der gegenseitigen Haftung ausgeschlossen </w:t>
      </w:r>
      <w:r w:rsidRPr="00DA3F82">
        <w:rPr>
          <w:color w:val="000000" w:themeColor="text1"/>
        </w:rPr>
        <w:t>sind alle Personensch</w:t>
      </w:r>
      <w:r w:rsidRPr="00DA3F82">
        <w:rPr>
          <w:rFonts w:hint="eastAsia"/>
          <w:color w:val="000000" w:themeColor="text1"/>
        </w:rPr>
        <w:t>ä</w:t>
      </w:r>
      <w:r w:rsidRPr="00DA3F82">
        <w:rPr>
          <w:color w:val="000000" w:themeColor="text1"/>
        </w:rPr>
        <w:t>den. Demgem</w:t>
      </w:r>
      <w:r w:rsidRPr="00DA3F82">
        <w:rPr>
          <w:rFonts w:hint="eastAsia"/>
          <w:color w:val="000000" w:themeColor="text1"/>
        </w:rPr>
        <w:t>ä</w:t>
      </w:r>
      <w:r w:rsidRPr="00DA3F82">
        <w:rPr>
          <w:color w:val="000000" w:themeColor="text1"/>
        </w:rPr>
        <w:t>ss tr</w:t>
      </w:r>
      <w:r w:rsidRPr="00DA3F82">
        <w:rPr>
          <w:rFonts w:hint="eastAsia"/>
          <w:color w:val="000000" w:themeColor="text1"/>
        </w:rPr>
        <w:t>ä</w:t>
      </w:r>
      <w:r w:rsidRPr="00DA3F82">
        <w:rPr>
          <w:color w:val="000000" w:themeColor="text1"/>
        </w:rPr>
        <w:t>gt jeder Allianzpartner das Risiko, dass er seinen eigenen Arbeitnehmenden gegen</w:t>
      </w:r>
      <w:r w:rsidRPr="00DA3F82">
        <w:rPr>
          <w:rFonts w:hint="eastAsia"/>
          <w:color w:val="000000" w:themeColor="text1"/>
        </w:rPr>
        <w:t>ü</w:t>
      </w:r>
      <w:r w:rsidRPr="00DA3F82">
        <w:rPr>
          <w:color w:val="000000" w:themeColor="text1"/>
        </w:rPr>
        <w:t xml:space="preserve">ber aufgrund seines eigenen </w:t>
      </w:r>
      <w:r w:rsidR="008C1834" w:rsidRPr="00DA3F82">
        <w:rPr>
          <w:color w:val="000000" w:themeColor="text1"/>
        </w:rPr>
        <w:t xml:space="preserve">Verhaltens </w:t>
      </w:r>
      <w:r w:rsidRPr="00DA3F82">
        <w:rPr>
          <w:color w:val="000000" w:themeColor="text1"/>
        </w:rPr>
        <w:t xml:space="preserve">(bzw. eines </w:t>
      </w:r>
      <w:r w:rsidR="008C1834" w:rsidRPr="00DA3F82">
        <w:rPr>
          <w:color w:val="000000" w:themeColor="text1"/>
        </w:rPr>
        <w:t>Verhaltens</w:t>
      </w:r>
      <w:r w:rsidRPr="00DA3F82">
        <w:rPr>
          <w:color w:val="000000" w:themeColor="text1"/>
        </w:rPr>
        <w:t>, f</w:t>
      </w:r>
      <w:r w:rsidRPr="00DA3F82">
        <w:rPr>
          <w:rFonts w:hint="eastAsia"/>
          <w:color w:val="000000" w:themeColor="text1"/>
        </w:rPr>
        <w:t>ü</w:t>
      </w:r>
      <w:r w:rsidRPr="00DA3F82">
        <w:rPr>
          <w:color w:val="000000" w:themeColor="text1"/>
        </w:rPr>
        <w:t>r das er gegen</w:t>
      </w:r>
      <w:r w:rsidRPr="00DA3F82">
        <w:rPr>
          <w:rFonts w:hint="eastAsia"/>
          <w:color w:val="000000" w:themeColor="text1"/>
        </w:rPr>
        <w:t>ü</w:t>
      </w:r>
      <w:r w:rsidRPr="00DA3F82">
        <w:rPr>
          <w:color w:val="000000" w:themeColor="text1"/>
        </w:rPr>
        <w:t>ber seinen Arbeitnehmenden einzustehen hat) haftbar wird, und gleichermassen tr</w:t>
      </w:r>
      <w:r w:rsidRPr="00DA3F82">
        <w:rPr>
          <w:rFonts w:hint="eastAsia"/>
          <w:color w:val="000000" w:themeColor="text1"/>
        </w:rPr>
        <w:t>ä</w:t>
      </w:r>
      <w:r w:rsidRPr="00DA3F82">
        <w:rPr>
          <w:color w:val="000000" w:themeColor="text1"/>
        </w:rPr>
        <w:t>gt jeder Allianzpartner das Risiko, dass er einem anderen Allianzpartner, einem sonstigen Projektpartner oder einer Drittperson aufgrund von Personensch</w:t>
      </w:r>
      <w:r w:rsidRPr="00DA3F82">
        <w:rPr>
          <w:rFonts w:hint="eastAsia"/>
          <w:color w:val="000000" w:themeColor="text1"/>
        </w:rPr>
        <w:t>ä</w:t>
      </w:r>
      <w:r w:rsidRPr="00DA3F82">
        <w:rPr>
          <w:color w:val="000000" w:themeColor="text1"/>
        </w:rPr>
        <w:t>den haftet.</w:t>
      </w:r>
    </w:p>
    <w:p w14:paraId="3704FC17" w14:textId="1D7C13F9" w:rsidR="008C57B8" w:rsidRPr="00DA3F82" w:rsidRDefault="008C57B8" w:rsidP="008C57B8">
      <w:pPr>
        <w:pStyle w:val="berschrift2"/>
      </w:pPr>
      <w:bookmarkStart w:id="248" w:name="_Toc204168032"/>
      <w:r w:rsidRPr="00DA3F82">
        <w:t>Folgen aus dem Eintritt von Risiken</w:t>
      </w:r>
      <w:bookmarkEnd w:id="248"/>
    </w:p>
    <w:p w14:paraId="2F2F28D2" w14:textId="5799703A" w:rsidR="008C57B8" w:rsidRPr="00DA3F82" w:rsidRDefault="008C57B8" w:rsidP="008C57B8">
      <w:pPr>
        <w:pStyle w:val="berschrift3"/>
      </w:pPr>
      <w:bookmarkStart w:id="249" w:name="_Toc204168033"/>
      <w:r w:rsidRPr="00DA3F82">
        <w:t>Risiken aus dem gemeinsamen Verantwortungsbereich</w:t>
      </w:r>
      <w:bookmarkEnd w:id="249"/>
      <w:r w:rsidRPr="00DA3F82">
        <w:rPr>
          <w:rFonts w:cs="Arial"/>
        </w:rPr>
        <w:tab/>
      </w:r>
    </w:p>
    <w:p w14:paraId="3F39FFF3" w14:textId="5D01BF35" w:rsidR="008C57B8" w:rsidRPr="00DA3F82" w:rsidRDefault="008C1834" w:rsidP="00C93D43">
      <w:pPr>
        <w:pStyle w:val="Vertragstext"/>
        <w:rPr>
          <w:color w:val="000000" w:themeColor="text1"/>
        </w:rPr>
      </w:pPr>
      <w:r w:rsidRPr="00DA3F82">
        <w:rPr>
          <w:color w:val="000000" w:themeColor="text1"/>
        </w:rPr>
        <w:t>Der Eintritt eines gemeinsam getragenen Risikos</w:t>
      </w:r>
      <w:r w:rsidR="008C57B8" w:rsidRPr="00DA3F82">
        <w:rPr>
          <w:color w:val="000000" w:themeColor="text1"/>
        </w:rPr>
        <w:t xml:space="preserve"> (</w:t>
      </w:r>
      <w:r w:rsidR="003B6669" w:rsidRPr="00DA3F82">
        <w:rPr>
          <w:color w:val="000000" w:themeColor="text1"/>
          <w:highlight w:val="yellow"/>
        </w:rPr>
        <w:t>Ziffer 5.1</w:t>
      </w:r>
      <w:r w:rsidR="008C57B8" w:rsidRPr="00DA3F82">
        <w:rPr>
          <w:color w:val="000000" w:themeColor="text1"/>
        </w:rPr>
        <w:t xml:space="preserve">) führt nicht zu Ansprüchen auf </w:t>
      </w:r>
      <w:r w:rsidR="003E748F" w:rsidRPr="00DA3F82">
        <w:rPr>
          <w:color w:val="000000" w:themeColor="text1"/>
        </w:rPr>
        <w:br/>
      </w:r>
      <w:r w:rsidR="008C57B8" w:rsidRPr="00DA3F82">
        <w:rPr>
          <w:color w:val="000000" w:themeColor="text1"/>
        </w:rPr>
        <w:t>Anpassung der vereinbarten Zielkosten, des unteren und oberen Grenzwertes betreffend die Mehr- oder Minderkostenbeteiligung der Realisierungspartner (</w:t>
      </w:r>
      <w:r w:rsidR="003B6669" w:rsidRPr="00DA3F82">
        <w:rPr>
          <w:color w:val="000000" w:themeColor="text1"/>
          <w:highlight w:val="yellow"/>
        </w:rPr>
        <w:t>Ziffer</w:t>
      </w:r>
      <w:r w:rsidR="006013EA" w:rsidRPr="00DA3F82">
        <w:rPr>
          <w:color w:val="000000" w:themeColor="text1"/>
          <w:highlight w:val="yellow"/>
        </w:rPr>
        <w:t xml:space="preserve"> 6.2.2</w:t>
      </w:r>
      <w:r w:rsidR="008C57B8" w:rsidRPr="00DA3F82">
        <w:rPr>
          <w:color w:val="000000" w:themeColor="text1"/>
        </w:rPr>
        <w:t xml:space="preserve">), der vereinbarten Termine oder der vereinbarten Vergütungsregelungen. Davon </w:t>
      </w:r>
      <w:r w:rsidR="00A913E4" w:rsidRPr="00DA3F82">
        <w:rPr>
          <w:color w:val="000000" w:themeColor="text1"/>
        </w:rPr>
        <w:t>unbeeinflusst</w:t>
      </w:r>
      <w:r w:rsidR="008C57B8" w:rsidRPr="00DA3F82">
        <w:rPr>
          <w:color w:val="000000" w:themeColor="text1"/>
        </w:rPr>
        <w:t xml:space="preserve"> bleibt die </w:t>
      </w:r>
      <w:r w:rsidR="003E748F" w:rsidRPr="00DA3F82">
        <w:rPr>
          <w:color w:val="000000" w:themeColor="text1"/>
        </w:rPr>
        <w:br/>
      </w:r>
      <w:r w:rsidR="008C57B8" w:rsidRPr="00DA3F82">
        <w:rPr>
          <w:color w:val="000000" w:themeColor="text1"/>
        </w:rPr>
        <w:t xml:space="preserve">Möglichkeit der Allianzpartner, nach dem Eintritt gewisser Risiken die nichtmonetären Projektziele </w:t>
      </w:r>
      <w:r w:rsidR="003B6669" w:rsidRPr="00DA3F82">
        <w:rPr>
          <w:color w:val="000000" w:themeColor="text1"/>
          <w:highlight w:val="yellow"/>
        </w:rPr>
        <w:t xml:space="preserve">Ziffer </w:t>
      </w:r>
      <w:r w:rsidR="006013EA" w:rsidRPr="00DA3F82">
        <w:rPr>
          <w:color w:val="000000" w:themeColor="text1"/>
          <w:highlight w:val="yellow"/>
        </w:rPr>
        <w:t>7.3.9</w:t>
      </w:r>
      <w:r w:rsidR="008C57B8" w:rsidRPr="00DA3F82">
        <w:rPr>
          <w:color w:val="000000" w:themeColor="text1"/>
        </w:rPr>
        <w:t>) den veränderten Verhältnissen anzupassen.</w:t>
      </w:r>
    </w:p>
    <w:p w14:paraId="2F1CEB8A" w14:textId="385429D0" w:rsidR="008C57B8" w:rsidRPr="00DA3F82" w:rsidRDefault="008C57B8" w:rsidP="008C57B8">
      <w:pPr>
        <w:pStyle w:val="berschrift3"/>
      </w:pPr>
      <w:bookmarkStart w:id="250" w:name="_Toc204168034"/>
      <w:r w:rsidRPr="00DA3F82">
        <w:t xml:space="preserve">Risiken aus dem Verantwortungsbereich </w:t>
      </w:r>
      <w:r w:rsidR="00275179" w:rsidRPr="00DA3F82">
        <w:t>der Bauherrin</w:t>
      </w:r>
      <w:bookmarkEnd w:id="250"/>
    </w:p>
    <w:p w14:paraId="7E9DAB25" w14:textId="3FE0A6A9" w:rsidR="008C57B8" w:rsidRPr="00DA3F82" w:rsidRDefault="00EF56C7" w:rsidP="00C93D43">
      <w:pPr>
        <w:pStyle w:val="Vertragstext"/>
        <w:rPr>
          <w:color w:val="000000" w:themeColor="text1"/>
        </w:rPr>
      </w:pPr>
      <w:r w:rsidRPr="00DA3F82">
        <w:rPr>
          <w:color w:val="000000" w:themeColor="text1"/>
        </w:rPr>
        <w:t>Der Eintritt eines ausschliesslich vo</w:t>
      </w:r>
      <w:r w:rsidR="00E30F6D" w:rsidRPr="00DA3F82">
        <w:rPr>
          <w:color w:val="000000" w:themeColor="text1"/>
        </w:rPr>
        <w:t>n der</w:t>
      </w:r>
      <w:r w:rsidRPr="00DA3F82">
        <w:rPr>
          <w:color w:val="000000" w:themeColor="text1"/>
        </w:rPr>
        <w:t xml:space="preserve"> Bauherr</w:t>
      </w:r>
      <w:r w:rsidR="00E30F6D" w:rsidRPr="00DA3F82">
        <w:rPr>
          <w:color w:val="000000" w:themeColor="text1"/>
        </w:rPr>
        <w:t>i</w:t>
      </w:r>
      <w:r w:rsidRPr="00DA3F82">
        <w:rPr>
          <w:color w:val="000000" w:themeColor="text1"/>
        </w:rPr>
        <w:t>n zu tragenden Risikos</w:t>
      </w:r>
      <w:r w:rsidR="008C57B8" w:rsidRPr="00DA3F82">
        <w:rPr>
          <w:color w:val="000000" w:themeColor="text1"/>
        </w:rPr>
        <w:t xml:space="preserve"> hat bezüglich der </w:t>
      </w:r>
      <w:r w:rsidR="003E748F" w:rsidRPr="00DA3F82">
        <w:rPr>
          <w:color w:val="000000" w:themeColor="text1"/>
        </w:rPr>
        <w:br/>
      </w:r>
      <w:r w:rsidR="008C57B8" w:rsidRPr="00DA3F82">
        <w:rPr>
          <w:color w:val="000000" w:themeColor="text1"/>
        </w:rPr>
        <w:t>Kosten die folgenden Auswirkungen:</w:t>
      </w:r>
    </w:p>
    <w:p w14:paraId="19CC434B" w14:textId="62EF3F11" w:rsidR="008C57B8" w:rsidRPr="00DA3F82" w:rsidRDefault="008C57B8" w:rsidP="00784B1E">
      <w:pPr>
        <w:pStyle w:val="Vertragstext"/>
        <w:numPr>
          <w:ilvl w:val="0"/>
          <w:numId w:val="13"/>
        </w:numPr>
        <w:rPr>
          <w:color w:val="000000" w:themeColor="text1"/>
        </w:rPr>
      </w:pPr>
      <w:r w:rsidRPr="00DA3F82">
        <w:rPr>
          <w:color w:val="000000" w:themeColor="text1"/>
        </w:rPr>
        <w:lastRenderedPageBreak/>
        <w:t xml:space="preserve">Der Betrag der Zielkosten der betreffenden Phase wird um jenen Betrag erhöht, der den Selbstkosten der Realisierungspartner mit vollständig in Ansatz gebrachtem Gewinnzuschlag zur Bewältigung </w:t>
      </w:r>
      <w:r w:rsidR="00EF56C7" w:rsidRPr="00DA3F82">
        <w:rPr>
          <w:color w:val="000000" w:themeColor="text1"/>
        </w:rPr>
        <w:t xml:space="preserve">der Folgen </w:t>
      </w:r>
      <w:r w:rsidRPr="00DA3F82">
        <w:rPr>
          <w:color w:val="000000" w:themeColor="text1"/>
        </w:rPr>
        <w:t>des eingetretenen Risikos entspricht. Der obere und der untere Grenzwert betreffend die Mehr- oder Minderkostenbeteiligung der Realisierungspartner werden proportional angepasst.</w:t>
      </w:r>
    </w:p>
    <w:p w14:paraId="0E82DCAA" w14:textId="355F684C" w:rsidR="008C57B8" w:rsidRPr="00DA3F82" w:rsidRDefault="008C57B8" w:rsidP="00784B1E">
      <w:pPr>
        <w:pStyle w:val="Vertragstext"/>
        <w:numPr>
          <w:ilvl w:val="0"/>
          <w:numId w:val="13"/>
        </w:numPr>
        <w:rPr>
          <w:color w:val="000000" w:themeColor="text1"/>
        </w:rPr>
      </w:pPr>
      <w:r w:rsidRPr="00DA3F82">
        <w:rPr>
          <w:color w:val="000000" w:themeColor="text1"/>
        </w:rPr>
        <w:t xml:space="preserve">Der Eintritt des Risikos hat keine Auswirkungen auf die weiteren vertraglichen Vergütungsregeln. </w:t>
      </w:r>
    </w:p>
    <w:p w14:paraId="480941C1" w14:textId="3F2708B6" w:rsidR="008C57B8" w:rsidRPr="00DA3F82" w:rsidRDefault="008C57B8" w:rsidP="00784B1E">
      <w:pPr>
        <w:pStyle w:val="Vertragstext"/>
        <w:numPr>
          <w:ilvl w:val="0"/>
          <w:numId w:val="13"/>
        </w:numPr>
        <w:rPr>
          <w:color w:val="000000" w:themeColor="text1"/>
        </w:rPr>
      </w:pPr>
      <w:r w:rsidRPr="00DA3F82">
        <w:rPr>
          <w:color w:val="000000" w:themeColor="text1"/>
        </w:rPr>
        <w:t xml:space="preserve">Hat der Eintritt eines Risikos aus dem Verantwortungsbereich </w:t>
      </w:r>
      <w:r w:rsidR="00275179" w:rsidRPr="00DA3F82">
        <w:rPr>
          <w:color w:val="000000" w:themeColor="text1"/>
        </w:rPr>
        <w:t>der Bauherrin</w:t>
      </w:r>
      <w:r w:rsidRPr="00DA3F82">
        <w:rPr>
          <w:color w:val="000000" w:themeColor="text1"/>
        </w:rPr>
        <w:t xml:space="preserve"> einen Einfluss auf die Erreichbarkeit der nichtmonetären Ziele (</w:t>
      </w:r>
      <w:r w:rsidR="000202C4" w:rsidRPr="00DA3F82">
        <w:rPr>
          <w:color w:val="000000" w:themeColor="text1"/>
          <w:highlight w:val="yellow"/>
        </w:rPr>
        <w:t xml:space="preserve">Ziffer </w:t>
      </w:r>
      <w:r w:rsidR="006013EA" w:rsidRPr="00DA3F82">
        <w:rPr>
          <w:color w:val="000000" w:themeColor="text1"/>
          <w:highlight w:val="yellow"/>
        </w:rPr>
        <w:t>6</w:t>
      </w:r>
      <w:r w:rsidR="000202C4" w:rsidRPr="00DA3F82">
        <w:rPr>
          <w:color w:val="000000" w:themeColor="text1"/>
          <w:highlight w:val="yellow"/>
        </w:rPr>
        <w:t>.3.4</w:t>
      </w:r>
      <w:r w:rsidRPr="00DA3F82">
        <w:rPr>
          <w:color w:val="000000" w:themeColor="text1"/>
        </w:rPr>
        <w:t>), so haben alle Allianzpartner Anspruch darauf, dass die Ziele und deren Bewertungsart so angepasst werden, dass das System gleich ausgewogen ist, wie es vor dem Risikoeintritt war.</w:t>
      </w:r>
    </w:p>
    <w:p w14:paraId="2819B76F" w14:textId="0BB763BB" w:rsidR="008C57B8" w:rsidRPr="00DA3F82" w:rsidRDefault="008C57B8" w:rsidP="003E748F">
      <w:pPr>
        <w:pStyle w:val="berschrift2"/>
        <w:jc w:val="left"/>
      </w:pPr>
      <w:bookmarkStart w:id="251" w:name="_Toc204168035"/>
      <w:r w:rsidRPr="00DA3F82">
        <w:t>Kosten, die aufgrund von absichtlichem oder grobfahrlässigem Handeln von Allianzpartnern entstehen</w:t>
      </w:r>
      <w:bookmarkEnd w:id="251"/>
    </w:p>
    <w:p w14:paraId="52CE0259" w14:textId="08A32B34" w:rsidR="008C57B8" w:rsidRPr="00DA3F82" w:rsidRDefault="008C57B8" w:rsidP="00C93D43">
      <w:pPr>
        <w:pStyle w:val="Vertragstext"/>
        <w:rPr>
          <w:color w:val="000000" w:themeColor="text1"/>
        </w:rPr>
      </w:pPr>
      <w:r w:rsidRPr="00DA3F82">
        <w:rPr>
          <w:color w:val="000000" w:themeColor="text1"/>
        </w:rPr>
        <w:t xml:space="preserve">Der absichtlich oder grobfahrlässig den Vertrag verletzende Allianzpartner hat den anderen </w:t>
      </w:r>
      <w:r w:rsidR="003E748F" w:rsidRPr="00DA3F82">
        <w:rPr>
          <w:color w:val="000000" w:themeColor="text1"/>
        </w:rPr>
        <w:br/>
      </w:r>
      <w:r w:rsidRPr="00DA3F82">
        <w:rPr>
          <w:color w:val="000000" w:themeColor="text1"/>
        </w:rPr>
        <w:t xml:space="preserve">Allianzpartnern alle direkten und indirekten Schäden, einschliesslich entgangenen Gewinns, </w:t>
      </w:r>
      <w:r w:rsidR="003E748F" w:rsidRPr="00DA3F82">
        <w:rPr>
          <w:color w:val="000000" w:themeColor="text1"/>
        </w:rPr>
        <w:br/>
      </w:r>
      <w:r w:rsidRPr="00DA3F82">
        <w:rPr>
          <w:color w:val="000000" w:themeColor="text1"/>
        </w:rPr>
        <w:t xml:space="preserve">sowie </w:t>
      </w:r>
      <w:r w:rsidR="00EF56C7" w:rsidRPr="00DA3F82">
        <w:rPr>
          <w:color w:val="000000" w:themeColor="text1"/>
        </w:rPr>
        <w:t>allen Aufwand</w:t>
      </w:r>
      <w:r w:rsidRPr="00DA3F82">
        <w:rPr>
          <w:color w:val="000000" w:themeColor="text1"/>
        </w:rPr>
        <w:t xml:space="preserve"> aufgrund der Vertragsverletzung zur Fortführung des Projekts erforderlich werden, zu ersetzen.</w:t>
      </w:r>
    </w:p>
    <w:p w14:paraId="71381CE9" w14:textId="4CCCE6FF" w:rsidR="008C57B8" w:rsidRPr="00DA3F82" w:rsidRDefault="008C57B8" w:rsidP="00C93D43">
      <w:pPr>
        <w:pStyle w:val="Vertragstext"/>
        <w:rPr>
          <w:color w:val="000000" w:themeColor="text1"/>
        </w:rPr>
      </w:pPr>
      <w:r w:rsidRPr="00DA3F82">
        <w:rPr>
          <w:color w:val="000000" w:themeColor="text1"/>
        </w:rPr>
        <w:t xml:space="preserve">Die Vergütung des absichtlich oder grobfahrlässig handelnden Realisierungspartners ist in </w:t>
      </w:r>
      <w:r w:rsidR="003E748F" w:rsidRPr="00DA3F82">
        <w:rPr>
          <w:color w:val="000000" w:themeColor="text1"/>
        </w:rPr>
        <w:br/>
      </w:r>
      <w:r w:rsidR="000202C4" w:rsidRPr="00DA3F82">
        <w:rPr>
          <w:color w:val="000000" w:themeColor="text1"/>
          <w:highlight w:val="yellow"/>
        </w:rPr>
        <w:t xml:space="preserve">Ziffer </w:t>
      </w:r>
      <w:r w:rsidR="006013EA" w:rsidRPr="00DA3F82">
        <w:rPr>
          <w:color w:val="000000" w:themeColor="text1"/>
          <w:highlight w:val="yellow"/>
        </w:rPr>
        <w:t>6</w:t>
      </w:r>
      <w:r w:rsidR="000202C4" w:rsidRPr="00DA3F82">
        <w:rPr>
          <w:color w:val="000000" w:themeColor="text1"/>
          <w:highlight w:val="yellow"/>
        </w:rPr>
        <w:t>.3.3</w:t>
      </w:r>
      <w:r w:rsidRPr="00DA3F82">
        <w:rPr>
          <w:color w:val="000000" w:themeColor="text1"/>
        </w:rPr>
        <w:t xml:space="preserve"> geregelt.</w:t>
      </w:r>
    </w:p>
    <w:p w14:paraId="41108EDF" w14:textId="77777777" w:rsidR="00093BA7" w:rsidRPr="00DA3F82" w:rsidRDefault="00093BA7" w:rsidP="00093BA7">
      <w:pPr>
        <w:pStyle w:val="berschrift2"/>
      </w:pPr>
      <w:bookmarkStart w:id="252" w:name="_Toc204168036"/>
      <w:r w:rsidRPr="00DA3F82">
        <w:t>Integrales Projektrisikomanagement</w:t>
      </w:r>
      <w:bookmarkEnd w:id="252"/>
    </w:p>
    <w:p w14:paraId="7BC2A1BD" w14:textId="7AD059A9" w:rsidR="00BC085D" w:rsidRPr="00DA3F82" w:rsidRDefault="00BC085D" w:rsidP="00BC085D">
      <w:pPr>
        <w:pStyle w:val="berschrift3"/>
      </w:pPr>
      <w:bookmarkStart w:id="253" w:name="_Toc204168037"/>
      <w:r w:rsidRPr="00DA3F82">
        <w:t>Generell</w:t>
      </w:r>
      <w:bookmarkEnd w:id="253"/>
    </w:p>
    <w:p w14:paraId="61FCFA05" w14:textId="7EC1B2AC" w:rsidR="00093BA7" w:rsidRPr="00DA3F82" w:rsidRDefault="00093BA7" w:rsidP="00C93D43">
      <w:pPr>
        <w:pStyle w:val="Vertragstext"/>
        <w:rPr>
          <w:color w:val="000000" w:themeColor="text1"/>
        </w:rPr>
      </w:pPr>
      <w:r w:rsidRPr="00DA3F82">
        <w:rPr>
          <w:color w:val="000000" w:themeColor="text1"/>
        </w:rPr>
        <w:t>Die Projektrisiken werden systematisch verfolgt. Der Allianzmanager ist für den Aufbau und die Pflege des integralen (d. h. alle Allianzpartner und gegebenenfalls weitere Leistungserbringer einbeziehenden) Projektrisikomanagements verantwortlich. Im Rahmen des Bedarfs unterstützen alle Allianzpartner den Allianzmanager in dieser Tätigkeit.</w:t>
      </w:r>
    </w:p>
    <w:p w14:paraId="67D4AF6A" w14:textId="2BF9AD1B" w:rsidR="00BC085D" w:rsidRPr="00DA3F82" w:rsidRDefault="00BC085D" w:rsidP="00BC085D">
      <w:pPr>
        <w:pStyle w:val="berschrift3"/>
      </w:pPr>
      <w:bookmarkStart w:id="254" w:name="_Toc204168038"/>
      <w:r w:rsidRPr="00DA3F82">
        <w:t>Kritische Baumaterialien</w:t>
      </w:r>
      <w:bookmarkEnd w:id="254"/>
    </w:p>
    <w:p w14:paraId="681C6C5D" w14:textId="28C7F653" w:rsidR="00BC085D" w:rsidRPr="00DA3F82" w:rsidRDefault="00BC085D" w:rsidP="00D14710">
      <w:pPr>
        <w:pStyle w:val="Courier"/>
        <w:spacing w:before="60" w:after="60" w:line="240" w:lineRule="atLeast"/>
        <w:ind w:left="851" w:right="-28"/>
        <w:rPr>
          <w:rFonts w:cs="Arial"/>
          <w:color w:val="000000" w:themeColor="text1"/>
        </w:rPr>
      </w:pPr>
      <w:r w:rsidRPr="00DA3F82">
        <w:rPr>
          <w:rFonts w:ascii="Arial" w:hAnsi="Arial" w:cs="Arial"/>
          <w:color w:val="000000" w:themeColor="text1"/>
          <w:sz w:val="20"/>
          <w:lang w:val="de-CH"/>
        </w:rPr>
        <w:t xml:space="preserve">Das Allianz-Projektteam überwacht die Beschaffung der Baumaterialien. Alle hinsichtlich der Qualität oder der Lieferbarkeit kritischen Baumaterialien werden durch das Allianz-Projektteam identifiziert. Die damit verbundenen Risiken werden analysiert und bewirtschaftet. Es werden die Massnahmen für den Fall von Lieferschwierigkeiten und zur Überwachung der Qualität der gelieferten Materialien beschlossen. </w:t>
      </w:r>
    </w:p>
    <w:p w14:paraId="4C8FE5A6" w14:textId="258F7DA5" w:rsidR="008C57B8" w:rsidRPr="00DA3F82" w:rsidRDefault="008C57B8" w:rsidP="00093BA7">
      <w:pPr>
        <w:pStyle w:val="berschrift2"/>
      </w:pPr>
      <w:bookmarkStart w:id="255" w:name="_Toc204168039"/>
      <w:r w:rsidRPr="00DA3F82">
        <w:t>Versicherungen</w:t>
      </w:r>
      <w:bookmarkEnd w:id="255"/>
    </w:p>
    <w:p w14:paraId="56304903" w14:textId="63D57809" w:rsidR="001147CC" w:rsidRPr="00DA3F82" w:rsidRDefault="001147CC" w:rsidP="001147CC">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6</w:t>
      </w:r>
    </w:p>
    <w:p w14:paraId="0F0FFC27" w14:textId="1F192776" w:rsidR="00165D5D" w:rsidRPr="00DA3F82" w:rsidRDefault="00275179" w:rsidP="00165D5D">
      <w:pPr>
        <w:pStyle w:val="Courier"/>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t>Die Bauherrin</w:t>
      </w:r>
      <w:r w:rsidR="00165D5D" w:rsidRPr="00DA3F82">
        <w:rPr>
          <w:rFonts w:ascii="ArialMT" w:hAnsi="ArialMT"/>
          <w:color w:val="000000" w:themeColor="text1"/>
          <w:sz w:val="20"/>
          <w:lang w:val="de-CH"/>
        </w:rPr>
        <w:t xml:space="preserve"> schliesst mit einer geeigneten Versicherungsgesellschaft einen umfassenden Versicherungsvertrag ab, analog zur Bauplatzversicherung als Schirm </w:t>
      </w:r>
      <w:r w:rsidR="00165D5D" w:rsidRPr="00DA3F82">
        <w:rPr>
          <w:rFonts w:ascii="ArialMT" w:hAnsi="ArialMT" w:hint="eastAsia"/>
          <w:color w:val="000000" w:themeColor="text1"/>
          <w:sz w:val="20"/>
          <w:lang w:val="de-CH"/>
        </w:rPr>
        <w:t>ü</w:t>
      </w:r>
      <w:r w:rsidR="00165D5D" w:rsidRPr="00DA3F82">
        <w:rPr>
          <w:rFonts w:ascii="ArialMT" w:hAnsi="ArialMT"/>
          <w:color w:val="000000" w:themeColor="text1"/>
          <w:sz w:val="20"/>
          <w:lang w:val="de-CH"/>
        </w:rPr>
        <w:t>ber alle zu versichernden Personen bzw. Gesellschaften und zu versichernden Risiken. Der Versicherungsvertrag hat den nachstehenden Bedingungen zu entsprechen. Gegebenenfalls wird zus</w:t>
      </w:r>
      <w:r w:rsidR="00165D5D" w:rsidRPr="00DA3F82">
        <w:rPr>
          <w:rFonts w:ascii="ArialMT" w:hAnsi="ArialMT" w:hint="eastAsia"/>
          <w:color w:val="000000" w:themeColor="text1"/>
          <w:sz w:val="20"/>
          <w:lang w:val="de-CH"/>
        </w:rPr>
        <w:t>ä</w:t>
      </w:r>
      <w:r w:rsidR="00165D5D" w:rsidRPr="00DA3F82">
        <w:rPr>
          <w:rFonts w:ascii="ArialMT" w:hAnsi="ArialMT"/>
          <w:color w:val="000000" w:themeColor="text1"/>
          <w:sz w:val="20"/>
          <w:lang w:val="de-CH"/>
        </w:rPr>
        <w:t>tzlich ein Bauzeitversicherungsvertrag abgeschlossen.</w:t>
      </w:r>
    </w:p>
    <w:p w14:paraId="73490C07" w14:textId="6A6E4AC8" w:rsidR="00165D5D" w:rsidRPr="00DA3F82" w:rsidRDefault="00165D5D" w:rsidP="00165D5D">
      <w:pPr>
        <w:pStyle w:val="Courier"/>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t>Zu den zu versichernden Personen und Gesellschaften geh</w:t>
      </w:r>
      <w:r w:rsidRPr="00DA3F82">
        <w:rPr>
          <w:rFonts w:ascii="ArialMT" w:hAnsi="ArialMT" w:hint="eastAsia"/>
          <w:color w:val="000000" w:themeColor="text1"/>
          <w:sz w:val="20"/>
          <w:lang w:val="de-CH"/>
        </w:rPr>
        <w:t>ö</w:t>
      </w:r>
      <w:r w:rsidRPr="00DA3F82">
        <w:rPr>
          <w:rFonts w:ascii="ArialMT" w:hAnsi="ArialMT"/>
          <w:color w:val="000000" w:themeColor="text1"/>
          <w:sz w:val="20"/>
          <w:lang w:val="de-CH"/>
        </w:rPr>
        <w:t>ren die Allianzpartner sowie alle Untervertragspartner. Die Allianzpartner ber</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cksichtigen diese Versicherungsl</w:t>
      </w:r>
      <w:r w:rsidRPr="00DA3F82">
        <w:rPr>
          <w:rFonts w:ascii="ArialMT" w:hAnsi="ArialMT" w:hint="eastAsia"/>
          <w:color w:val="000000" w:themeColor="text1"/>
          <w:sz w:val="20"/>
          <w:lang w:val="de-CH"/>
        </w:rPr>
        <w:t>ö</w:t>
      </w:r>
      <w:r w:rsidRPr="00DA3F82">
        <w:rPr>
          <w:rFonts w:ascii="ArialMT" w:hAnsi="ArialMT"/>
          <w:color w:val="000000" w:themeColor="text1"/>
          <w:sz w:val="20"/>
          <w:lang w:val="de-CH"/>
        </w:rPr>
        <w:t xml:space="preserve">sung in den </w:t>
      </w:r>
      <w:r w:rsidR="003E748F" w:rsidRPr="00DA3F82">
        <w:rPr>
          <w:rFonts w:ascii="ArialMT" w:hAnsi="ArialMT"/>
          <w:color w:val="000000" w:themeColor="text1"/>
          <w:sz w:val="20"/>
          <w:lang w:val="de-CH"/>
        </w:rPr>
        <w:br/>
      </w:r>
      <w:r w:rsidRPr="00DA3F82">
        <w:rPr>
          <w:rFonts w:ascii="ArialMT" w:hAnsi="ArialMT"/>
          <w:color w:val="000000" w:themeColor="text1"/>
          <w:sz w:val="20"/>
          <w:lang w:val="de-CH"/>
        </w:rPr>
        <w:t>Vertr</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gen mit ihren Untervertragspartnern.</w:t>
      </w:r>
      <w:r w:rsidR="003E748F" w:rsidRPr="00DA3F82">
        <w:rPr>
          <w:rFonts w:ascii="ArialMT" w:hAnsi="ArialMT"/>
          <w:color w:val="000000" w:themeColor="text1"/>
          <w:sz w:val="20"/>
          <w:lang w:val="de-CH"/>
        </w:rPr>
        <w:br/>
      </w:r>
      <w:r w:rsidR="003E748F" w:rsidRPr="00DA3F82">
        <w:rPr>
          <w:rFonts w:ascii="ArialMT" w:hAnsi="ArialMT"/>
          <w:color w:val="000000" w:themeColor="text1"/>
          <w:sz w:val="20"/>
          <w:lang w:val="de-CH"/>
        </w:rPr>
        <w:br/>
      </w:r>
    </w:p>
    <w:p w14:paraId="0B43244C" w14:textId="77777777" w:rsidR="003E748F" w:rsidRPr="00DA3F82" w:rsidRDefault="003E748F" w:rsidP="00165D5D">
      <w:pPr>
        <w:pStyle w:val="Courier"/>
        <w:spacing w:before="60" w:after="60" w:line="240" w:lineRule="atLeast"/>
        <w:ind w:left="851" w:right="-28"/>
        <w:rPr>
          <w:rFonts w:ascii="ArialMT" w:hAnsi="ArialMT"/>
          <w:color w:val="000000" w:themeColor="text1"/>
          <w:sz w:val="20"/>
          <w:lang w:val="de-CH"/>
        </w:rPr>
      </w:pPr>
    </w:p>
    <w:p w14:paraId="4725FC1E" w14:textId="77777777" w:rsidR="003E748F" w:rsidRPr="00DA3F82" w:rsidRDefault="003E748F" w:rsidP="00165D5D">
      <w:pPr>
        <w:pStyle w:val="Courier"/>
        <w:spacing w:before="60" w:after="60" w:line="240" w:lineRule="atLeast"/>
        <w:ind w:left="851" w:right="-28"/>
        <w:rPr>
          <w:rFonts w:ascii="ArialMT" w:hAnsi="ArialMT"/>
          <w:color w:val="000000" w:themeColor="text1"/>
          <w:sz w:val="20"/>
          <w:lang w:val="de-CH"/>
        </w:rPr>
      </w:pPr>
    </w:p>
    <w:p w14:paraId="38E4132A" w14:textId="4B4F0709" w:rsidR="009C7756" w:rsidRPr="00DA3F82" w:rsidRDefault="00165D5D" w:rsidP="003E748F">
      <w:pPr>
        <w:pStyle w:val="Courier"/>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lastRenderedPageBreak/>
        <w:t xml:space="preserve">Folgende Risiken </w:t>
      </w:r>
      <w:r w:rsidR="00D07D74" w:rsidRPr="00DA3F82">
        <w:rPr>
          <w:rFonts w:ascii="ArialMT" w:hAnsi="ArialMT"/>
          <w:color w:val="000000" w:themeColor="text1"/>
          <w:sz w:val="20"/>
          <w:lang w:val="de-CH"/>
        </w:rPr>
        <w:t>sollen nach M</w:t>
      </w:r>
      <w:r w:rsidR="00D07D74" w:rsidRPr="00DA3F82">
        <w:rPr>
          <w:rFonts w:ascii="ArialMT" w:hAnsi="ArialMT" w:hint="eastAsia"/>
          <w:color w:val="000000" w:themeColor="text1"/>
          <w:sz w:val="20"/>
          <w:lang w:val="de-CH"/>
        </w:rPr>
        <w:t>ö</w:t>
      </w:r>
      <w:r w:rsidR="00D07D74" w:rsidRPr="00DA3F82">
        <w:rPr>
          <w:rFonts w:ascii="ArialMT" w:hAnsi="ArialMT"/>
          <w:color w:val="000000" w:themeColor="text1"/>
          <w:sz w:val="20"/>
          <w:lang w:val="de-CH"/>
        </w:rPr>
        <w:t>glichkeit</w:t>
      </w:r>
      <w:r w:rsidRPr="00DA3F82">
        <w:rPr>
          <w:rFonts w:ascii="ArialMT" w:hAnsi="ArialMT"/>
          <w:color w:val="000000" w:themeColor="text1"/>
          <w:sz w:val="20"/>
          <w:lang w:val="de-CH"/>
        </w:rPr>
        <w:t xml:space="preserve"> versichert</w:t>
      </w:r>
      <w:r w:rsidR="00D07D74" w:rsidRPr="00DA3F82">
        <w:rPr>
          <w:rFonts w:ascii="ArialMT" w:hAnsi="ArialMT"/>
          <w:color w:val="000000" w:themeColor="text1"/>
          <w:sz w:val="20"/>
          <w:lang w:val="de-CH"/>
        </w:rPr>
        <w:t xml:space="preserve"> werden</w:t>
      </w:r>
      <w:r w:rsidRPr="00DA3F82">
        <w:rPr>
          <w:rFonts w:ascii="ArialMT" w:hAnsi="ArialMT"/>
          <w:color w:val="000000" w:themeColor="text1"/>
          <w:sz w:val="20"/>
          <w:lang w:val="de-CH"/>
        </w:rPr>
        <w:t>:</w:t>
      </w:r>
    </w:p>
    <w:p w14:paraId="6925D172" w14:textId="1DD2BE87"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Personensch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den;</w:t>
      </w:r>
    </w:p>
    <w:p w14:paraId="6AE0EA43" w14:textId="6289EBF2"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ausgew</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hlte Sachsch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 xml:space="preserve">den der Allianzpartner und der Untervertragspartner bzw. die </w:t>
      </w:r>
      <w:r w:rsidR="003E748F" w:rsidRPr="00DA3F82">
        <w:rPr>
          <w:rFonts w:ascii="ArialMT" w:hAnsi="ArialMT"/>
          <w:color w:val="000000" w:themeColor="text1"/>
          <w:sz w:val="20"/>
          <w:lang w:val="de-CH"/>
        </w:rPr>
        <w:br/>
      </w:r>
      <w:r w:rsidRPr="00DA3F82">
        <w:rPr>
          <w:rFonts w:ascii="ArialMT" w:hAnsi="ArialMT"/>
          <w:color w:val="000000" w:themeColor="text1"/>
          <w:sz w:val="20"/>
          <w:lang w:val="de-CH"/>
        </w:rPr>
        <w:t>Mehraufwendungen der Realisierungspartner infolge der Behebung von Sachsch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den;</w:t>
      </w:r>
    </w:p>
    <w:p w14:paraId="5188031A" w14:textId="77777777"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ausgew</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hlte Verm</w:t>
      </w:r>
      <w:r w:rsidRPr="00DA3F82">
        <w:rPr>
          <w:rFonts w:ascii="ArialMT" w:hAnsi="ArialMT" w:hint="eastAsia"/>
          <w:color w:val="000000" w:themeColor="text1"/>
          <w:sz w:val="20"/>
          <w:lang w:val="de-CH"/>
        </w:rPr>
        <w:t>ö</w:t>
      </w:r>
      <w:r w:rsidRPr="00DA3F82">
        <w:rPr>
          <w:rFonts w:ascii="ArialMT" w:hAnsi="ArialMT"/>
          <w:color w:val="000000" w:themeColor="text1"/>
          <w:sz w:val="20"/>
          <w:lang w:val="de-CH"/>
        </w:rPr>
        <w:t>genssch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den der Allianzpartner;</w:t>
      </w:r>
    </w:p>
    <w:p w14:paraId="69EBD289" w14:textId="697237DC"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Haftpflicht gegen</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ber Dritten ausserhalb des Kreises der Allianzpartner und ihrer Unter</w:t>
      </w:r>
      <w:r w:rsidR="003E748F" w:rsidRPr="00DA3F82">
        <w:rPr>
          <w:rFonts w:ascii="ArialMT" w:hAnsi="ArialMT"/>
          <w:color w:val="000000" w:themeColor="text1"/>
          <w:sz w:val="20"/>
          <w:lang w:val="de-CH"/>
        </w:rPr>
        <w:t>-</w:t>
      </w:r>
      <w:r w:rsidR="003E748F" w:rsidRPr="00DA3F82">
        <w:rPr>
          <w:rFonts w:ascii="ArialMT" w:hAnsi="ArialMT"/>
          <w:color w:val="000000" w:themeColor="text1"/>
          <w:sz w:val="20"/>
          <w:lang w:val="de-CH"/>
        </w:rPr>
        <w:br/>
      </w:r>
      <w:proofErr w:type="spellStart"/>
      <w:r w:rsidRPr="00DA3F82">
        <w:rPr>
          <w:rFonts w:ascii="ArialMT" w:hAnsi="ArialMT"/>
          <w:color w:val="000000" w:themeColor="text1"/>
          <w:sz w:val="20"/>
          <w:lang w:val="de-CH"/>
        </w:rPr>
        <w:t>vertragspartner</w:t>
      </w:r>
      <w:proofErr w:type="spellEnd"/>
      <w:r w:rsidRPr="00DA3F82">
        <w:rPr>
          <w:rFonts w:ascii="ArialMT" w:hAnsi="ArialMT"/>
          <w:color w:val="000000" w:themeColor="text1"/>
          <w:sz w:val="20"/>
          <w:lang w:val="de-CH"/>
        </w:rPr>
        <w:t>;</w:t>
      </w:r>
    </w:p>
    <w:p w14:paraId="16F8C6A9" w14:textId="230B967C"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Verz</w:t>
      </w:r>
      <w:r w:rsidRPr="00DA3F82">
        <w:rPr>
          <w:rFonts w:ascii="ArialMT" w:hAnsi="ArialMT" w:hint="eastAsia"/>
          <w:color w:val="000000" w:themeColor="text1"/>
          <w:sz w:val="20"/>
          <w:lang w:val="de-CH"/>
        </w:rPr>
        <w:t>ö</w:t>
      </w:r>
      <w:r w:rsidRPr="00DA3F82">
        <w:rPr>
          <w:rFonts w:ascii="ArialMT" w:hAnsi="ArialMT"/>
          <w:color w:val="000000" w:themeColor="text1"/>
          <w:sz w:val="20"/>
          <w:lang w:val="de-CH"/>
        </w:rPr>
        <w:t>gerungssch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 xml:space="preserve">den </w:t>
      </w:r>
      <w:r w:rsidR="00275179" w:rsidRPr="00DA3F82">
        <w:rPr>
          <w:rFonts w:ascii="ArialMT" w:hAnsi="ArialMT"/>
          <w:color w:val="000000" w:themeColor="text1"/>
          <w:sz w:val="20"/>
          <w:lang w:val="de-CH"/>
        </w:rPr>
        <w:t>der Bauherrin</w:t>
      </w:r>
      <w:r w:rsidRPr="00DA3F82">
        <w:rPr>
          <w:rFonts w:ascii="ArialMT" w:hAnsi="ArialMT"/>
          <w:color w:val="000000" w:themeColor="text1"/>
          <w:sz w:val="20"/>
          <w:lang w:val="de-CH"/>
        </w:rPr>
        <w:t>;</w:t>
      </w:r>
    </w:p>
    <w:p w14:paraId="60EA02A8" w14:textId="77777777"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den infolge h</w:t>
      </w:r>
      <w:r w:rsidRPr="00DA3F82">
        <w:rPr>
          <w:rFonts w:ascii="ArialMT" w:hAnsi="ArialMT" w:hint="eastAsia"/>
          <w:color w:val="000000" w:themeColor="text1"/>
          <w:sz w:val="20"/>
          <w:lang w:val="de-CH"/>
        </w:rPr>
        <w:t>ö</w:t>
      </w:r>
      <w:r w:rsidRPr="00DA3F82">
        <w:rPr>
          <w:rFonts w:ascii="ArialMT" w:hAnsi="ArialMT"/>
          <w:color w:val="000000" w:themeColor="text1"/>
          <w:sz w:val="20"/>
          <w:lang w:val="de-CH"/>
        </w:rPr>
        <w:t>herer Gewalt (insbesondere Elementarereignisse), soweit sie nicht durch die Bauzeitversicherung gedeckt sind.</w:t>
      </w:r>
    </w:p>
    <w:p w14:paraId="0C74C8E4" w14:textId="1B76F5A2" w:rsidR="00165D5D" w:rsidRPr="00DA3F82" w:rsidRDefault="00165D5D" w:rsidP="00165D5D">
      <w:pPr>
        <w:pStyle w:val="Courier"/>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t xml:space="preserve">Die zu versichernden Risiken sind in </w:t>
      </w:r>
      <w:r w:rsidRPr="00DA3F82">
        <w:rPr>
          <w:rFonts w:ascii="ArialMT" w:hAnsi="ArialMT"/>
          <w:color w:val="000000" w:themeColor="text1"/>
          <w:sz w:val="20"/>
          <w:highlight w:val="yellow"/>
          <w:lang w:val="de-CH"/>
        </w:rPr>
        <w:t xml:space="preserve">Anhang </w:t>
      </w:r>
      <w:r w:rsidR="00CC5689" w:rsidRPr="00DA3F82">
        <w:rPr>
          <w:rFonts w:ascii="ArialMT" w:hAnsi="ArialMT"/>
          <w:color w:val="000000" w:themeColor="text1"/>
          <w:sz w:val="20"/>
          <w:highlight w:val="yellow"/>
          <w:lang w:val="de-CH"/>
        </w:rPr>
        <w:t xml:space="preserve">I </w:t>
      </w:r>
      <w:r w:rsidR="0076412D" w:rsidRPr="00DA3F82">
        <w:rPr>
          <w:rFonts w:ascii="ArialMT" w:hAnsi="ArialMT"/>
          <w:color w:val="000000" w:themeColor="text1"/>
          <w:sz w:val="20"/>
          <w:highlight w:val="yellow"/>
          <w:lang w:val="de-CH"/>
        </w:rPr>
        <w:t>7</w:t>
      </w:r>
      <w:r w:rsidR="00CC5689" w:rsidRPr="00DA3F82">
        <w:rPr>
          <w:rFonts w:ascii="ArialMT" w:hAnsi="ArialMT"/>
          <w:color w:val="000000" w:themeColor="text1"/>
          <w:sz w:val="20"/>
          <w:lang w:val="de-CH"/>
        </w:rPr>
        <w:t xml:space="preserve"> </w:t>
      </w:r>
      <w:r w:rsidRPr="00DA3F82">
        <w:rPr>
          <w:rFonts w:ascii="ArialMT" w:hAnsi="ArialMT"/>
          <w:color w:val="000000" w:themeColor="text1"/>
          <w:sz w:val="20"/>
          <w:lang w:val="de-CH"/>
        </w:rPr>
        <w:t>im Detail aufgelistet.</w:t>
      </w:r>
    </w:p>
    <w:p w14:paraId="774B8ED8" w14:textId="74F29C2C" w:rsidR="00165D5D" w:rsidRPr="00DA3F82" w:rsidRDefault="00165D5D" w:rsidP="00165D5D">
      <w:pPr>
        <w:pStyle w:val="Courier"/>
        <w:tabs>
          <w:tab w:val="left" w:pos="22"/>
        </w:tabs>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t>Die Ankn</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pfungstatbest</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nde f</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r die Versicherung der Haftung gegen</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 xml:space="preserve">ber Dritten entspricht </w:t>
      </w:r>
      <w:r w:rsidR="003E748F" w:rsidRPr="00DA3F82">
        <w:rPr>
          <w:rFonts w:ascii="ArialMT" w:hAnsi="ArialMT"/>
          <w:color w:val="000000" w:themeColor="text1"/>
          <w:sz w:val="20"/>
          <w:lang w:val="de-CH"/>
        </w:rPr>
        <w:br/>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blichen Haftpflichtversicherungen wie der Bauherrenhaftpflicht-, der Berufs- und der Betriebshaftpflichtversicherung.</w:t>
      </w:r>
    </w:p>
    <w:p w14:paraId="28B3E144" w14:textId="77777777" w:rsidR="00165D5D" w:rsidRPr="00DA3F82" w:rsidRDefault="00165D5D" w:rsidP="00165D5D">
      <w:pPr>
        <w:pStyle w:val="Courier"/>
        <w:tabs>
          <w:tab w:val="left" w:pos="22"/>
        </w:tabs>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lang w:val="de-CH"/>
        </w:rPr>
        <w:t>Der Ankn</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pfungstatbestand f</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r die Versicherung der Zuf</w:t>
      </w:r>
      <w:r w:rsidRPr="00DA3F82">
        <w:rPr>
          <w:rFonts w:ascii="ArialMT" w:hAnsi="ArialMT" w:hint="eastAsia"/>
          <w:color w:val="000000" w:themeColor="text1"/>
          <w:sz w:val="20"/>
          <w:lang w:val="de-CH"/>
        </w:rPr>
        <w:t>ü</w:t>
      </w:r>
      <w:r w:rsidRPr="00DA3F82">
        <w:rPr>
          <w:rFonts w:ascii="ArialMT" w:hAnsi="ArialMT"/>
          <w:color w:val="000000" w:themeColor="text1"/>
          <w:sz w:val="20"/>
          <w:lang w:val="de-CH"/>
        </w:rPr>
        <w:t>gung von 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den der Allianzpartner und ihrer Untervertragspartner durch einen anderen Allianzpartner oder Untervertragspartner weist folgende Elemente auf:</w:t>
      </w:r>
    </w:p>
    <w:p w14:paraId="17D5BDA8" w14:textId="77777777"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Es ist ein Schaden eingetreten;</w:t>
      </w:r>
    </w:p>
    <w:p w14:paraId="7DD9823C" w14:textId="471B6594"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es liegt eine sch</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 xml:space="preserve">digende Handlung oder Unterlassung durch einen Allianzpartner oder </w:t>
      </w:r>
      <w:r w:rsidR="003E748F" w:rsidRPr="00DA3F82">
        <w:rPr>
          <w:rFonts w:ascii="ArialMT" w:hAnsi="ArialMT"/>
          <w:color w:val="000000" w:themeColor="text1"/>
          <w:sz w:val="20"/>
          <w:lang w:val="de-CH"/>
        </w:rPr>
        <w:br/>
      </w:r>
      <w:r w:rsidRPr="00DA3F82">
        <w:rPr>
          <w:rFonts w:ascii="ArialMT" w:hAnsi="ArialMT"/>
          <w:color w:val="000000" w:themeColor="text1"/>
          <w:sz w:val="20"/>
          <w:lang w:val="de-CH"/>
        </w:rPr>
        <w:t>Untervertragspartner vor, die den Schaden ad</w:t>
      </w:r>
      <w:r w:rsidRPr="00DA3F82">
        <w:rPr>
          <w:rFonts w:ascii="ArialMT" w:hAnsi="ArialMT" w:hint="eastAsia"/>
          <w:color w:val="000000" w:themeColor="text1"/>
          <w:sz w:val="20"/>
          <w:lang w:val="de-CH"/>
        </w:rPr>
        <w:t>ä</w:t>
      </w:r>
      <w:r w:rsidRPr="00DA3F82">
        <w:rPr>
          <w:rFonts w:ascii="ArialMT" w:hAnsi="ArialMT"/>
          <w:color w:val="000000" w:themeColor="text1"/>
          <w:sz w:val="20"/>
          <w:lang w:val="de-CH"/>
        </w:rPr>
        <w:t>quat kausal verursacht hat;</w:t>
      </w:r>
    </w:p>
    <w:p w14:paraId="58474093" w14:textId="3B03AAD3" w:rsidR="007A5F0C" w:rsidRPr="00DA3F82" w:rsidRDefault="007A5F0C"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es liegt eine Verletzung des Allianzvertrages vor;</w:t>
      </w:r>
    </w:p>
    <w:p w14:paraId="19765EA1" w14:textId="77777777" w:rsidR="00165D5D" w:rsidRPr="00DA3F82" w:rsidRDefault="00165D5D" w:rsidP="00165D5D">
      <w:pPr>
        <w:pStyle w:val="Courier"/>
        <w:spacing w:before="60" w:after="60" w:line="240" w:lineRule="atLeast"/>
        <w:ind w:left="1134" w:right="-28" w:hanging="283"/>
        <w:rPr>
          <w:rFonts w:ascii="ArialMT" w:hAnsi="ArialMT"/>
          <w:color w:val="000000" w:themeColor="text1"/>
          <w:sz w:val="20"/>
          <w:lang w:val="de-CH"/>
        </w:rPr>
      </w:pPr>
      <w:r w:rsidRPr="00DA3F82">
        <w:rPr>
          <w:rFonts w:ascii="ArialMT" w:hAnsi="ArialMT"/>
          <w:color w:val="000000" w:themeColor="text1"/>
          <w:sz w:val="20"/>
          <w:lang w:val="de-CH"/>
        </w:rPr>
        <w:t>-</w:t>
      </w:r>
      <w:r w:rsidRPr="00DA3F82">
        <w:rPr>
          <w:rFonts w:ascii="ArialMT" w:hAnsi="ArialMT"/>
          <w:color w:val="000000" w:themeColor="text1"/>
          <w:sz w:val="20"/>
          <w:lang w:val="de-CH"/>
        </w:rPr>
        <w:tab/>
        <w:t>es liegt objektiv ein Verschulden vor.</w:t>
      </w:r>
    </w:p>
    <w:p w14:paraId="6D18F757" w14:textId="6AD2843E" w:rsidR="00165D5D" w:rsidRPr="00DA3F82" w:rsidRDefault="00165D5D" w:rsidP="00165D5D">
      <w:pPr>
        <w:pStyle w:val="Courier"/>
        <w:tabs>
          <w:tab w:val="left" w:pos="22"/>
        </w:tabs>
        <w:spacing w:before="60" w:after="60" w:line="240" w:lineRule="atLeast"/>
        <w:ind w:left="851" w:right="-28"/>
        <w:rPr>
          <w:rFonts w:ascii="ArialMT" w:hAnsi="ArialMT"/>
          <w:color w:val="000000" w:themeColor="text1"/>
          <w:sz w:val="20"/>
          <w:lang w:val="de-CH"/>
        </w:rPr>
      </w:pPr>
      <w:r w:rsidRPr="00DA3F82">
        <w:rPr>
          <w:rFonts w:ascii="ArialMT" w:hAnsi="ArialMT"/>
          <w:color w:val="000000" w:themeColor="text1"/>
          <w:sz w:val="20"/>
        </w:rPr>
        <w:t xml:space="preserve">Die Versicherungsgesellschaft </w:t>
      </w:r>
      <w:r w:rsidR="007A5F0C" w:rsidRPr="00DA3F82">
        <w:rPr>
          <w:rFonts w:ascii="ArialMT" w:hAnsi="ArialMT"/>
          <w:color w:val="000000" w:themeColor="text1"/>
          <w:sz w:val="20"/>
        </w:rPr>
        <w:t>verzichtet</w:t>
      </w:r>
      <w:r w:rsidRPr="00DA3F82">
        <w:rPr>
          <w:rFonts w:ascii="ArialMT" w:hAnsi="ArialMT"/>
          <w:color w:val="000000" w:themeColor="text1"/>
          <w:sz w:val="20"/>
        </w:rPr>
        <w:t xml:space="preserve"> </w:t>
      </w:r>
      <w:r w:rsidR="007A5F0C" w:rsidRPr="00DA3F82">
        <w:rPr>
          <w:rFonts w:ascii="ArialMT" w:hAnsi="ArialMT"/>
          <w:color w:val="000000" w:themeColor="text1"/>
          <w:sz w:val="20"/>
        </w:rPr>
        <w:t>nach M</w:t>
      </w:r>
      <w:r w:rsidR="007A5F0C" w:rsidRPr="00DA3F82">
        <w:rPr>
          <w:rFonts w:ascii="ArialMT" w:hAnsi="ArialMT" w:hint="eastAsia"/>
          <w:color w:val="000000" w:themeColor="text1"/>
          <w:sz w:val="20"/>
        </w:rPr>
        <w:t>ö</w:t>
      </w:r>
      <w:r w:rsidR="007A5F0C" w:rsidRPr="00DA3F82">
        <w:rPr>
          <w:rFonts w:ascii="ArialMT" w:hAnsi="ArialMT"/>
          <w:color w:val="000000" w:themeColor="text1"/>
          <w:sz w:val="20"/>
        </w:rPr>
        <w:t xml:space="preserve">glichkeit </w:t>
      </w:r>
      <w:r w:rsidRPr="00DA3F82">
        <w:rPr>
          <w:rFonts w:ascii="ArialMT" w:hAnsi="ArialMT"/>
          <w:color w:val="000000" w:themeColor="text1"/>
          <w:sz w:val="20"/>
        </w:rPr>
        <w:t>im Schadenfall auf die Abkl</w:t>
      </w:r>
      <w:r w:rsidRPr="00DA3F82">
        <w:rPr>
          <w:rFonts w:ascii="ArialMT" w:hAnsi="ArialMT" w:hint="eastAsia"/>
          <w:color w:val="000000" w:themeColor="text1"/>
          <w:sz w:val="20"/>
        </w:rPr>
        <w:t>ä</w:t>
      </w:r>
      <w:r w:rsidRPr="00DA3F82">
        <w:rPr>
          <w:rFonts w:ascii="ArialMT" w:hAnsi="ArialMT"/>
          <w:color w:val="000000" w:themeColor="text1"/>
          <w:sz w:val="20"/>
        </w:rPr>
        <w:t>rung, welcher Allianzpartner oder Untervertragspartner f</w:t>
      </w:r>
      <w:r w:rsidRPr="00DA3F82">
        <w:rPr>
          <w:rFonts w:ascii="ArialMT" w:hAnsi="ArialMT" w:hint="eastAsia"/>
          <w:color w:val="000000" w:themeColor="text1"/>
          <w:sz w:val="20"/>
        </w:rPr>
        <w:t>ü</w:t>
      </w:r>
      <w:r w:rsidRPr="00DA3F82">
        <w:rPr>
          <w:rFonts w:ascii="ArialMT" w:hAnsi="ArialMT"/>
          <w:color w:val="000000" w:themeColor="text1"/>
          <w:sz w:val="20"/>
        </w:rPr>
        <w:t>r die sch</w:t>
      </w:r>
      <w:r w:rsidRPr="00DA3F82">
        <w:rPr>
          <w:rFonts w:ascii="ArialMT" w:hAnsi="ArialMT" w:hint="eastAsia"/>
          <w:color w:val="000000" w:themeColor="text1"/>
          <w:sz w:val="20"/>
        </w:rPr>
        <w:t>ä</w:t>
      </w:r>
      <w:r w:rsidRPr="00DA3F82">
        <w:rPr>
          <w:rFonts w:ascii="ArialMT" w:hAnsi="ArialMT"/>
          <w:color w:val="000000" w:themeColor="text1"/>
          <w:sz w:val="20"/>
        </w:rPr>
        <w:t xml:space="preserve">digende Handlung oder </w:t>
      </w:r>
      <w:r w:rsidR="003E748F" w:rsidRPr="00DA3F82">
        <w:rPr>
          <w:rFonts w:ascii="ArialMT" w:hAnsi="ArialMT"/>
          <w:color w:val="000000" w:themeColor="text1"/>
          <w:sz w:val="20"/>
        </w:rPr>
        <w:br/>
      </w:r>
      <w:r w:rsidRPr="00DA3F82">
        <w:rPr>
          <w:rFonts w:ascii="ArialMT" w:hAnsi="ArialMT"/>
          <w:color w:val="000000" w:themeColor="text1"/>
          <w:sz w:val="20"/>
        </w:rPr>
        <w:t>Unterlassung verantwortlich ist,</w:t>
      </w:r>
      <w:r w:rsidR="00D07D74" w:rsidRPr="00DA3F82">
        <w:rPr>
          <w:rFonts w:ascii="ArialMT" w:hAnsi="ArialMT"/>
          <w:color w:val="000000" w:themeColor="text1"/>
          <w:sz w:val="20"/>
        </w:rPr>
        <w:t xml:space="preserve"> </w:t>
      </w:r>
      <w:r w:rsidRPr="00DA3F82">
        <w:rPr>
          <w:rFonts w:ascii="ArialMT" w:hAnsi="ArialMT"/>
          <w:color w:val="000000" w:themeColor="text1"/>
          <w:sz w:val="20"/>
        </w:rPr>
        <w:t>oder f</w:t>
      </w:r>
      <w:r w:rsidRPr="00DA3F82">
        <w:rPr>
          <w:rFonts w:ascii="ArialMT" w:hAnsi="ArialMT" w:hint="eastAsia"/>
          <w:color w:val="000000" w:themeColor="text1"/>
          <w:sz w:val="20"/>
        </w:rPr>
        <w:t>ü</w:t>
      </w:r>
      <w:r w:rsidRPr="00DA3F82">
        <w:rPr>
          <w:rFonts w:ascii="ArialMT" w:hAnsi="ArialMT"/>
          <w:color w:val="000000" w:themeColor="text1"/>
          <w:sz w:val="20"/>
        </w:rPr>
        <w:t>hrt diese Abkl</w:t>
      </w:r>
      <w:r w:rsidRPr="00DA3F82">
        <w:rPr>
          <w:rFonts w:ascii="ArialMT" w:hAnsi="ArialMT" w:hint="eastAsia"/>
          <w:color w:val="000000" w:themeColor="text1"/>
          <w:sz w:val="20"/>
        </w:rPr>
        <w:t>ä</w:t>
      </w:r>
      <w:r w:rsidRPr="00DA3F82">
        <w:rPr>
          <w:rFonts w:ascii="ArialMT" w:hAnsi="ArialMT"/>
          <w:color w:val="000000" w:themeColor="text1"/>
          <w:sz w:val="20"/>
        </w:rPr>
        <w:t>rung eigenst</w:t>
      </w:r>
      <w:r w:rsidRPr="00DA3F82">
        <w:rPr>
          <w:rFonts w:ascii="ArialMT" w:hAnsi="ArialMT" w:hint="eastAsia"/>
          <w:color w:val="000000" w:themeColor="text1"/>
          <w:sz w:val="20"/>
        </w:rPr>
        <w:t>ä</w:t>
      </w:r>
      <w:r w:rsidRPr="00DA3F82">
        <w:rPr>
          <w:rFonts w:ascii="ArialMT" w:hAnsi="ArialMT"/>
          <w:color w:val="000000" w:themeColor="text1"/>
          <w:sz w:val="20"/>
        </w:rPr>
        <w:t xml:space="preserve">ndig durch. </w:t>
      </w:r>
    </w:p>
    <w:p w14:paraId="2B94A1F1" w14:textId="13B7D45E" w:rsidR="008C57B8" w:rsidRPr="00DA3F82" w:rsidRDefault="008C57B8" w:rsidP="00093BA7">
      <w:pPr>
        <w:pStyle w:val="berschrift2"/>
      </w:pPr>
      <w:bookmarkStart w:id="256" w:name="_Toc204168040"/>
      <w:r w:rsidRPr="00DA3F82">
        <w:t>Konzept über weitere erforderliche Versicherungen</w:t>
      </w:r>
      <w:bookmarkEnd w:id="256"/>
    </w:p>
    <w:p w14:paraId="4DC3A42E" w14:textId="3DB9F70F" w:rsidR="008C57B8" w:rsidRPr="00DA3F82" w:rsidRDefault="008C57B8" w:rsidP="00C93D43">
      <w:pPr>
        <w:pStyle w:val="Vertragstext"/>
        <w:rPr>
          <w:color w:val="000000" w:themeColor="text1"/>
        </w:rPr>
      </w:pPr>
      <w:r w:rsidRPr="00DA3F82">
        <w:rPr>
          <w:color w:val="000000" w:themeColor="text1"/>
        </w:rPr>
        <w:t xml:space="preserve">Das Allianz-Managementteam erarbeitet im Rahmen des integralen Risikomanagements ein </w:t>
      </w:r>
      <w:r w:rsidR="00CB40B4" w:rsidRPr="00DA3F82">
        <w:rPr>
          <w:color w:val="000000" w:themeColor="text1"/>
        </w:rPr>
        <w:t xml:space="preserve">Konzept </w:t>
      </w:r>
      <w:r w:rsidRPr="00DA3F82">
        <w:rPr>
          <w:color w:val="000000" w:themeColor="text1"/>
        </w:rPr>
        <w:t>über allenfalls weitere erforderliche Versicherungen.</w:t>
      </w:r>
      <w:r w:rsidRPr="00DA3F82" w:rsidDel="000E7683">
        <w:rPr>
          <w:color w:val="000000" w:themeColor="text1"/>
        </w:rPr>
        <w:t xml:space="preserve"> </w:t>
      </w:r>
    </w:p>
    <w:p w14:paraId="657E45D0" w14:textId="6064E029" w:rsidR="008C57B8" w:rsidRPr="00DA3F82" w:rsidRDefault="008C57B8" w:rsidP="00C93D43">
      <w:pPr>
        <w:pStyle w:val="Vertragstext"/>
        <w:rPr>
          <w:color w:val="000000" w:themeColor="text1"/>
        </w:rPr>
      </w:pPr>
      <w:r w:rsidRPr="00DA3F82">
        <w:rPr>
          <w:color w:val="000000" w:themeColor="text1"/>
        </w:rPr>
        <w:t xml:space="preserve">Der </w:t>
      </w:r>
      <w:r w:rsidR="00CB40B4" w:rsidRPr="00DA3F82">
        <w:rPr>
          <w:color w:val="000000" w:themeColor="text1"/>
        </w:rPr>
        <w:t xml:space="preserve">Allianz-Manager </w:t>
      </w:r>
      <w:r w:rsidRPr="00DA3F82">
        <w:rPr>
          <w:color w:val="000000" w:themeColor="text1"/>
        </w:rPr>
        <w:t>legt das Versicherungskonzept dem Allianz-Leitungsteam zum Beschluss vor. Die Umsetzung des beschlossenen Versicherungskonzepts erfolgt durch das Allianz-</w:t>
      </w:r>
      <w:r w:rsidR="003E748F" w:rsidRPr="00DA3F82">
        <w:rPr>
          <w:color w:val="000000" w:themeColor="text1"/>
        </w:rPr>
        <w:br/>
      </w:r>
      <w:r w:rsidRPr="00DA3F82">
        <w:rPr>
          <w:color w:val="000000" w:themeColor="text1"/>
        </w:rPr>
        <w:t>Managementteam.</w:t>
      </w:r>
    </w:p>
    <w:p w14:paraId="38492085" w14:textId="77777777" w:rsidR="008C57B8" w:rsidRPr="00DA3F82" w:rsidRDefault="008C57B8" w:rsidP="008D1FEE">
      <w:pPr>
        <w:pStyle w:val="StandardWeb"/>
        <w:tabs>
          <w:tab w:val="left" w:pos="1234"/>
        </w:tabs>
        <w:spacing w:before="0" w:beforeAutospacing="0" w:after="0" w:afterAutospacing="0"/>
        <w:ind w:left="113"/>
        <w:rPr>
          <w:rFonts w:ascii="ArialMT" w:hAnsi="ArialMT"/>
          <w:color w:val="000000" w:themeColor="text1"/>
          <w:szCs w:val="20"/>
        </w:rPr>
      </w:pPr>
    </w:p>
    <w:p w14:paraId="12AFD9BB" w14:textId="77777777" w:rsidR="00C80BE9" w:rsidRPr="00DA3F82" w:rsidRDefault="00C80BE9">
      <w:pPr>
        <w:rPr>
          <w:color w:val="000000" w:themeColor="text1"/>
        </w:rPr>
      </w:pPr>
      <w:r w:rsidRPr="00DA3F82">
        <w:rPr>
          <w:color w:val="000000" w:themeColor="text1"/>
        </w:rPr>
        <w:br w:type="page"/>
      </w:r>
    </w:p>
    <w:p w14:paraId="48F50A48" w14:textId="31ADB9D0" w:rsidR="00ED109C" w:rsidRPr="00DA3F82" w:rsidRDefault="00ED109C" w:rsidP="006D6C0F">
      <w:pPr>
        <w:pStyle w:val="berschrift1"/>
      </w:pPr>
      <w:bookmarkStart w:id="257" w:name="_Toc199704815"/>
      <w:bookmarkStart w:id="258" w:name="_Toc199705293"/>
      <w:bookmarkStart w:id="259" w:name="_Toc199705547"/>
      <w:bookmarkStart w:id="260" w:name="_Toc199705785"/>
      <w:bookmarkStart w:id="261" w:name="_Toc199706023"/>
      <w:bookmarkStart w:id="262" w:name="_Toc199706276"/>
      <w:bookmarkStart w:id="263" w:name="_Toc199706516"/>
      <w:bookmarkStart w:id="264" w:name="_Toc199706766"/>
      <w:bookmarkStart w:id="265" w:name="_Toc199707249"/>
      <w:bookmarkStart w:id="266" w:name="_Toc200292650"/>
      <w:bookmarkStart w:id="267" w:name="_Toc200292887"/>
      <w:bookmarkStart w:id="268" w:name="_Toc200293377"/>
      <w:bookmarkStart w:id="269" w:name="_Toc199704816"/>
      <w:bookmarkStart w:id="270" w:name="_Toc199705294"/>
      <w:bookmarkStart w:id="271" w:name="_Toc199705548"/>
      <w:bookmarkStart w:id="272" w:name="_Toc199705786"/>
      <w:bookmarkStart w:id="273" w:name="_Toc199706024"/>
      <w:bookmarkStart w:id="274" w:name="_Toc199706277"/>
      <w:bookmarkStart w:id="275" w:name="_Toc199706517"/>
      <w:bookmarkStart w:id="276" w:name="_Toc199706767"/>
      <w:bookmarkStart w:id="277" w:name="_Toc199707250"/>
      <w:bookmarkStart w:id="278" w:name="_Toc200292651"/>
      <w:bookmarkStart w:id="279" w:name="_Toc200292888"/>
      <w:bookmarkStart w:id="280" w:name="_Toc200293378"/>
      <w:bookmarkStart w:id="281" w:name="_Toc199704817"/>
      <w:bookmarkStart w:id="282" w:name="_Toc199705295"/>
      <w:bookmarkStart w:id="283" w:name="_Toc199705549"/>
      <w:bookmarkStart w:id="284" w:name="_Toc199705787"/>
      <w:bookmarkStart w:id="285" w:name="_Toc199706025"/>
      <w:bookmarkStart w:id="286" w:name="_Toc199706278"/>
      <w:bookmarkStart w:id="287" w:name="_Toc199706518"/>
      <w:bookmarkStart w:id="288" w:name="_Toc199706768"/>
      <w:bookmarkStart w:id="289" w:name="_Toc199707251"/>
      <w:bookmarkStart w:id="290" w:name="_Toc200292652"/>
      <w:bookmarkStart w:id="291" w:name="_Toc200292889"/>
      <w:bookmarkStart w:id="292" w:name="_Toc200293379"/>
      <w:bookmarkStart w:id="293" w:name="_Toc199704818"/>
      <w:bookmarkStart w:id="294" w:name="_Toc199705296"/>
      <w:bookmarkStart w:id="295" w:name="_Toc199705550"/>
      <w:bookmarkStart w:id="296" w:name="_Toc199705788"/>
      <w:bookmarkStart w:id="297" w:name="_Toc199706026"/>
      <w:bookmarkStart w:id="298" w:name="_Toc199706279"/>
      <w:bookmarkStart w:id="299" w:name="_Toc199706519"/>
      <w:bookmarkStart w:id="300" w:name="_Toc199706769"/>
      <w:bookmarkStart w:id="301" w:name="_Toc199707252"/>
      <w:bookmarkStart w:id="302" w:name="_Toc200292653"/>
      <w:bookmarkStart w:id="303" w:name="_Toc200292890"/>
      <w:bookmarkStart w:id="304" w:name="_Toc200293380"/>
      <w:bookmarkStart w:id="305" w:name="_Toc199704819"/>
      <w:bookmarkStart w:id="306" w:name="_Toc199705297"/>
      <w:bookmarkStart w:id="307" w:name="_Toc199705551"/>
      <w:bookmarkStart w:id="308" w:name="_Toc199705789"/>
      <w:bookmarkStart w:id="309" w:name="_Toc199706027"/>
      <w:bookmarkStart w:id="310" w:name="_Toc199706280"/>
      <w:bookmarkStart w:id="311" w:name="_Toc199706520"/>
      <w:bookmarkStart w:id="312" w:name="_Toc199706770"/>
      <w:bookmarkStart w:id="313" w:name="_Toc199707253"/>
      <w:bookmarkStart w:id="314" w:name="_Toc200292654"/>
      <w:bookmarkStart w:id="315" w:name="_Toc200292891"/>
      <w:bookmarkStart w:id="316" w:name="_Toc200293381"/>
      <w:bookmarkStart w:id="317" w:name="_Toc199704820"/>
      <w:bookmarkStart w:id="318" w:name="_Toc199705298"/>
      <w:bookmarkStart w:id="319" w:name="_Toc199705552"/>
      <w:bookmarkStart w:id="320" w:name="_Toc199705790"/>
      <w:bookmarkStart w:id="321" w:name="_Toc199706028"/>
      <w:bookmarkStart w:id="322" w:name="_Toc199706281"/>
      <w:bookmarkStart w:id="323" w:name="_Toc199706521"/>
      <w:bookmarkStart w:id="324" w:name="_Toc199706771"/>
      <w:bookmarkStart w:id="325" w:name="_Toc199707254"/>
      <w:bookmarkStart w:id="326" w:name="_Toc200292655"/>
      <w:bookmarkStart w:id="327" w:name="_Toc200292892"/>
      <w:bookmarkStart w:id="328" w:name="_Toc200293382"/>
      <w:bookmarkStart w:id="329" w:name="_Toc199704821"/>
      <w:bookmarkStart w:id="330" w:name="_Toc199705299"/>
      <w:bookmarkStart w:id="331" w:name="_Toc199705553"/>
      <w:bookmarkStart w:id="332" w:name="_Toc199705791"/>
      <w:bookmarkStart w:id="333" w:name="_Toc199706029"/>
      <w:bookmarkStart w:id="334" w:name="_Toc199706282"/>
      <w:bookmarkStart w:id="335" w:name="_Toc199706522"/>
      <w:bookmarkStart w:id="336" w:name="_Toc199706772"/>
      <w:bookmarkStart w:id="337" w:name="_Toc199707255"/>
      <w:bookmarkStart w:id="338" w:name="_Toc200292656"/>
      <w:bookmarkStart w:id="339" w:name="_Toc200292893"/>
      <w:bookmarkStart w:id="340" w:name="_Toc200293383"/>
      <w:bookmarkStart w:id="341" w:name="_Toc199704822"/>
      <w:bookmarkStart w:id="342" w:name="_Toc199705300"/>
      <w:bookmarkStart w:id="343" w:name="_Toc199705554"/>
      <w:bookmarkStart w:id="344" w:name="_Toc199705792"/>
      <w:bookmarkStart w:id="345" w:name="_Toc199706030"/>
      <w:bookmarkStart w:id="346" w:name="_Toc199706283"/>
      <w:bookmarkStart w:id="347" w:name="_Toc199706523"/>
      <w:bookmarkStart w:id="348" w:name="_Toc199706773"/>
      <w:bookmarkStart w:id="349" w:name="_Toc199707256"/>
      <w:bookmarkStart w:id="350" w:name="_Toc200292657"/>
      <w:bookmarkStart w:id="351" w:name="_Toc200292894"/>
      <w:bookmarkStart w:id="352" w:name="_Toc200293384"/>
      <w:bookmarkStart w:id="353" w:name="_Toc199704823"/>
      <w:bookmarkStart w:id="354" w:name="_Toc199705301"/>
      <w:bookmarkStart w:id="355" w:name="_Toc199705555"/>
      <w:bookmarkStart w:id="356" w:name="_Toc199705793"/>
      <w:bookmarkStart w:id="357" w:name="_Toc199706031"/>
      <w:bookmarkStart w:id="358" w:name="_Toc199706284"/>
      <w:bookmarkStart w:id="359" w:name="_Toc199706524"/>
      <w:bookmarkStart w:id="360" w:name="_Toc199706774"/>
      <w:bookmarkStart w:id="361" w:name="_Toc199707257"/>
      <w:bookmarkStart w:id="362" w:name="_Toc200292658"/>
      <w:bookmarkStart w:id="363" w:name="_Toc200292895"/>
      <w:bookmarkStart w:id="364" w:name="_Toc200293385"/>
      <w:bookmarkStart w:id="365" w:name="_Toc199704824"/>
      <w:bookmarkStart w:id="366" w:name="_Toc199705302"/>
      <w:bookmarkStart w:id="367" w:name="_Toc199705556"/>
      <w:bookmarkStart w:id="368" w:name="_Toc199705794"/>
      <w:bookmarkStart w:id="369" w:name="_Toc199706032"/>
      <w:bookmarkStart w:id="370" w:name="_Toc199706285"/>
      <w:bookmarkStart w:id="371" w:name="_Toc199706525"/>
      <w:bookmarkStart w:id="372" w:name="_Toc199706775"/>
      <w:bookmarkStart w:id="373" w:name="_Toc199707258"/>
      <w:bookmarkStart w:id="374" w:name="_Toc200292659"/>
      <w:bookmarkStart w:id="375" w:name="_Toc200292896"/>
      <w:bookmarkStart w:id="376" w:name="_Toc200293386"/>
      <w:bookmarkStart w:id="377" w:name="_Toc199704825"/>
      <w:bookmarkStart w:id="378" w:name="_Toc199705303"/>
      <w:bookmarkStart w:id="379" w:name="_Toc199705557"/>
      <w:bookmarkStart w:id="380" w:name="_Toc199705795"/>
      <w:bookmarkStart w:id="381" w:name="_Toc199706033"/>
      <w:bookmarkStart w:id="382" w:name="_Toc199706286"/>
      <w:bookmarkStart w:id="383" w:name="_Toc199706526"/>
      <w:bookmarkStart w:id="384" w:name="_Toc199706776"/>
      <w:bookmarkStart w:id="385" w:name="_Toc199707259"/>
      <w:bookmarkStart w:id="386" w:name="_Toc200292660"/>
      <w:bookmarkStart w:id="387" w:name="_Toc200292897"/>
      <w:bookmarkStart w:id="388" w:name="_Toc200293387"/>
      <w:bookmarkStart w:id="389" w:name="_Toc199704826"/>
      <w:bookmarkStart w:id="390" w:name="_Toc199705304"/>
      <w:bookmarkStart w:id="391" w:name="_Toc199705558"/>
      <w:bookmarkStart w:id="392" w:name="_Toc199705796"/>
      <w:bookmarkStart w:id="393" w:name="_Toc199706034"/>
      <w:bookmarkStart w:id="394" w:name="_Toc199706287"/>
      <w:bookmarkStart w:id="395" w:name="_Toc199706527"/>
      <w:bookmarkStart w:id="396" w:name="_Toc199706777"/>
      <w:bookmarkStart w:id="397" w:name="_Toc199707260"/>
      <w:bookmarkStart w:id="398" w:name="_Toc200292661"/>
      <w:bookmarkStart w:id="399" w:name="_Toc200292898"/>
      <w:bookmarkStart w:id="400" w:name="_Toc200293388"/>
      <w:bookmarkStart w:id="401" w:name="_Toc199704827"/>
      <w:bookmarkStart w:id="402" w:name="_Toc199705305"/>
      <w:bookmarkStart w:id="403" w:name="_Toc199705559"/>
      <w:bookmarkStart w:id="404" w:name="_Toc199705797"/>
      <w:bookmarkStart w:id="405" w:name="_Toc199706035"/>
      <w:bookmarkStart w:id="406" w:name="_Toc199706288"/>
      <w:bookmarkStart w:id="407" w:name="_Toc199706528"/>
      <w:bookmarkStart w:id="408" w:name="_Toc199706778"/>
      <w:bookmarkStart w:id="409" w:name="_Toc199707261"/>
      <w:bookmarkStart w:id="410" w:name="_Toc200292662"/>
      <w:bookmarkStart w:id="411" w:name="_Toc200292899"/>
      <w:bookmarkStart w:id="412" w:name="_Toc200293389"/>
      <w:bookmarkStart w:id="413" w:name="_Toc199704828"/>
      <w:bookmarkStart w:id="414" w:name="_Toc199705306"/>
      <w:bookmarkStart w:id="415" w:name="_Toc199705560"/>
      <w:bookmarkStart w:id="416" w:name="_Toc199705798"/>
      <w:bookmarkStart w:id="417" w:name="_Toc199706036"/>
      <w:bookmarkStart w:id="418" w:name="_Toc199706289"/>
      <w:bookmarkStart w:id="419" w:name="_Toc199706529"/>
      <w:bookmarkStart w:id="420" w:name="_Toc199706779"/>
      <w:bookmarkStart w:id="421" w:name="_Toc199707262"/>
      <w:bookmarkStart w:id="422" w:name="_Toc200292663"/>
      <w:bookmarkStart w:id="423" w:name="_Toc200292900"/>
      <w:bookmarkStart w:id="424" w:name="_Toc200293390"/>
      <w:bookmarkStart w:id="425" w:name="_Toc199704829"/>
      <w:bookmarkStart w:id="426" w:name="_Toc199705307"/>
      <w:bookmarkStart w:id="427" w:name="_Toc199705561"/>
      <w:bookmarkStart w:id="428" w:name="_Toc199705799"/>
      <w:bookmarkStart w:id="429" w:name="_Toc199706037"/>
      <w:bookmarkStart w:id="430" w:name="_Toc199706290"/>
      <w:bookmarkStart w:id="431" w:name="_Toc199706530"/>
      <w:bookmarkStart w:id="432" w:name="_Toc199706780"/>
      <w:bookmarkStart w:id="433" w:name="_Toc199707263"/>
      <w:bookmarkStart w:id="434" w:name="_Toc200292664"/>
      <w:bookmarkStart w:id="435" w:name="_Toc200292901"/>
      <w:bookmarkStart w:id="436" w:name="_Toc200293391"/>
      <w:bookmarkStart w:id="437" w:name="_Toc199704830"/>
      <w:bookmarkStart w:id="438" w:name="_Toc199705308"/>
      <w:bookmarkStart w:id="439" w:name="_Toc199705562"/>
      <w:bookmarkStart w:id="440" w:name="_Toc199705800"/>
      <w:bookmarkStart w:id="441" w:name="_Toc199706038"/>
      <w:bookmarkStart w:id="442" w:name="_Toc199706291"/>
      <w:bookmarkStart w:id="443" w:name="_Toc199706531"/>
      <w:bookmarkStart w:id="444" w:name="_Toc199706781"/>
      <w:bookmarkStart w:id="445" w:name="_Toc199707264"/>
      <w:bookmarkStart w:id="446" w:name="_Toc200292665"/>
      <w:bookmarkStart w:id="447" w:name="_Toc200292902"/>
      <w:bookmarkStart w:id="448" w:name="_Toc200293392"/>
      <w:bookmarkStart w:id="449" w:name="_Toc199704831"/>
      <w:bookmarkStart w:id="450" w:name="_Toc199705309"/>
      <w:bookmarkStart w:id="451" w:name="_Toc199705563"/>
      <w:bookmarkStart w:id="452" w:name="_Toc199705801"/>
      <w:bookmarkStart w:id="453" w:name="_Toc199706039"/>
      <w:bookmarkStart w:id="454" w:name="_Toc199706292"/>
      <w:bookmarkStart w:id="455" w:name="_Toc199706532"/>
      <w:bookmarkStart w:id="456" w:name="_Toc199706782"/>
      <w:bookmarkStart w:id="457" w:name="_Toc199707265"/>
      <w:bookmarkStart w:id="458" w:name="_Toc200292666"/>
      <w:bookmarkStart w:id="459" w:name="_Toc200292903"/>
      <w:bookmarkStart w:id="460" w:name="_Toc200293393"/>
      <w:bookmarkStart w:id="461" w:name="_Toc199704832"/>
      <w:bookmarkStart w:id="462" w:name="_Toc199705310"/>
      <w:bookmarkStart w:id="463" w:name="_Toc199705564"/>
      <w:bookmarkStart w:id="464" w:name="_Toc199705802"/>
      <w:bookmarkStart w:id="465" w:name="_Toc199706040"/>
      <w:bookmarkStart w:id="466" w:name="_Toc199706293"/>
      <w:bookmarkStart w:id="467" w:name="_Toc199706533"/>
      <w:bookmarkStart w:id="468" w:name="_Toc199706783"/>
      <w:bookmarkStart w:id="469" w:name="_Toc199707266"/>
      <w:bookmarkStart w:id="470" w:name="_Toc200292667"/>
      <w:bookmarkStart w:id="471" w:name="_Toc200292904"/>
      <w:bookmarkStart w:id="472" w:name="_Toc200293394"/>
      <w:bookmarkStart w:id="473" w:name="_Toc199704833"/>
      <w:bookmarkStart w:id="474" w:name="_Toc199705311"/>
      <w:bookmarkStart w:id="475" w:name="_Toc199705565"/>
      <w:bookmarkStart w:id="476" w:name="_Toc199705803"/>
      <w:bookmarkStart w:id="477" w:name="_Toc199706041"/>
      <w:bookmarkStart w:id="478" w:name="_Toc199706294"/>
      <w:bookmarkStart w:id="479" w:name="_Toc199706534"/>
      <w:bookmarkStart w:id="480" w:name="_Toc199706784"/>
      <w:bookmarkStart w:id="481" w:name="_Toc199707267"/>
      <w:bookmarkStart w:id="482" w:name="_Toc200292668"/>
      <w:bookmarkStart w:id="483" w:name="_Toc200292905"/>
      <w:bookmarkStart w:id="484" w:name="_Toc200293395"/>
      <w:bookmarkStart w:id="485" w:name="_Toc199704834"/>
      <w:bookmarkStart w:id="486" w:name="_Toc199705312"/>
      <w:bookmarkStart w:id="487" w:name="_Toc199705566"/>
      <w:bookmarkStart w:id="488" w:name="_Toc199705804"/>
      <w:bookmarkStart w:id="489" w:name="_Toc199706042"/>
      <w:bookmarkStart w:id="490" w:name="_Toc199706295"/>
      <w:bookmarkStart w:id="491" w:name="_Toc199706535"/>
      <w:bookmarkStart w:id="492" w:name="_Toc199706785"/>
      <w:bookmarkStart w:id="493" w:name="_Toc199707268"/>
      <w:bookmarkStart w:id="494" w:name="_Toc200292669"/>
      <w:bookmarkStart w:id="495" w:name="_Toc200292906"/>
      <w:bookmarkStart w:id="496" w:name="_Toc200293396"/>
      <w:bookmarkStart w:id="497" w:name="_Toc199704835"/>
      <w:bookmarkStart w:id="498" w:name="_Toc199705313"/>
      <w:bookmarkStart w:id="499" w:name="_Toc199705567"/>
      <w:bookmarkStart w:id="500" w:name="_Toc199705805"/>
      <w:bookmarkStart w:id="501" w:name="_Toc199706043"/>
      <w:bookmarkStart w:id="502" w:name="_Toc199706296"/>
      <w:bookmarkStart w:id="503" w:name="_Toc199706536"/>
      <w:bookmarkStart w:id="504" w:name="_Toc199706786"/>
      <w:bookmarkStart w:id="505" w:name="_Toc199707269"/>
      <w:bookmarkStart w:id="506" w:name="_Toc200292670"/>
      <w:bookmarkStart w:id="507" w:name="_Toc200292907"/>
      <w:bookmarkStart w:id="508" w:name="_Toc200293397"/>
      <w:bookmarkStart w:id="509" w:name="_Toc199704836"/>
      <w:bookmarkStart w:id="510" w:name="_Toc199705314"/>
      <w:bookmarkStart w:id="511" w:name="_Toc199705568"/>
      <w:bookmarkStart w:id="512" w:name="_Toc199705806"/>
      <w:bookmarkStart w:id="513" w:name="_Toc199706044"/>
      <w:bookmarkStart w:id="514" w:name="_Toc199706297"/>
      <w:bookmarkStart w:id="515" w:name="_Toc199706537"/>
      <w:bookmarkStart w:id="516" w:name="_Toc199706787"/>
      <w:bookmarkStart w:id="517" w:name="_Toc199707270"/>
      <w:bookmarkStart w:id="518" w:name="_Toc200292671"/>
      <w:bookmarkStart w:id="519" w:name="_Toc200292908"/>
      <w:bookmarkStart w:id="520" w:name="_Toc200293398"/>
      <w:bookmarkStart w:id="521" w:name="_Toc199704837"/>
      <w:bookmarkStart w:id="522" w:name="_Toc199705315"/>
      <w:bookmarkStart w:id="523" w:name="_Toc199705569"/>
      <w:bookmarkStart w:id="524" w:name="_Toc199705807"/>
      <w:bookmarkStart w:id="525" w:name="_Toc199706045"/>
      <w:bookmarkStart w:id="526" w:name="_Toc199706298"/>
      <w:bookmarkStart w:id="527" w:name="_Toc199706538"/>
      <w:bookmarkStart w:id="528" w:name="_Toc199706788"/>
      <w:bookmarkStart w:id="529" w:name="_Toc199707271"/>
      <w:bookmarkStart w:id="530" w:name="_Toc200292672"/>
      <w:bookmarkStart w:id="531" w:name="_Toc200292909"/>
      <w:bookmarkStart w:id="532" w:name="_Toc200293399"/>
      <w:bookmarkStart w:id="533" w:name="_Toc199704838"/>
      <w:bookmarkStart w:id="534" w:name="_Toc199705316"/>
      <w:bookmarkStart w:id="535" w:name="_Toc199705570"/>
      <w:bookmarkStart w:id="536" w:name="_Toc199705808"/>
      <w:bookmarkStart w:id="537" w:name="_Toc199706046"/>
      <w:bookmarkStart w:id="538" w:name="_Toc199706299"/>
      <w:bookmarkStart w:id="539" w:name="_Toc199706539"/>
      <w:bookmarkStart w:id="540" w:name="_Toc199706789"/>
      <w:bookmarkStart w:id="541" w:name="_Toc199707272"/>
      <w:bookmarkStart w:id="542" w:name="_Toc200292673"/>
      <w:bookmarkStart w:id="543" w:name="_Toc200292910"/>
      <w:bookmarkStart w:id="544" w:name="_Toc200293400"/>
      <w:bookmarkStart w:id="545" w:name="_Toc199704839"/>
      <w:bookmarkStart w:id="546" w:name="_Toc199705317"/>
      <w:bookmarkStart w:id="547" w:name="_Toc199705571"/>
      <w:bookmarkStart w:id="548" w:name="_Toc199705809"/>
      <w:bookmarkStart w:id="549" w:name="_Toc199706047"/>
      <w:bookmarkStart w:id="550" w:name="_Toc199706300"/>
      <w:bookmarkStart w:id="551" w:name="_Toc199706540"/>
      <w:bookmarkStart w:id="552" w:name="_Toc199706790"/>
      <w:bookmarkStart w:id="553" w:name="_Toc199707273"/>
      <w:bookmarkStart w:id="554" w:name="_Toc200292674"/>
      <w:bookmarkStart w:id="555" w:name="_Toc200292911"/>
      <w:bookmarkStart w:id="556" w:name="_Toc200293401"/>
      <w:bookmarkStart w:id="557" w:name="_Toc199704840"/>
      <w:bookmarkStart w:id="558" w:name="_Toc199705318"/>
      <w:bookmarkStart w:id="559" w:name="_Toc199705572"/>
      <w:bookmarkStart w:id="560" w:name="_Toc199705810"/>
      <w:bookmarkStart w:id="561" w:name="_Toc199706048"/>
      <w:bookmarkStart w:id="562" w:name="_Toc199706301"/>
      <w:bookmarkStart w:id="563" w:name="_Toc199706541"/>
      <w:bookmarkStart w:id="564" w:name="_Toc199706791"/>
      <w:bookmarkStart w:id="565" w:name="_Toc199707274"/>
      <w:bookmarkStart w:id="566" w:name="_Toc200292675"/>
      <w:bookmarkStart w:id="567" w:name="_Toc200292912"/>
      <w:bookmarkStart w:id="568" w:name="_Toc200293402"/>
      <w:bookmarkStart w:id="569" w:name="_Toc199704841"/>
      <w:bookmarkStart w:id="570" w:name="_Toc199705319"/>
      <w:bookmarkStart w:id="571" w:name="_Toc199705573"/>
      <w:bookmarkStart w:id="572" w:name="_Toc199705811"/>
      <w:bookmarkStart w:id="573" w:name="_Toc199706049"/>
      <w:bookmarkStart w:id="574" w:name="_Toc199706302"/>
      <w:bookmarkStart w:id="575" w:name="_Toc199706542"/>
      <w:bookmarkStart w:id="576" w:name="_Toc199706792"/>
      <w:bookmarkStart w:id="577" w:name="_Toc199707275"/>
      <w:bookmarkStart w:id="578" w:name="_Toc200292676"/>
      <w:bookmarkStart w:id="579" w:name="_Toc200292913"/>
      <w:bookmarkStart w:id="580" w:name="_Toc200293403"/>
      <w:bookmarkStart w:id="581" w:name="_Toc199704842"/>
      <w:bookmarkStart w:id="582" w:name="_Toc199705320"/>
      <w:bookmarkStart w:id="583" w:name="_Toc199705574"/>
      <w:bookmarkStart w:id="584" w:name="_Toc199705812"/>
      <w:bookmarkStart w:id="585" w:name="_Toc199706050"/>
      <w:bookmarkStart w:id="586" w:name="_Toc199706303"/>
      <w:bookmarkStart w:id="587" w:name="_Toc199706543"/>
      <w:bookmarkStart w:id="588" w:name="_Toc199706793"/>
      <w:bookmarkStart w:id="589" w:name="_Toc199707276"/>
      <w:bookmarkStart w:id="590" w:name="_Toc200292677"/>
      <w:bookmarkStart w:id="591" w:name="_Toc200292914"/>
      <w:bookmarkStart w:id="592" w:name="_Toc200293404"/>
      <w:bookmarkStart w:id="593" w:name="_Toc199704843"/>
      <w:bookmarkStart w:id="594" w:name="_Toc199705321"/>
      <w:bookmarkStart w:id="595" w:name="_Toc199705575"/>
      <w:bookmarkStart w:id="596" w:name="_Toc199705813"/>
      <w:bookmarkStart w:id="597" w:name="_Toc199706051"/>
      <w:bookmarkStart w:id="598" w:name="_Toc199706304"/>
      <w:bookmarkStart w:id="599" w:name="_Toc199706544"/>
      <w:bookmarkStart w:id="600" w:name="_Toc199706794"/>
      <w:bookmarkStart w:id="601" w:name="_Toc199707277"/>
      <w:bookmarkStart w:id="602" w:name="_Toc200292678"/>
      <w:bookmarkStart w:id="603" w:name="_Toc200292915"/>
      <w:bookmarkStart w:id="604" w:name="_Toc200293405"/>
      <w:bookmarkStart w:id="605" w:name="_Toc204168041"/>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Pr="00DA3F82">
        <w:lastRenderedPageBreak/>
        <w:t>Vergütung</w:t>
      </w:r>
      <w:bookmarkEnd w:id="605"/>
    </w:p>
    <w:p w14:paraId="1DD8C142" w14:textId="255CF43F" w:rsidR="00ED109C" w:rsidRPr="00DA3F82" w:rsidRDefault="00ED109C" w:rsidP="00EF032B">
      <w:pPr>
        <w:pStyle w:val="berschrift2"/>
      </w:pPr>
      <w:bookmarkStart w:id="606" w:name="_Toc204168042"/>
      <w:r w:rsidRPr="00DA3F82">
        <w:t>Grundsatz</w:t>
      </w:r>
      <w:bookmarkEnd w:id="606"/>
    </w:p>
    <w:p w14:paraId="4175174C" w14:textId="46EE091F" w:rsidR="00ED109C" w:rsidRPr="00DA3F82" w:rsidRDefault="00ED109C" w:rsidP="00D756F7">
      <w:pPr>
        <w:pStyle w:val="Vertragstext"/>
        <w:rPr>
          <w:color w:val="000000" w:themeColor="text1"/>
        </w:rPr>
      </w:pPr>
      <w:r w:rsidRPr="00DA3F82">
        <w:rPr>
          <w:color w:val="000000" w:themeColor="text1"/>
        </w:rPr>
        <w:t xml:space="preserve">Die Vergütung der Leistungen der Realisierungspartner erfolgt nach den nachstehenden </w:t>
      </w:r>
      <w:r w:rsidR="003E748F" w:rsidRPr="00DA3F82">
        <w:rPr>
          <w:color w:val="000000" w:themeColor="text1"/>
        </w:rPr>
        <w:br/>
      </w:r>
      <w:r w:rsidRPr="00DA3F82">
        <w:rPr>
          <w:color w:val="000000" w:themeColor="text1"/>
        </w:rPr>
        <w:t>Regeln (</w:t>
      </w:r>
      <w:r w:rsidR="00E06996" w:rsidRPr="00DA3F82">
        <w:rPr>
          <w:color w:val="000000" w:themeColor="text1"/>
          <w:highlight w:val="yellow"/>
        </w:rPr>
        <w:t xml:space="preserve">Ziffern </w:t>
      </w:r>
      <w:r w:rsidR="006013EA" w:rsidRPr="00DA3F82">
        <w:rPr>
          <w:color w:val="000000" w:themeColor="text1"/>
          <w:highlight w:val="yellow"/>
        </w:rPr>
        <w:t>6.2 bis 6.4</w:t>
      </w:r>
      <w:r w:rsidRPr="00DA3F82">
        <w:rPr>
          <w:color w:val="000000" w:themeColor="text1"/>
        </w:rPr>
        <w:t>).</w:t>
      </w:r>
    </w:p>
    <w:p w14:paraId="095AA2AE" w14:textId="5753DD5A" w:rsidR="00ED109C" w:rsidRPr="00DA3F82" w:rsidRDefault="00ED109C" w:rsidP="00EF032B">
      <w:pPr>
        <w:pStyle w:val="berschrift2"/>
      </w:pPr>
      <w:bookmarkStart w:id="607" w:name="_Toc204168043"/>
      <w:r w:rsidRPr="00DA3F82">
        <w:t>Grundregeln</w:t>
      </w:r>
      <w:bookmarkEnd w:id="607"/>
    </w:p>
    <w:p w14:paraId="076D76F1" w14:textId="544FE6A4" w:rsidR="008077C3" w:rsidRPr="00DA3F82" w:rsidRDefault="008077C3" w:rsidP="008077C3">
      <w:pPr>
        <w:pStyle w:val="berschrift3"/>
      </w:pPr>
      <w:bookmarkStart w:id="608" w:name="_Toc204168044"/>
      <w:r w:rsidRPr="00DA3F82">
        <w:t>Zielkosten und Abrechnungsphasen</w:t>
      </w:r>
      <w:bookmarkEnd w:id="608"/>
    </w:p>
    <w:p w14:paraId="70317D35" w14:textId="4084EB5C" w:rsidR="008077C3" w:rsidRPr="00DA3F82" w:rsidRDefault="008077C3" w:rsidP="008077C3">
      <w:pPr>
        <w:pStyle w:val="berschrift4"/>
        <w:rPr>
          <w:color w:val="000000" w:themeColor="text1"/>
        </w:rPr>
      </w:pPr>
      <w:r w:rsidRPr="00DA3F82">
        <w:rPr>
          <w:color w:val="000000" w:themeColor="text1"/>
        </w:rPr>
        <w:t>Zielkosten 1 für die Allianzphasen B, C und D</w:t>
      </w:r>
    </w:p>
    <w:p w14:paraId="2FD533DD" w14:textId="74B178A7" w:rsidR="002301B2" w:rsidRPr="00DA3F82" w:rsidRDefault="002301B2" w:rsidP="002301B2">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7</w:t>
      </w:r>
    </w:p>
    <w:p w14:paraId="2698F783" w14:textId="602489EF" w:rsidR="008077C3" w:rsidRPr="00DA3F82" w:rsidRDefault="008077C3" w:rsidP="008077C3">
      <w:pPr>
        <w:pStyle w:val="Vertragstext"/>
        <w:rPr>
          <w:color w:val="000000" w:themeColor="text1"/>
        </w:rPr>
      </w:pPr>
      <w:r w:rsidRPr="00DA3F82">
        <w:rPr>
          <w:color w:val="000000" w:themeColor="text1"/>
        </w:rPr>
        <w:t xml:space="preserve">Die Zielkosten 1 betreffen die Vergütung der Leistungen der Realisierungspartner bis zur </w:t>
      </w:r>
      <w:r w:rsidR="003E748F" w:rsidRPr="00DA3F82">
        <w:rPr>
          <w:color w:val="000000" w:themeColor="text1"/>
        </w:rPr>
        <w:br/>
      </w:r>
      <w:r w:rsidRPr="00DA3F82">
        <w:rPr>
          <w:color w:val="000000" w:themeColor="text1"/>
        </w:rPr>
        <w:t>Abnahme des Werks.</w:t>
      </w:r>
    </w:p>
    <w:p w14:paraId="555C1935" w14:textId="25952316" w:rsidR="008077C3" w:rsidRPr="00DA3F82" w:rsidRDefault="008077C3" w:rsidP="008077C3">
      <w:pPr>
        <w:pStyle w:val="Vertragstext"/>
        <w:rPr>
          <w:color w:val="000000" w:themeColor="text1"/>
        </w:rPr>
      </w:pPr>
      <w:r w:rsidRPr="00DA3F82">
        <w:rPr>
          <w:color w:val="000000" w:themeColor="text1"/>
        </w:rPr>
        <w:t>Die Zielkosten 1 umfassen folgende Komponenten:</w:t>
      </w:r>
      <w:r w:rsidRPr="00DA3F82">
        <w:rPr>
          <w:color w:val="000000" w:themeColor="text1"/>
        </w:rPr>
        <w:br/>
        <w:t>- Werkkosten (Planungs- und Bauausführungsleistungen sowie weitere Leistungen)</w:t>
      </w:r>
      <w:r w:rsidRPr="00DA3F82">
        <w:rPr>
          <w:color w:val="000000" w:themeColor="text1"/>
        </w:rPr>
        <w:br/>
        <w:t>- Allgemeine Geschäftskosten</w:t>
      </w:r>
      <w:r w:rsidR="00906D38" w:rsidRPr="00DA3F82">
        <w:rPr>
          <w:color w:val="000000" w:themeColor="text1"/>
        </w:rPr>
        <w:t xml:space="preserve"> </w:t>
      </w:r>
      <w:r w:rsidRPr="00DA3F82">
        <w:rPr>
          <w:color w:val="000000" w:themeColor="text1"/>
        </w:rPr>
        <w:t xml:space="preserve">gemäss </w:t>
      </w:r>
      <w:r w:rsidRPr="00DA3F82">
        <w:rPr>
          <w:color w:val="000000" w:themeColor="text1"/>
          <w:highlight w:val="yellow"/>
        </w:rPr>
        <w:t xml:space="preserve">Ziffer </w:t>
      </w:r>
      <w:r w:rsidR="00D551FA" w:rsidRPr="00DA3F82">
        <w:rPr>
          <w:color w:val="000000" w:themeColor="text1"/>
          <w:highlight w:val="yellow"/>
        </w:rPr>
        <w:t>6</w:t>
      </w:r>
      <w:r w:rsidRPr="00DA3F82">
        <w:rPr>
          <w:color w:val="000000" w:themeColor="text1"/>
          <w:highlight w:val="yellow"/>
        </w:rPr>
        <w:t>.3.1</w:t>
      </w:r>
      <w:r w:rsidRPr="00DA3F82">
        <w:rPr>
          <w:color w:val="000000" w:themeColor="text1"/>
        </w:rPr>
        <w:t xml:space="preserve"> und </w:t>
      </w:r>
      <w:r w:rsidRPr="00DA3F82">
        <w:rPr>
          <w:color w:val="000000" w:themeColor="text1"/>
          <w:highlight w:val="yellow"/>
        </w:rPr>
        <w:t>Anhang II B6</w:t>
      </w:r>
      <w:r w:rsidRPr="00DA3F82">
        <w:rPr>
          <w:color w:val="000000" w:themeColor="text1"/>
        </w:rPr>
        <w:br/>
        <w:t xml:space="preserve">- Gewinnzuschlag gemäss </w:t>
      </w:r>
      <w:r w:rsidRPr="00DA3F82">
        <w:rPr>
          <w:color w:val="000000" w:themeColor="text1"/>
          <w:highlight w:val="yellow"/>
        </w:rPr>
        <w:t>Anhang II B6</w:t>
      </w:r>
      <w:r w:rsidRPr="00DA3F82">
        <w:rPr>
          <w:color w:val="000000" w:themeColor="text1"/>
        </w:rPr>
        <w:br/>
        <w:t>- finanzielle Risikovorsorge.</w:t>
      </w:r>
    </w:p>
    <w:p w14:paraId="493FDE12" w14:textId="479D9829" w:rsidR="008077C3" w:rsidRPr="00DA3F82" w:rsidRDefault="008077C3" w:rsidP="008077C3">
      <w:pPr>
        <w:pStyle w:val="Vertragstext"/>
        <w:rPr>
          <w:color w:val="000000" w:themeColor="text1"/>
        </w:rPr>
      </w:pPr>
      <w:r w:rsidRPr="00DA3F82">
        <w:rPr>
          <w:color w:val="000000" w:themeColor="text1"/>
        </w:rPr>
        <w:t xml:space="preserve">Die Zielkosten 1 für die Allianzphasen B, C und D werden auf </w:t>
      </w:r>
      <w:r w:rsidRPr="00DA3F82">
        <w:rPr>
          <w:b/>
          <w:color w:val="000000" w:themeColor="text1"/>
        </w:rPr>
        <w:t xml:space="preserve">CHF </w:t>
      </w:r>
      <w:r w:rsidRPr="00DA3F82">
        <w:rPr>
          <w:bCs/>
          <w:color w:val="000000" w:themeColor="text1"/>
        </w:rPr>
        <w:t>..................................</w:t>
      </w:r>
      <w:r w:rsidRPr="00DA3F82">
        <w:rPr>
          <w:color w:val="000000" w:themeColor="text1"/>
        </w:rPr>
        <w:t xml:space="preserve"> </w:t>
      </w:r>
      <w:r w:rsidR="003E748F" w:rsidRPr="00DA3F82">
        <w:rPr>
          <w:color w:val="000000" w:themeColor="text1"/>
        </w:rPr>
        <w:br/>
      </w:r>
      <w:r w:rsidRPr="00DA3F82">
        <w:rPr>
          <w:color w:val="000000" w:themeColor="text1"/>
        </w:rPr>
        <w:t>festgelegt.</w:t>
      </w:r>
    </w:p>
    <w:p w14:paraId="32372DE2" w14:textId="77777777" w:rsidR="008077C3" w:rsidRPr="00DA3F82" w:rsidRDefault="008077C3" w:rsidP="008077C3">
      <w:pPr>
        <w:pStyle w:val="Vertragstext"/>
        <w:rPr>
          <w:color w:val="000000" w:themeColor="text1"/>
        </w:rPr>
      </w:pPr>
      <w:r w:rsidRPr="00DA3F82">
        <w:rPr>
          <w:color w:val="000000" w:themeColor="text1"/>
        </w:rPr>
        <w:t>Die Zielkosten 1 werden am Schluss der Allianzphasen B und C den weiteren Entwicklungen des Projekts angepasst.</w:t>
      </w:r>
    </w:p>
    <w:p w14:paraId="09E80CAC" w14:textId="77777777" w:rsidR="008077C3" w:rsidRPr="00DA3F82" w:rsidRDefault="008077C3" w:rsidP="008077C3">
      <w:pPr>
        <w:pStyle w:val="Vertragstext"/>
        <w:rPr>
          <w:color w:val="000000" w:themeColor="text1"/>
        </w:rPr>
      </w:pPr>
      <w:r w:rsidRPr="00DA3F82">
        <w:rPr>
          <w:color w:val="000000" w:themeColor="text1"/>
        </w:rPr>
        <w:t xml:space="preserve">Die Zielkosten 1 und ihre Komponenten sind in </w:t>
      </w:r>
      <w:r w:rsidRPr="00DA3F82">
        <w:rPr>
          <w:color w:val="000000" w:themeColor="text1"/>
          <w:highlight w:val="yellow"/>
        </w:rPr>
        <w:t>Anhang I 4</w:t>
      </w:r>
      <w:r w:rsidRPr="00DA3F82">
        <w:rPr>
          <w:color w:val="000000" w:themeColor="text1"/>
        </w:rPr>
        <w:t xml:space="preserve"> dargestellt.</w:t>
      </w:r>
    </w:p>
    <w:p w14:paraId="17553079" w14:textId="22D2DD40" w:rsidR="008077C3" w:rsidRPr="00DA3F82" w:rsidRDefault="008077C3" w:rsidP="008077C3">
      <w:pPr>
        <w:pStyle w:val="Vertragstext"/>
        <w:rPr>
          <w:rFonts w:cs="Arial"/>
          <w:color w:val="000000" w:themeColor="text1"/>
        </w:rPr>
      </w:pPr>
      <w:r w:rsidRPr="00DA3F82">
        <w:rPr>
          <w:rFonts w:cs="Arial"/>
          <w:color w:val="000000" w:themeColor="text1"/>
        </w:rPr>
        <w:t xml:space="preserve">Für die Vergütung der Leistungen im Rahmen der Zielkosten 1 werden als oberer Grenzwert </w:t>
      </w:r>
      <w:r w:rsidR="002301B2" w:rsidRPr="00DA3F82">
        <w:rPr>
          <w:rFonts w:cs="Arial"/>
          <w:color w:val="000000" w:themeColor="text1"/>
        </w:rPr>
        <w:t>.....</w:t>
      </w:r>
      <w:r w:rsidRPr="00DA3F82">
        <w:rPr>
          <w:rFonts w:cs="Arial"/>
          <w:color w:val="000000" w:themeColor="text1"/>
        </w:rPr>
        <w:t xml:space="preserve"> % und als untere</w:t>
      </w:r>
      <w:r w:rsidR="0022372F" w:rsidRPr="00DA3F82">
        <w:rPr>
          <w:rFonts w:cs="Arial"/>
          <w:color w:val="000000" w:themeColor="text1"/>
        </w:rPr>
        <w:t xml:space="preserve">r </w:t>
      </w:r>
      <w:r w:rsidRPr="00DA3F82">
        <w:rPr>
          <w:rFonts w:cs="Arial"/>
          <w:color w:val="000000" w:themeColor="text1"/>
        </w:rPr>
        <w:t xml:space="preserve">Grenzwert </w:t>
      </w:r>
      <w:r w:rsidR="002301B2" w:rsidRPr="00DA3F82">
        <w:rPr>
          <w:rFonts w:cs="Arial"/>
          <w:color w:val="000000" w:themeColor="text1"/>
        </w:rPr>
        <w:t>.....</w:t>
      </w:r>
      <w:r w:rsidRPr="00DA3F82">
        <w:rPr>
          <w:rFonts w:cs="Arial"/>
          <w:color w:val="000000" w:themeColor="text1"/>
        </w:rPr>
        <w:t xml:space="preserve"> % der Zielkosten 1 festgelegt.</w:t>
      </w:r>
    </w:p>
    <w:p w14:paraId="3A112A15" w14:textId="279F8D17" w:rsidR="008077C3" w:rsidRPr="00DA3F82" w:rsidRDefault="008077C3" w:rsidP="008077C3">
      <w:pPr>
        <w:pStyle w:val="berschrift4"/>
        <w:rPr>
          <w:color w:val="000000" w:themeColor="text1"/>
        </w:rPr>
      </w:pPr>
      <w:r w:rsidRPr="00DA3F82">
        <w:rPr>
          <w:color w:val="000000" w:themeColor="text1"/>
        </w:rPr>
        <w:t>Zielkosten 2 für die Allianzphase E</w:t>
      </w:r>
    </w:p>
    <w:p w14:paraId="5134D456" w14:textId="41BB6947" w:rsidR="002301B2" w:rsidRPr="00DA3F82" w:rsidRDefault="002301B2" w:rsidP="002301B2">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8</w:t>
      </w:r>
    </w:p>
    <w:p w14:paraId="78D1321C" w14:textId="77777777" w:rsidR="008077C3" w:rsidRPr="00DA3F82" w:rsidRDefault="008077C3" w:rsidP="008077C3">
      <w:pPr>
        <w:pStyle w:val="Vertragstext"/>
        <w:rPr>
          <w:color w:val="000000" w:themeColor="text1"/>
        </w:rPr>
      </w:pPr>
      <w:r w:rsidRPr="00DA3F82">
        <w:rPr>
          <w:color w:val="000000" w:themeColor="text1"/>
        </w:rPr>
        <w:t>Die Zielkosten 2 betreffen die Vergütung der vereinbarten Leistungen der Realisierungspartner zur Behebung von Mängeln.</w:t>
      </w:r>
    </w:p>
    <w:p w14:paraId="0C7C53D6" w14:textId="5F684F47" w:rsidR="008077C3" w:rsidRPr="00DA3F82" w:rsidRDefault="008077C3" w:rsidP="008077C3">
      <w:pPr>
        <w:pStyle w:val="Vertragstext"/>
        <w:rPr>
          <w:color w:val="000000" w:themeColor="text1"/>
        </w:rPr>
      </w:pPr>
      <w:r w:rsidRPr="00DA3F82">
        <w:rPr>
          <w:color w:val="000000" w:themeColor="text1"/>
        </w:rPr>
        <w:t>Die Zielkosten 2 umfassen folgende Komponenten:</w:t>
      </w:r>
      <w:r w:rsidRPr="00DA3F82">
        <w:rPr>
          <w:color w:val="000000" w:themeColor="text1"/>
        </w:rPr>
        <w:br/>
        <w:t>- Werkkosten (Planungs- und Bauausführungsleistungen sowie weitere Leistungen)</w:t>
      </w:r>
      <w:r w:rsidRPr="00DA3F82">
        <w:rPr>
          <w:color w:val="000000" w:themeColor="text1"/>
        </w:rPr>
        <w:br/>
        <w:t xml:space="preserve">- Allgemeine Geschäftskosten gemäss </w:t>
      </w:r>
      <w:r w:rsidRPr="00DA3F82">
        <w:rPr>
          <w:color w:val="000000" w:themeColor="text1"/>
          <w:highlight w:val="yellow"/>
        </w:rPr>
        <w:t xml:space="preserve">Ziffer </w:t>
      </w:r>
      <w:r w:rsidR="00D551FA" w:rsidRPr="00DA3F82">
        <w:rPr>
          <w:color w:val="000000" w:themeColor="text1"/>
          <w:highlight w:val="yellow"/>
        </w:rPr>
        <w:t>6</w:t>
      </w:r>
      <w:r w:rsidRPr="00DA3F82">
        <w:rPr>
          <w:color w:val="000000" w:themeColor="text1"/>
          <w:highlight w:val="yellow"/>
        </w:rPr>
        <w:t>.3.1</w:t>
      </w:r>
      <w:r w:rsidRPr="00DA3F82">
        <w:rPr>
          <w:color w:val="000000" w:themeColor="text1"/>
        </w:rPr>
        <w:t>.</w:t>
      </w:r>
    </w:p>
    <w:p w14:paraId="18A8EF5E" w14:textId="77777777" w:rsidR="008077C3" w:rsidRPr="00DA3F82" w:rsidRDefault="008077C3" w:rsidP="008077C3">
      <w:pPr>
        <w:pStyle w:val="Vertragstext"/>
        <w:rPr>
          <w:color w:val="000000" w:themeColor="text1"/>
        </w:rPr>
      </w:pPr>
      <w:r w:rsidRPr="00DA3F82">
        <w:rPr>
          <w:color w:val="000000" w:themeColor="text1"/>
        </w:rPr>
        <w:t xml:space="preserve">Die Zielkosten 2 für die Allianzphase E werden auf </w:t>
      </w:r>
      <w:r w:rsidRPr="00DA3F82">
        <w:rPr>
          <w:b/>
          <w:color w:val="000000" w:themeColor="text1"/>
        </w:rPr>
        <w:t xml:space="preserve">CHF </w:t>
      </w:r>
      <w:r w:rsidRPr="00DA3F82">
        <w:rPr>
          <w:bCs/>
          <w:color w:val="000000" w:themeColor="text1"/>
        </w:rPr>
        <w:t>..................................</w:t>
      </w:r>
      <w:r w:rsidRPr="00DA3F82">
        <w:rPr>
          <w:color w:val="000000" w:themeColor="text1"/>
        </w:rPr>
        <w:t xml:space="preserve"> festgelegt.</w:t>
      </w:r>
    </w:p>
    <w:p w14:paraId="23F3AC96" w14:textId="77777777" w:rsidR="008077C3" w:rsidRPr="00DA3F82" w:rsidRDefault="008077C3" w:rsidP="008077C3">
      <w:pPr>
        <w:pStyle w:val="Vertragstext"/>
        <w:rPr>
          <w:color w:val="000000" w:themeColor="text1"/>
        </w:rPr>
      </w:pPr>
      <w:r w:rsidRPr="00DA3F82">
        <w:rPr>
          <w:color w:val="000000" w:themeColor="text1"/>
        </w:rPr>
        <w:t xml:space="preserve">Die Zielkosten 2 und ihre Komponenten sind in </w:t>
      </w:r>
      <w:r w:rsidRPr="00DA3F82">
        <w:rPr>
          <w:color w:val="000000" w:themeColor="text1"/>
          <w:highlight w:val="yellow"/>
        </w:rPr>
        <w:t>Anhang I 5</w:t>
      </w:r>
      <w:r w:rsidRPr="00DA3F82">
        <w:rPr>
          <w:color w:val="000000" w:themeColor="text1"/>
        </w:rPr>
        <w:t xml:space="preserve"> dargestellt.</w:t>
      </w:r>
    </w:p>
    <w:p w14:paraId="49AD3AA2" w14:textId="67744B22" w:rsidR="008077C3" w:rsidRPr="00DA3F82" w:rsidRDefault="008077C3" w:rsidP="008077C3">
      <w:pPr>
        <w:pStyle w:val="Vertragstext"/>
        <w:rPr>
          <w:color w:val="000000" w:themeColor="text1"/>
        </w:rPr>
      </w:pPr>
      <w:r w:rsidRPr="00DA3F82">
        <w:rPr>
          <w:rFonts w:cs="Arial"/>
          <w:color w:val="000000" w:themeColor="text1"/>
        </w:rPr>
        <w:t xml:space="preserve">Für die Vergütung der Leistungen im Rahmen der Zielkosten 2 werden als oberer Grenzwert </w:t>
      </w:r>
      <w:r w:rsidR="002301B2" w:rsidRPr="00DA3F82">
        <w:rPr>
          <w:rFonts w:cs="Arial"/>
          <w:color w:val="000000" w:themeColor="text1"/>
        </w:rPr>
        <w:t>.....</w:t>
      </w:r>
      <w:r w:rsidRPr="00DA3F82">
        <w:rPr>
          <w:rFonts w:cs="Arial"/>
          <w:color w:val="000000" w:themeColor="text1"/>
        </w:rPr>
        <w:t xml:space="preserve"> % und als untere</w:t>
      </w:r>
      <w:r w:rsidR="0022372F" w:rsidRPr="00DA3F82">
        <w:rPr>
          <w:rFonts w:cs="Arial"/>
          <w:color w:val="000000" w:themeColor="text1"/>
        </w:rPr>
        <w:t>r</w:t>
      </w:r>
      <w:r w:rsidRPr="00DA3F82">
        <w:rPr>
          <w:rFonts w:cs="Arial"/>
          <w:color w:val="000000" w:themeColor="text1"/>
        </w:rPr>
        <w:t xml:space="preserve"> Grenzwert </w:t>
      </w:r>
      <w:r w:rsidR="002301B2" w:rsidRPr="00DA3F82">
        <w:rPr>
          <w:rFonts w:cs="Arial"/>
          <w:color w:val="000000" w:themeColor="text1"/>
        </w:rPr>
        <w:t>.....</w:t>
      </w:r>
      <w:r w:rsidRPr="00DA3F82">
        <w:rPr>
          <w:rFonts w:cs="Arial"/>
          <w:color w:val="000000" w:themeColor="text1"/>
        </w:rPr>
        <w:t xml:space="preserve"> % der Zielkosten 2 festgelegt.</w:t>
      </w:r>
    </w:p>
    <w:p w14:paraId="0E03E832" w14:textId="60CD2267" w:rsidR="00ED109C" w:rsidRPr="00DA3F82" w:rsidRDefault="00ED109C" w:rsidP="001871C9">
      <w:pPr>
        <w:pStyle w:val="berschrift3"/>
      </w:pPr>
      <w:bookmarkStart w:id="609" w:name="_Toc204168045"/>
      <w:r w:rsidRPr="00DA3F82">
        <w:t>Leistungen der Allianzphase</w:t>
      </w:r>
      <w:r w:rsidR="00984B91" w:rsidRPr="00DA3F82">
        <w:t>n</w:t>
      </w:r>
      <w:r w:rsidRPr="00DA3F82">
        <w:t xml:space="preserve"> B</w:t>
      </w:r>
      <w:r w:rsidR="00984B91" w:rsidRPr="00DA3F82">
        <w:t>, C und D</w:t>
      </w:r>
      <w:bookmarkEnd w:id="609"/>
    </w:p>
    <w:p w14:paraId="46EF7A9D" w14:textId="6834DD2D" w:rsidR="00ED109C" w:rsidRPr="00DA3F82" w:rsidRDefault="00275179" w:rsidP="00D756F7">
      <w:pPr>
        <w:pStyle w:val="Vertragstext"/>
        <w:rPr>
          <w:color w:val="000000" w:themeColor="text1"/>
        </w:rPr>
      </w:pPr>
      <w:r w:rsidRPr="00DA3F82">
        <w:rPr>
          <w:color w:val="000000" w:themeColor="text1"/>
        </w:rPr>
        <w:t>Die Bauherrin</w:t>
      </w:r>
      <w:r w:rsidR="00ED109C" w:rsidRPr="00DA3F82">
        <w:rPr>
          <w:color w:val="000000" w:themeColor="text1"/>
        </w:rPr>
        <w:t xml:space="preserve"> schuldet jedem Realisierungspartner für alle tatsächlich erbrachten und in </w:t>
      </w:r>
      <w:r w:rsidR="003E748F" w:rsidRPr="00DA3F82">
        <w:rPr>
          <w:color w:val="000000" w:themeColor="text1"/>
        </w:rPr>
        <w:br/>
      </w:r>
      <w:r w:rsidR="00ED109C" w:rsidRPr="00DA3F82">
        <w:rPr>
          <w:color w:val="000000" w:themeColor="text1"/>
        </w:rPr>
        <w:t>Übereinstimmung mit dem vorliegenden Vertrag oder mit den Beschlüssen der zuständigen Gremien stehenden Leistungen der Allianzphase</w:t>
      </w:r>
      <w:r w:rsidR="00EA1664" w:rsidRPr="00DA3F82">
        <w:rPr>
          <w:color w:val="000000" w:themeColor="text1"/>
        </w:rPr>
        <w:t>n</w:t>
      </w:r>
      <w:r w:rsidR="00ED109C" w:rsidRPr="00DA3F82">
        <w:rPr>
          <w:color w:val="000000" w:themeColor="text1"/>
        </w:rPr>
        <w:t xml:space="preserve"> B</w:t>
      </w:r>
      <w:r w:rsidR="00EA1664" w:rsidRPr="00DA3F82">
        <w:rPr>
          <w:color w:val="000000" w:themeColor="text1"/>
        </w:rPr>
        <w:t>, C und D</w:t>
      </w:r>
      <w:r w:rsidR="00ED109C" w:rsidRPr="00DA3F82">
        <w:rPr>
          <w:color w:val="000000" w:themeColor="text1"/>
        </w:rPr>
        <w:t xml:space="preserve"> (vgl. </w:t>
      </w:r>
      <w:r w:rsidR="00ED109C" w:rsidRPr="00DA3F82">
        <w:rPr>
          <w:color w:val="000000" w:themeColor="text1"/>
          <w:highlight w:val="yellow"/>
        </w:rPr>
        <w:t xml:space="preserve">Anhang </w:t>
      </w:r>
      <w:r w:rsidR="00AB14C6" w:rsidRPr="00DA3F82">
        <w:rPr>
          <w:color w:val="000000" w:themeColor="text1"/>
          <w:highlight w:val="yellow"/>
        </w:rPr>
        <w:t>I 2</w:t>
      </w:r>
      <w:r w:rsidR="00ED109C" w:rsidRPr="00DA3F82">
        <w:rPr>
          <w:color w:val="000000" w:themeColor="text1"/>
        </w:rPr>
        <w:t>) grundsätzlich eine Vergütung in der Höhe:</w:t>
      </w:r>
    </w:p>
    <w:p w14:paraId="6C3FB891" w14:textId="21CC8882" w:rsidR="00ED109C" w:rsidRPr="00DA3F82" w:rsidRDefault="00C82F5C" w:rsidP="00235450">
      <w:pPr>
        <w:pStyle w:val="Vertragstext"/>
        <w:ind w:left="1134" w:hanging="283"/>
        <w:rPr>
          <w:color w:val="000000" w:themeColor="text1"/>
          <w:szCs w:val="20"/>
        </w:rPr>
      </w:pPr>
      <w:r w:rsidRPr="00DA3F82">
        <w:rPr>
          <w:color w:val="000000" w:themeColor="text1"/>
          <w:szCs w:val="20"/>
        </w:rPr>
        <w:t>–</w:t>
      </w:r>
      <w:r w:rsidRPr="00DA3F82">
        <w:rPr>
          <w:color w:val="000000" w:themeColor="text1"/>
          <w:szCs w:val="20"/>
        </w:rPr>
        <w:tab/>
      </w:r>
      <w:r w:rsidR="00ED109C" w:rsidRPr="00DA3F82">
        <w:rPr>
          <w:color w:val="000000" w:themeColor="text1"/>
          <w:szCs w:val="20"/>
        </w:rPr>
        <w:t xml:space="preserve">der Selbstkosten (gemäss </w:t>
      </w:r>
      <w:r w:rsidR="00ED109C" w:rsidRPr="00DA3F82">
        <w:rPr>
          <w:color w:val="000000" w:themeColor="text1"/>
          <w:szCs w:val="20"/>
          <w:highlight w:val="yellow"/>
        </w:rPr>
        <w:t>Ziff</w:t>
      </w:r>
      <w:r w:rsidR="00A27360" w:rsidRPr="00DA3F82">
        <w:rPr>
          <w:color w:val="000000" w:themeColor="text1"/>
          <w:szCs w:val="20"/>
          <w:highlight w:val="yellow"/>
        </w:rPr>
        <w:t xml:space="preserve">er </w:t>
      </w:r>
      <w:r w:rsidR="00D551FA" w:rsidRPr="00DA3F82">
        <w:rPr>
          <w:color w:val="000000" w:themeColor="text1"/>
          <w:szCs w:val="20"/>
          <w:highlight w:val="yellow"/>
        </w:rPr>
        <w:t>6</w:t>
      </w:r>
      <w:r w:rsidR="00A27360" w:rsidRPr="00DA3F82">
        <w:rPr>
          <w:color w:val="000000" w:themeColor="text1"/>
          <w:szCs w:val="20"/>
          <w:highlight w:val="yellow"/>
        </w:rPr>
        <w:t>.3.1</w:t>
      </w:r>
      <w:r w:rsidR="00ED109C" w:rsidRPr="00DA3F82">
        <w:rPr>
          <w:color w:val="000000" w:themeColor="text1"/>
          <w:szCs w:val="20"/>
        </w:rPr>
        <w:t xml:space="preserve"> nachgewiesene Werkkosten </w:t>
      </w:r>
      <w:r w:rsidR="00984B91" w:rsidRPr="00DA3F82">
        <w:rPr>
          <w:color w:val="000000" w:themeColor="text1"/>
          <w:szCs w:val="20"/>
        </w:rPr>
        <w:t>(dazu gehören auch die Planungskosten) zuzüglich</w:t>
      </w:r>
      <w:r w:rsidR="00ED109C" w:rsidRPr="00DA3F82">
        <w:rPr>
          <w:color w:val="000000" w:themeColor="text1"/>
          <w:szCs w:val="20"/>
        </w:rPr>
        <w:t xml:space="preserve"> des aufgrund des vereinbarten Prozentsatzes bestimmten </w:t>
      </w:r>
      <w:r w:rsidR="003E748F" w:rsidRPr="00DA3F82">
        <w:rPr>
          <w:color w:val="000000" w:themeColor="text1"/>
          <w:szCs w:val="20"/>
        </w:rPr>
        <w:br/>
      </w:r>
      <w:r w:rsidR="00ED109C" w:rsidRPr="00DA3F82">
        <w:rPr>
          <w:color w:val="000000" w:themeColor="text1"/>
          <w:szCs w:val="20"/>
        </w:rPr>
        <w:t xml:space="preserve">Zuschlags für </w:t>
      </w:r>
      <w:r w:rsidR="00984B91" w:rsidRPr="00DA3F82">
        <w:rPr>
          <w:color w:val="000000" w:themeColor="text1"/>
          <w:szCs w:val="20"/>
        </w:rPr>
        <w:t>allgemeine Geschäftskosten</w:t>
      </w:r>
      <w:r w:rsidR="00ED109C" w:rsidRPr="00DA3F82">
        <w:rPr>
          <w:color w:val="000000" w:themeColor="text1"/>
          <w:szCs w:val="20"/>
        </w:rPr>
        <w:t xml:space="preserve"> </w:t>
      </w:r>
      <w:r w:rsidR="00D551FA" w:rsidRPr="00DA3F82">
        <w:rPr>
          <w:color w:val="000000" w:themeColor="text1"/>
          <w:szCs w:val="20"/>
        </w:rPr>
        <w:t>(</w:t>
      </w:r>
      <w:r w:rsidR="00ED109C" w:rsidRPr="00DA3F82">
        <w:rPr>
          <w:color w:val="000000" w:themeColor="text1"/>
          <w:szCs w:val="20"/>
        </w:rPr>
        <w:t xml:space="preserve">vgl. </w:t>
      </w:r>
      <w:r w:rsidR="00A27360" w:rsidRPr="00DA3F82">
        <w:rPr>
          <w:color w:val="000000" w:themeColor="text1"/>
          <w:szCs w:val="20"/>
          <w:highlight w:val="yellow"/>
        </w:rPr>
        <w:t xml:space="preserve">Ziffer </w:t>
      </w:r>
      <w:r w:rsidR="00D551FA" w:rsidRPr="00DA3F82">
        <w:rPr>
          <w:color w:val="000000" w:themeColor="text1"/>
          <w:szCs w:val="20"/>
          <w:highlight w:val="yellow"/>
        </w:rPr>
        <w:t>6</w:t>
      </w:r>
      <w:r w:rsidR="00A27360" w:rsidRPr="00DA3F82">
        <w:rPr>
          <w:color w:val="000000" w:themeColor="text1"/>
          <w:szCs w:val="20"/>
          <w:highlight w:val="yellow"/>
        </w:rPr>
        <w:t>.3.1</w:t>
      </w:r>
      <w:r w:rsidR="00475863" w:rsidRPr="00DA3F82">
        <w:rPr>
          <w:color w:val="000000" w:themeColor="text1"/>
          <w:szCs w:val="20"/>
        </w:rPr>
        <w:t xml:space="preserve"> </w:t>
      </w:r>
      <w:r w:rsidR="00475863" w:rsidRPr="00DA3F82">
        <w:rPr>
          <w:color w:val="000000" w:themeColor="text1"/>
        </w:rPr>
        <w:t xml:space="preserve">und </w:t>
      </w:r>
      <w:r w:rsidR="00475863" w:rsidRPr="00DA3F82">
        <w:rPr>
          <w:color w:val="000000" w:themeColor="text1"/>
          <w:highlight w:val="yellow"/>
        </w:rPr>
        <w:t xml:space="preserve">Anhang </w:t>
      </w:r>
      <w:r w:rsidR="00FE4ADD" w:rsidRPr="00DA3F82">
        <w:rPr>
          <w:color w:val="000000" w:themeColor="text1"/>
          <w:highlight w:val="yellow"/>
        </w:rPr>
        <w:t>II B6</w:t>
      </w:r>
      <w:r w:rsidR="00ED109C" w:rsidRPr="00DA3F82">
        <w:rPr>
          <w:color w:val="000000" w:themeColor="text1"/>
          <w:szCs w:val="20"/>
        </w:rPr>
        <w:t>) und</w:t>
      </w:r>
    </w:p>
    <w:p w14:paraId="63988337" w14:textId="5B8D0BA4" w:rsidR="00ED109C" w:rsidRPr="00DA3F82" w:rsidRDefault="00C82F5C" w:rsidP="00235450">
      <w:pPr>
        <w:pStyle w:val="Vertragstext"/>
        <w:ind w:left="1134" w:hanging="283"/>
        <w:rPr>
          <w:color w:val="000000" w:themeColor="text1"/>
          <w:szCs w:val="20"/>
        </w:rPr>
      </w:pPr>
      <w:r w:rsidRPr="00DA3F82">
        <w:rPr>
          <w:color w:val="000000" w:themeColor="text1"/>
          <w:szCs w:val="20"/>
        </w:rPr>
        <w:lastRenderedPageBreak/>
        <w:t>–</w:t>
      </w:r>
      <w:r w:rsidRPr="00DA3F82">
        <w:rPr>
          <w:color w:val="000000" w:themeColor="text1"/>
          <w:szCs w:val="20"/>
        </w:rPr>
        <w:tab/>
      </w:r>
      <w:r w:rsidR="00ED109C" w:rsidRPr="00DA3F82">
        <w:rPr>
          <w:color w:val="000000" w:themeColor="text1"/>
          <w:szCs w:val="20"/>
        </w:rPr>
        <w:t xml:space="preserve">des aufgrund der Selbstkosten und des vereinbarten Prozentsatzes bestimmten </w:t>
      </w:r>
      <w:r w:rsidR="003E748F" w:rsidRPr="00DA3F82">
        <w:rPr>
          <w:color w:val="000000" w:themeColor="text1"/>
          <w:szCs w:val="20"/>
        </w:rPr>
        <w:br/>
      </w:r>
      <w:r w:rsidR="00ED109C" w:rsidRPr="00DA3F82">
        <w:rPr>
          <w:color w:val="000000" w:themeColor="text1"/>
          <w:szCs w:val="20"/>
        </w:rPr>
        <w:t xml:space="preserve">Gewinnzuschlags </w:t>
      </w:r>
      <w:r w:rsidR="00045D8A" w:rsidRPr="00DA3F82">
        <w:rPr>
          <w:color w:val="000000" w:themeColor="text1"/>
          <w:szCs w:val="20"/>
        </w:rPr>
        <w:t xml:space="preserve">(vgl. </w:t>
      </w:r>
      <w:r w:rsidR="00045D8A" w:rsidRPr="00DA3F82">
        <w:rPr>
          <w:color w:val="000000" w:themeColor="text1"/>
          <w:szCs w:val="20"/>
          <w:highlight w:val="yellow"/>
        </w:rPr>
        <w:t>Ziffer 6.3</w:t>
      </w:r>
      <w:r w:rsidR="00045D8A" w:rsidRPr="00DA3F82">
        <w:rPr>
          <w:color w:val="000000" w:themeColor="text1"/>
          <w:szCs w:val="20"/>
        </w:rPr>
        <w:t xml:space="preserve"> und Anhang </w:t>
      </w:r>
      <w:r w:rsidR="00475863" w:rsidRPr="00DA3F82">
        <w:rPr>
          <w:color w:val="000000" w:themeColor="text1"/>
        </w:rPr>
        <w:t xml:space="preserve">und </w:t>
      </w:r>
      <w:r w:rsidR="00475863" w:rsidRPr="00DA3F82">
        <w:rPr>
          <w:color w:val="000000" w:themeColor="text1"/>
          <w:highlight w:val="yellow"/>
        </w:rPr>
        <w:t xml:space="preserve">Anhang </w:t>
      </w:r>
      <w:r w:rsidR="00FE4ADD" w:rsidRPr="00DA3F82">
        <w:rPr>
          <w:color w:val="000000" w:themeColor="text1"/>
          <w:highlight w:val="yellow"/>
        </w:rPr>
        <w:t>II B6</w:t>
      </w:r>
      <w:r w:rsidR="00045D8A" w:rsidRPr="00DA3F82">
        <w:rPr>
          <w:color w:val="000000" w:themeColor="text1"/>
          <w:szCs w:val="20"/>
        </w:rPr>
        <w:t>)</w:t>
      </w:r>
      <w:r w:rsidR="00ED109C" w:rsidRPr="00DA3F82">
        <w:rPr>
          <w:color w:val="000000" w:themeColor="text1"/>
          <w:szCs w:val="20"/>
        </w:rPr>
        <w:t>.</w:t>
      </w:r>
    </w:p>
    <w:p w14:paraId="6CEECE70" w14:textId="2200C510" w:rsidR="00ED109C" w:rsidRPr="00DA3F82" w:rsidRDefault="00ED109C" w:rsidP="00D756F7">
      <w:pPr>
        <w:pStyle w:val="Vertragstext"/>
        <w:rPr>
          <w:color w:val="000000" w:themeColor="text1"/>
          <w:szCs w:val="20"/>
        </w:rPr>
      </w:pPr>
      <w:r w:rsidRPr="00DA3F82">
        <w:rPr>
          <w:color w:val="000000" w:themeColor="text1"/>
          <w:szCs w:val="20"/>
        </w:rPr>
        <w:t>Die Vergütung unterliegt dabei den folgenden Anpassungen, soweit anwendbar:</w:t>
      </w:r>
    </w:p>
    <w:p w14:paraId="20728963" w14:textId="295BAE15" w:rsidR="00ED109C" w:rsidRPr="00DA3F82" w:rsidRDefault="00C82F5C" w:rsidP="00235450">
      <w:pPr>
        <w:pStyle w:val="Vertragstext"/>
        <w:ind w:left="1134" w:hanging="283"/>
        <w:rPr>
          <w:color w:val="000000" w:themeColor="text1"/>
          <w:szCs w:val="20"/>
        </w:rPr>
      </w:pPr>
      <w:r w:rsidRPr="00DA3F82">
        <w:rPr>
          <w:color w:val="000000" w:themeColor="text1"/>
          <w:szCs w:val="20"/>
        </w:rPr>
        <w:t>–</w:t>
      </w:r>
      <w:r w:rsidRPr="00DA3F82">
        <w:rPr>
          <w:color w:val="000000" w:themeColor="text1"/>
          <w:szCs w:val="20"/>
        </w:rPr>
        <w:tab/>
        <w:t xml:space="preserve">Ein </w:t>
      </w:r>
      <w:r w:rsidR="00ED109C" w:rsidRPr="00DA3F82">
        <w:rPr>
          <w:color w:val="000000" w:themeColor="text1"/>
          <w:szCs w:val="20"/>
        </w:rPr>
        <w:t xml:space="preserve">Gewinnzuschlag ist nicht geschuldet, </w:t>
      </w:r>
      <w:r w:rsidR="00984B91" w:rsidRPr="00DA3F82">
        <w:rPr>
          <w:color w:val="000000" w:themeColor="text1"/>
          <w:szCs w:val="20"/>
        </w:rPr>
        <w:t xml:space="preserve">soweit </w:t>
      </w:r>
      <w:r w:rsidR="00ED109C" w:rsidRPr="00DA3F82">
        <w:rPr>
          <w:color w:val="000000" w:themeColor="text1"/>
          <w:szCs w:val="20"/>
        </w:rPr>
        <w:t xml:space="preserve">der Betrag der geleisteten Vergütungen den Betrag der Zielkosten </w:t>
      </w:r>
      <w:r w:rsidR="00984B91" w:rsidRPr="00DA3F82">
        <w:rPr>
          <w:color w:val="000000" w:themeColor="text1"/>
          <w:szCs w:val="20"/>
        </w:rPr>
        <w:t>1</w:t>
      </w:r>
      <w:r w:rsidR="00ED109C" w:rsidRPr="00DA3F82">
        <w:rPr>
          <w:color w:val="000000" w:themeColor="text1"/>
          <w:szCs w:val="20"/>
        </w:rPr>
        <w:t xml:space="preserve"> (</w:t>
      </w:r>
      <w:r w:rsidR="00A27360" w:rsidRPr="00DA3F82">
        <w:rPr>
          <w:color w:val="000000" w:themeColor="text1"/>
          <w:szCs w:val="20"/>
          <w:highlight w:val="yellow"/>
        </w:rPr>
        <w:t>Ziffer 6.</w:t>
      </w:r>
      <w:r w:rsidR="00D551FA" w:rsidRPr="00DA3F82">
        <w:rPr>
          <w:color w:val="000000" w:themeColor="text1"/>
          <w:szCs w:val="20"/>
          <w:highlight w:val="yellow"/>
        </w:rPr>
        <w:t>2.1.</w:t>
      </w:r>
      <w:r w:rsidRPr="00DA3F82">
        <w:rPr>
          <w:color w:val="000000" w:themeColor="text1"/>
          <w:szCs w:val="20"/>
          <w:highlight w:val="yellow"/>
        </w:rPr>
        <w:t>1</w:t>
      </w:r>
      <w:r w:rsidR="00ED109C" w:rsidRPr="00DA3F82">
        <w:rPr>
          <w:color w:val="000000" w:themeColor="text1"/>
          <w:szCs w:val="20"/>
        </w:rPr>
        <w:t xml:space="preserve">) </w:t>
      </w:r>
      <w:r w:rsidR="00984B91" w:rsidRPr="00DA3F82">
        <w:rPr>
          <w:color w:val="000000" w:themeColor="text1"/>
          <w:szCs w:val="20"/>
        </w:rPr>
        <w:t>übersteigt</w:t>
      </w:r>
      <w:r w:rsidRPr="00DA3F82">
        <w:rPr>
          <w:color w:val="000000" w:themeColor="text1"/>
          <w:szCs w:val="20"/>
        </w:rPr>
        <w:t>.</w:t>
      </w:r>
    </w:p>
    <w:p w14:paraId="16757031" w14:textId="77777777" w:rsidR="00C4544D" w:rsidRPr="00DA3F82" w:rsidRDefault="00C4544D" w:rsidP="00C4544D">
      <w:pPr>
        <w:pStyle w:val="Vertragstext"/>
        <w:ind w:left="1134" w:hanging="283"/>
        <w:rPr>
          <w:color w:val="000000" w:themeColor="text1"/>
          <w:szCs w:val="20"/>
        </w:rPr>
      </w:pPr>
      <w:r w:rsidRPr="00DA3F82">
        <w:rPr>
          <w:color w:val="000000" w:themeColor="text1"/>
          <w:szCs w:val="20"/>
        </w:rPr>
        <w:t>–</w:t>
      </w:r>
      <w:r w:rsidRPr="00DA3F82">
        <w:rPr>
          <w:color w:val="000000" w:themeColor="text1"/>
          <w:szCs w:val="20"/>
        </w:rPr>
        <w:tab/>
        <w:t xml:space="preserve">Die Selbstkosten werden nur zu </w:t>
      </w:r>
      <w:r w:rsidRPr="00DA3F82">
        <w:rPr>
          <w:color w:val="000000" w:themeColor="text1"/>
        </w:rPr>
        <w:t>reduzierten Anteilen</w:t>
      </w:r>
      <w:r w:rsidRPr="00DA3F82">
        <w:rPr>
          <w:color w:val="000000" w:themeColor="text1"/>
          <w:szCs w:val="20"/>
        </w:rPr>
        <w:t xml:space="preserve"> vergütet, soweit der Gesamtbetrag der bereits geleisteten Vergütungen den Betrag der Zielkosten 1 übersteigt. </w:t>
      </w:r>
    </w:p>
    <w:p w14:paraId="325DC1F2" w14:textId="404AC5BC" w:rsidR="00C4544D" w:rsidRPr="00DA3F82" w:rsidRDefault="00C4544D" w:rsidP="00C4544D">
      <w:pPr>
        <w:pStyle w:val="Vertragstext"/>
        <w:ind w:left="1134" w:hanging="283"/>
        <w:rPr>
          <w:color w:val="000000" w:themeColor="text1"/>
          <w:szCs w:val="20"/>
        </w:rPr>
      </w:pPr>
      <w:r w:rsidRPr="00DA3F82">
        <w:rPr>
          <w:color w:val="000000" w:themeColor="text1"/>
          <w:szCs w:val="20"/>
        </w:rPr>
        <w:tab/>
        <w:t>Die reduzierten Anteile betragen</w:t>
      </w:r>
      <w:r w:rsidR="00A118AC" w:rsidRPr="00DA3F82">
        <w:rPr>
          <w:color w:val="000000" w:themeColor="text1"/>
        </w:rPr>
        <w:t xml:space="preserve"> gemäss </w:t>
      </w:r>
      <w:r w:rsidR="00A118AC" w:rsidRPr="00DA3F82">
        <w:rPr>
          <w:color w:val="000000" w:themeColor="text1"/>
          <w:highlight w:val="yellow"/>
        </w:rPr>
        <w:t>Anhang II B6</w:t>
      </w:r>
      <w:r w:rsidRPr="00DA3F82">
        <w:rPr>
          <w:color w:val="000000" w:themeColor="text1"/>
          <w:szCs w:val="20"/>
        </w:rPr>
        <w:t>:</w:t>
      </w:r>
    </w:p>
    <w:p w14:paraId="51E638F4" w14:textId="045F6AF6" w:rsidR="00C4544D" w:rsidRPr="00DA3F82" w:rsidRDefault="00C4544D" w:rsidP="00C4544D">
      <w:pPr>
        <w:pStyle w:val="Vertragstext"/>
        <w:tabs>
          <w:tab w:val="left" w:pos="5670"/>
        </w:tabs>
        <w:ind w:left="1418" w:hanging="284"/>
        <w:rPr>
          <w:color w:val="000000" w:themeColor="text1"/>
          <w:szCs w:val="20"/>
        </w:rPr>
      </w:pPr>
      <w:r w:rsidRPr="00DA3F82">
        <w:rPr>
          <w:color w:val="000000" w:themeColor="text1"/>
          <w:szCs w:val="20"/>
        </w:rPr>
        <w:t>-</w:t>
      </w:r>
      <w:r w:rsidRPr="00DA3F82">
        <w:rPr>
          <w:color w:val="000000" w:themeColor="text1"/>
          <w:szCs w:val="20"/>
        </w:rPr>
        <w:tab/>
        <w:t xml:space="preserve">für den Realisierungspartner </w:t>
      </w:r>
      <w:r w:rsidR="00F30F39" w:rsidRPr="00DA3F82">
        <w:rPr>
          <w:color w:val="000000" w:themeColor="text1"/>
          <w:szCs w:val="20"/>
        </w:rPr>
        <w:t>Gewerk I</w:t>
      </w:r>
      <w:r w:rsidRPr="00DA3F82">
        <w:rPr>
          <w:color w:val="000000" w:themeColor="text1"/>
          <w:szCs w:val="20"/>
        </w:rPr>
        <w:t>:</w:t>
      </w:r>
      <w:r w:rsidRPr="00DA3F82">
        <w:rPr>
          <w:color w:val="000000" w:themeColor="text1"/>
          <w:szCs w:val="20"/>
        </w:rPr>
        <w:tab/>
      </w:r>
      <w:r w:rsidR="00F30F39" w:rsidRPr="00DA3F82">
        <w:rPr>
          <w:color w:val="000000" w:themeColor="text1"/>
        </w:rPr>
        <w:t>..........</w:t>
      </w:r>
      <w:r w:rsidRPr="00DA3F82">
        <w:rPr>
          <w:color w:val="000000" w:themeColor="text1"/>
          <w:szCs w:val="20"/>
        </w:rPr>
        <w:t xml:space="preserve"> %</w:t>
      </w:r>
    </w:p>
    <w:p w14:paraId="0823D2E5" w14:textId="63C58B19" w:rsidR="00C4544D" w:rsidRPr="00DA3F82" w:rsidRDefault="00C4544D" w:rsidP="00C4544D">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 xml:space="preserve">für den Realisierungspartner </w:t>
      </w:r>
      <w:r w:rsidR="00F30F39" w:rsidRPr="00DA3F82">
        <w:rPr>
          <w:color w:val="000000" w:themeColor="text1"/>
          <w:szCs w:val="20"/>
        </w:rPr>
        <w:t>Gewerk II</w:t>
      </w:r>
      <w:r w:rsidRPr="00DA3F82">
        <w:rPr>
          <w:color w:val="000000" w:themeColor="text1"/>
          <w:szCs w:val="20"/>
        </w:rPr>
        <w:t>:</w:t>
      </w:r>
      <w:r w:rsidRPr="00DA3F82">
        <w:rPr>
          <w:color w:val="000000" w:themeColor="text1"/>
          <w:szCs w:val="20"/>
        </w:rPr>
        <w:tab/>
      </w:r>
      <w:r w:rsidR="00F30F39" w:rsidRPr="00DA3F82">
        <w:rPr>
          <w:color w:val="000000" w:themeColor="text1"/>
        </w:rPr>
        <w:t>..........</w:t>
      </w:r>
      <w:r w:rsidR="00F30F39" w:rsidRPr="00DA3F82">
        <w:rPr>
          <w:color w:val="000000" w:themeColor="text1"/>
          <w:szCs w:val="20"/>
        </w:rPr>
        <w:t xml:space="preserve"> %</w:t>
      </w:r>
    </w:p>
    <w:p w14:paraId="615E3E08" w14:textId="4EBA7F6D" w:rsidR="00C4544D" w:rsidRPr="00DA3F82" w:rsidRDefault="00C4544D" w:rsidP="00C4544D">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Planung:</w:t>
      </w:r>
      <w:r w:rsidRPr="00DA3F82">
        <w:rPr>
          <w:color w:val="000000" w:themeColor="text1"/>
          <w:szCs w:val="20"/>
        </w:rPr>
        <w:tab/>
      </w:r>
      <w:r w:rsidR="00F30F39" w:rsidRPr="00DA3F82">
        <w:rPr>
          <w:color w:val="000000" w:themeColor="text1"/>
        </w:rPr>
        <w:t>..........</w:t>
      </w:r>
      <w:r w:rsidR="00F30F39" w:rsidRPr="00DA3F82">
        <w:rPr>
          <w:color w:val="000000" w:themeColor="text1"/>
          <w:szCs w:val="20"/>
        </w:rPr>
        <w:t xml:space="preserve"> %</w:t>
      </w:r>
    </w:p>
    <w:p w14:paraId="777EA480" w14:textId="082C6755" w:rsidR="00C4544D" w:rsidRPr="00DA3F82" w:rsidRDefault="00C4544D" w:rsidP="00C4544D">
      <w:pPr>
        <w:pStyle w:val="Vertragstext"/>
        <w:ind w:left="1134" w:hanging="283"/>
        <w:rPr>
          <w:color w:val="000000" w:themeColor="text1"/>
          <w:szCs w:val="20"/>
        </w:rPr>
      </w:pPr>
      <w:r w:rsidRPr="00DA3F82">
        <w:rPr>
          <w:color w:val="000000" w:themeColor="text1"/>
          <w:szCs w:val="20"/>
        </w:rPr>
        <w:tab/>
        <w:t xml:space="preserve">Diese Regel gilt nicht, soweit der Gesamtbetrag der bereits geleisteten Vergütungen – </w:t>
      </w:r>
      <w:r w:rsidR="003E748F" w:rsidRPr="00DA3F82">
        <w:rPr>
          <w:color w:val="000000" w:themeColor="text1"/>
          <w:szCs w:val="20"/>
        </w:rPr>
        <w:br/>
      </w:r>
      <w:r w:rsidRPr="00DA3F82">
        <w:rPr>
          <w:color w:val="000000" w:themeColor="text1"/>
          <w:szCs w:val="20"/>
        </w:rPr>
        <w:t>berechnet ohne Anwendung dieser Regel – den Betrag des oberen Grenzwerts der Zielkosten 1 übersteigt; ab diesem Betrag werden wieder die gesamten Selbstkosten vergütet.</w:t>
      </w:r>
    </w:p>
    <w:p w14:paraId="41A9F116" w14:textId="0F1AA44E" w:rsidR="00C82F5C" w:rsidRPr="00DA3F82" w:rsidRDefault="00C82F5C" w:rsidP="00235450">
      <w:pPr>
        <w:pStyle w:val="Vertragstext"/>
        <w:ind w:left="1134" w:hanging="283"/>
        <w:rPr>
          <w:color w:val="000000" w:themeColor="text1"/>
        </w:rPr>
      </w:pPr>
      <w:r w:rsidRPr="00DA3F82">
        <w:rPr>
          <w:color w:val="000000" w:themeColor="text1"/>
          <w:szCs w:val="20"/>
        </w:rPr>
        <w:t>–</w:t>
      </w:r>
      <w:r w:rsidRPr="00DA3F82">
        <w:rPr>
          <w:color w:val="000000" w:themeColor="text1"/>
          <w:szCs w:val="20"/>
        </w:rPr>
        <w:tab/>
      </w:r>
      <w:r w:rsidR="003E5FE3" w:rsidRPr="00DA3F82">
        <w:rPr>
          <w:color w:val="000000" w:themeColor="text1"/>
        </w:rPr>
        <w:t>F</w:t>
      </w:r>
      <w:r w:rsidR="000E1D6B" w:rsidRPr="00DA3F82">
        <w:rPr>
          <w:color w:val="000000" w:themeColor="text1"/>
        </w:rPr>
        <w:t xml:space="preserve">alls dieser Gesamtbetrag </w:t>
      </w:r>
      <w:r w:rsidR="005C1F1B" w:rsidRPr="00DA3F82">
        <w:rPr>
          <w:color w:val="000000" w:themeColor="text1"/>
        </w:rPr>
        <w:t>die Zielkosten 1</w:t>
      </w:r>
      <w:r w:rsidR="000E1D6B" w:rsidRPr="00DA3F82">
        <w:rPr>
          <w:color w:val="000000" w:themeColor="text1"/>
        </w:rPr>
        <w:t xml:space="preserve"> nicht erreicht:</w:t>
      </w:r>
      <w:r w:rsidR="000E1D6B" w:rsidRPr="00DA3F82">
        <w:rPr>
          <w:color w:val="000000" w:themeColor="text1"/>
          <w:szCs w:val="20"/>
        </w:rPr>
        <w:t xml:space="preserve"> </w:t>
      </w:r>
      <w:r w:rsidRPr="00DA3F82">
        <w:rPr>
          <w:color w:val="000000" w:themeColor="text1"/>
          <w:szCs w:val="20"/>
        </w:rPr>
        <w:t xml:space="preserve">Jeder </w:t>
      </w:r>
      <w:r w:rsidR="00ED109C" w:rsidRPr="00DA3F82">
        <w:rPr>
          <w:color w:val="000000" w:themeColor="text1"/>
          <w:szCs w:val="20"/>
        </w:rPr>
        <w:t xml:space="preserve">Realisierungspartner hat </w:t>
      </w:r>
      <w:r w:rsidR="003E5FE3" w:rsidRPr="00DA3F82">
        <w:rPr>
          <w:color w:val="000000" w:themeColor="text1"/>
          <w:szCs w:val="20"/>
        </w:rPr>
        <w:t>nach der Abnahme des Bauwerks und der Anerkennung der</w:t>
      </w:r>
      <w:r w:rsidR="00ED109C" w:rsidRPr="00DA3F82">
        <w:rPr>
          <w:color w:val="000000" w:themeColor="text1"/>
          <w:szCs w:val="20"/>
        </w:rPr>
        <w:t xml:space="preserve"> Schluss</w:t>
      </w:r>
      <w:r w:rsidR="005C1F1B" w:rsidRPr="00DA3F82">
        <w:rPr>
          <w:color w:val="000000" w:themeColor="text1"/>
          <w:szCs w:val="20"/>
        </w:rPr>
        <w:t>ab</w:t>
      </w:r>
      <w:r w:rsidR="00ED109C" w:rsidRPr="00DA3F82">
        <w:rPr>
          <w:color w:val="000000" w:themeColor="text1"/>
          <w:szCs w:val="20"/>
        </w:rPr>
        <w:t xml:space="preserve">rechnung Anspruch auf </w:t>
      </w:r>
      <w:r w:rsidR="00ED109C" w:rsidRPr="00DA3F82">
        <w:rPr>
          <w:color w:val="000000" w:themeColor="text1"/>
        </w:rPr>
        <w:t xml:space="preserve">einen Anteil des Betrags, welcher der Differenz zwischen dem Gesamtbetrag der </w:t>
      </w:r>
      <w:r w:rsidR="005C1F1B" w:rsidRPr="00DA3F82">
        <w:rPr>
          <w:color w:val="000000" w:themeColor="text1"/>
        </w:rPr>
        <w:t>in den Allianzphasen B, C und D</w:t>
      </w:r>
      <w:r w:rsidR="00ED109C" w:rsidRPr="00DA3F82">
        <w:rPr>
          <w:color w:val="000000" w:themeColor="text1"/>
        </w:rPr>
        <w:t xml:space="preserve"> geleisteten Vergütungen und den Zielkosten </w:t>
      </w:r>
      <w:r w:rsidR="005C1F1B" w:rsidRPr="00DA3F82">
        <w:rPr>
          <w:color w:val="000000" w:themeColor="text1"/>
        </w:rPr>
        <w:t>1</w:t>
      </w:r>
      <w:r w:rsidR="00ED109C" w:rsidRPr="00DA3F82">
        <w:rPr>
          <w:color w:val="000000" w:themeColor="text1"/>
        </w:rPr>
        <w:t xml:space="preserve"> entspricht</w:t>
      </w:r>
      <w:r w:rsidR="005C1F1B" w:rsidRPr="00DA3F82">
        <w:rPr>
          <w:color w:val="000000" w:themeColor="text1"/>
        </w:rPr>
        <w:t xml:space="preserve"> </w:t>
      </w:r>
      <w:r w:rsidR="003E748F" w:rsidRPr="00DA3F82">
        <w:rPr>
          <w:color w:val="000000" w:themeColor="text1"/>
        </w:rPr>
        <w:br/>
      </w:r>
      <w:r w:rsidR="005C1F1B" w:rsidRPr="00DA3F82">
        <w:rPr>
          <w:color w:val="000000" w:themeColor="text1"/>
        </w:rPr>
        <w:t>(Erfolgsbeteiligung)</w:t>
      </w:r>
      <w:r w:rsidRPr="00DA3F82">
        <w:rPr>
          <w:color w:val="000000" w:themeColor="text1"/>
        </w:rPr>
        <w:t>.</w:t>
      </w:r>
    </w:p>
    <w:p w14:paraId="30815F78" w14:textId="77777777" w:rsidR="00F30F39" w:rsidRPr="00DA3F82" w:rsidRDefault="00C82F5C" w:rsidP="00235450">
      <w:pPr>
        <w:pStyle w:val="Vertragstext"/>
        <w:ind w:left="1134"/>
        <w:rPr>
          <w:color w:val="000000" w:themeColor="text1"/>
        </w:rPr>
      </w:pPr>
      <w:r w:rsidRPr="00DA3F82">
        <w:rPr>
          <w:color w:val="000000" w:themeColor="text1"/>
        </w:rPr>
        <w:t xml:space="preserve">Dabei </w:t>
      </w:r>
      <w:r w:rsidR="00ED109C" w:rsidRPr="00DA3F82">
        <w:rPr>
          <w:color w:val="000000" w:themeColor="text1"/>
        </w:rPr>
        <w:t>gelten die folgenden individuellen Prozentsätze</w:t>
      </w:r>
      <w:r w:rsidR="00AB14C6" w:rsidRPr="00DA3F82">
        <w:rPr>
          <w:color w:val="000000" w:themeColor="text1"/>
        </w:rPr>
        <w:t xml:space="preserve"> gemäss </w:t>
      </w:r>
      <w:r w:rsidR="00AB14C6" w:rsidRPr="00DA3F82">
        <w:rPr>
          <w:color w:val="000000" w:themeColor="text1"/>
          <w:highlight w:val="yellow"/>
        </w:rPr>
        <w:t xml:space="preserve">Anhang </w:t>
      </w:r>
      <w:r w:rsidR="00FE4ADD" w:rsidRPr="00DA3F82">
        <w:rPr>
          <w:color w:val="000000" w:themeColor="text1"/>
          <w:highlight w:val="yellow"/>
        </w:rPr>
        <w:t>II B6</w:t>
      </w:r>
      <w:r w:rsidR="00ED109C" w:rsidRPr="00DA3F82">
        <w:rPr>
          <w:color w:val="000000" w:themeColor="text1"/>
        </w:rPr>
        <w:t>:</w:t>
      </w:r>
    </w:p>
    <w:p w14:paraId="0A65E77D" w14:textId="77777777" w:rsidR="00A118AC" w:rsidRPr="00DA3F82" w:rsidRDefault="00A118AC" w:rsidP="00A118AC">
      <w:pPr>
        <w:pStyle w:val="Vertragstext"/>
        <w:tabs>
          <w:tab w:val="left" w:pos="5670"/>
        </w:tabs>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Gewerk I:</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026E6E0C" w14:textId="77777777" w:rsidR="00A118AC" w:rsidRPr="00DA3F82" w:rsidRDefault="00A118AC" w:rsidP="00A118AC">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Gewerk II:</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61806859" w14:textId="77777777" w:rsidR="00A118AC" w:rsidRPr="00DA3F82" w:rsidRDefault="00A118AC" w:rsidP="00A118AC">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Planung:</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20445976" w14:textId="3E7A284A" w:rsidR="003A60AB" w:rsidRPr="00DA3F82" w:rsidRDefault="003A60AB" w:rsidP="00F30F39">
      <w:pPr>
        <w:pStyle w:val="Vertragstext"/>
        <w:ind w:left="1134"/>
        <w:rPr>
          <w:color w:val="000000" w:themeColor="text1"/>
          <w:szCs w:val="20"/>
        </w:rPr>
      </w:pPr>
      <w:r w:rsidRPr="00DA3F82">
        <w:rPr>
          <w:rFonts w:cs="Arial"/>
          <w:color w:val="000000" w:themeColor="text1"/>
        </w:rPr>
        <w:t xml:space="preserve">Liegt der Gesamtbetrag der für diese Phasen geleisteten Vergütungen unterhalb des </w:t>
      </w:r>
      <w:r w:rsidR="003E748F" w:rsidRPr="00DA3F82">
        <w:rPr>
          <w:rFonts w:cs="Arial"/>
          <w:color w:val="000000" w:themeColor="text1"/>
        </w:rPr>
        <w:br/>
      </w:r>
      <w:r w:rsidRPr="00DA3F82">
        <w:rPr>
          <w:rFonts w:cs="Arial"/>
          <w:color w:val="000000" w:themeColor="text1"/>
        </w:rPr>
        <w:t xml:space="preserve">unteren Grenzwertes der Zielkosten </w:t>
      </w:r>
      <w:r w:rsidR="005C1F1B" w:rsidRPr="00DA3F82">
        <w:rPr>
          <w:rFonts w:cs="Arial"/>
          <w:color w:val="000000" w:themeColor="text1"/>
        </w:rPr>
        <w:t>1</w:t>
      </w:r>
      <w:r w:rsidRPr="00DA3F82">
        <w:rPr>
          <w:rFonts w:cs="Arial"/>
          <w:color w:val="000000" w:themeColor="text1"/>
        </w:rPr>
        <w:t xml:space="preserve">, bemisst sich die Erfolgsbeteiligung so, wie wenn der Gesamtbetrag der für die </w:t>
      </w:r>
      <w:r w:rsidR="005C1F1B" w:rsidRPr="00DA3F82">
        <w:rPr>
          <w:rFonts w:cs="Arial"/>
          <w:color w:val="000000" w:themeColor="text1"/>
        </w:rPr>
        <w:t>Allianzphasen</w:t>
      </w:r>
      <w:r w:rsidR="00AC62B7" w:rsidRPr="00DA3F82">
        <w:rPr>
          <w:rFonts w:cs="Arial"/>
          <w:color w:val="000000" w:themeColor="text1"/>
        </w:rPr>
        <w:t xml:space="preserve"> B, C und D</w:t>
      </w:r>
      <w:r w:rsidR="005C1F1B" w:rsidRPr="00DA3F82">
        <w:rPr>
          <w:rFonts w:cs="Arial"/>
          <w:color w:val="000000" w:themeColor="text1"/>
        </w:rPr>
        <w:t xml:space="preserve"> </w:t>
      </w:r>
      <w:r w:rsidRPr="00DA3F82">
        <w:rPr>
          <w:rFonts w:cs="Arial"/>
          <w:color w:val="000000" w:themeColor="text1"/>
        </w:rPr>
        <w:t>geleisteten Vergütungen dem unteren Grenzwert der Zielkosten 1</w:t>
      </w:r>
      <w:r w:rsidR="00906D38" w:rsidRPr="00DA3F82">
        <w:rPr>
          <w:rFonts w:cs="Arial"/>
          <w:color w:val="000000" w:themeColor="text1"/>
        </w:rPr>
        <w:t xml:space="preserve"> </w:t>
      </w:r>
      <w:r w:rsidRPr="00DA3F82">
        <w:rPr>
          <w:rFonts w:cs="Arial"/>
          <w:color w:val="000000" w:themeColor="text1"/>
        </w:rPr>
        <w:t>entsprechen würde.</w:t>
      </w:r>
    </w:p>
    <w:p w14:paraId="271B5DC4" w14:textId="5C291A5D" w:rsidR="00ED109C" w:rsidRPr="00DA3F82" w:rsidRDefault="003A60AB" w:rsidP="00235450">
      <w:pPr>
        <w:pStyle w:val="Vertragstext"/>
        <w:ind w:left="1134" w:hanging="283"/>
        <w:rPr>
          <w:color w:val="000000" w:themeColor="text1"/>
        </w:rPr>
      </w:pPr>
      <w:r w:rsidRPr="00DA3F82">
        <w:rPr>
          <w:color w:val="000000" w:themeColor="text1"/>
        </w:rPr>
        <w:t>–</w:t>
      </w:r>
      <w:r w:rsidRPr="00DA3F82">
        <w:rPr>
          <w:color w:val="000000" w:themeColor="text1"/>
        </w:rPr>
        <w:tab/>
      </w:r>
      <w:r w:rsidR="00C82F5C" w:rsidRPr="00DA3F82">
        <w:rPr>
          <w:color w:val="000000" w:themeColor="text1"/>
        </w:rPr>
        <w:t xml:space="preserve">Jeder </w:t>
      </w:r>
      <w:r w:rsidR="00ED109C" w:rsidRPr="00DA3F82">
        <w:rPr>
          <w:color w:val="000000" w:themeColor="text1"/>
        </w:rPr>
        <w:t xml:space="preserve">Realisierungspartner hat nach </w:t>
      </w:r>
      <w:r w:rsidR="005C1F1B" w:rsidRPr="00DA3F82">
        <w:rPr>
          <w:color w:val="000000" w:themeColor="text1"/>
        </w:rPr>
        <w:t>der Abnahme des Bauwerks</w:t>
      </w:r>
      <w:r w:rsidR="00ED109C" w:rsidRPr="00DA3F82">
        <w:rPr>
          <w:color w:val="000000" w:themeColor="text1"/>
        </w:rPr>
        <w:t xml:space="preserve"> Anspruch auf eine zusätzliche Vergütung oder aber die Pflicht zur </w:t>
      </w:r>
      <w:r w:rsidR="005C1F1B" w:rsidRPr="00DA3F82">
        <w:rPr>
          <w:color w:val="000000" w:themeColor="text1"/>
        </w:rPr>
        <w:t xml:space="preserve">Duldung einer Reduktion der </w:t>
      </w:r>
      <w:r w:rsidR="009F3E79" w:rsidRPr="00DA3F82">
        <w:rPr>
          <w:color w:val="000000" w:themeColor="text1"/>
        </w:rPr>
        <w:t>Vergütung</w:t>
      </w:r>
      <w:r w:rsidR="00ED109C" w:rsidRPr="00DA3F82">
        <w:rPr>
          <w:color w:val="000000" w:themeColor="text1"/>
        </w:rPr>
        <w:t xml:space="preserve">, dies </w:t>
      </w:r>
      <w:r w:rsidR="003E748F" w:rsidRPr="00DA3F82">
        <w:rPr>
          <w:color w:val="000000" w:themeColor="text1"/>
        </w:rPr>
        <w:br/>
      </w:r>
      <w:r w:rsidR="00ED109C" w:rsidRPr="00DA3F82">
        <w:rPr>
          <w:color w:val="000000" w:themeColor="text1"/>
        </w:rPr>
        <w:t>gemäss den Ergebnissen der Bewertung der Leistungen aller Realisierungspartner im Licht der nichtmonetären Ziele der Allianzphase</w:t>
      </w:r>
      <w:r w:rsidR="005C1F1B" w:rsidRPr="00DA3F82">
        <w:rPr>
          <w:color w:val="000000" w:themeColor="text1"/>
        </w:rPr>
        <w:t>n</w:t>
      </w:r>
      <w:r w:rsidR="00ED109C" w:rsidRPr="00DA3F82">
        <w:rPr>
          <w:color w:val="000000" w:themeColor="text1"/>
        </w:rPr>
        <w:t xml:space="preserve"> B</w:t>
      </w:r>
      <w:r w:rsidR="005C1F1B" w:rsidRPr="00DA3F82">
        <w:rPr>
          <w:color w:val="000000" w:themeColor="text1"/>
        </w:rPr>
        <w:t>, C und D</w:t>
      </w:r>
      <w:r w:rsidR="00ED109C" w:rsidRPr="00DA3F82">
        <w:rPr>
          <w:color w:val="000000" w:themeColor="text1"/>
        </w:rPr>
        <w:t xml:space="preserve"> (</w:t>
      </w:r>
      <w:r w:rsidR="00A27360" w:rsidRPr="00DA3F82">
        <w:rPr>
          <w:color w:val="000000" w:themeColor="text1"/>
          <w:highlight w:val="yellow"/>
        </w:rPr>
        <w:t xml:space="preserve">Ziffer </w:t>
      </w:r>
      <w:r w:rsidR="00D551FA" w:rsidRPr="00DA3F82">
        <w:rPr>
          <w:color w:val="000000" w:themeColor="text1"/>
          <w:highlight w:val="yellow"/>
        </w:rPr>
        <w:t>6</w:t>
      </w:r>
      <w:r w:rsidR="00A27360" w:rsidRPr="00DA3F82">
        <w:rPr>
          <w:color w:val="000000" w:themeColor="text1"/>
          <w:highlight w:val="yellow"/>
        </w:rPr>
        <w:t>.3.4</w:t>
      </w:r>
      <w:r w:rsidR="00ED109C" w:rsidRPr="00DA3F82">
        <w:rPr>
          <w:color w:val="000000" w:themeColor="text1"/>
        </w:rPr>
        <w:t>).</w:t>
      </w:r>
    </w:p>
    <w:p w14:paraId="23900A24" w14:textId="385429D0" w:rsidR="005C1F1B" w:rsidRPr="00DA3F82" w:rsidRDefault="005C1F1B" w:rsidP="00EA1664">
      <w:pPr>
        <w:pStyle w:val="Vertragstext"/>
        <w:rPr>
          <w:color w:val="000000" w:themeColor="text1"/>
        </w:rPr>
      </w:pPr>
      <w:r w:rsidRPr="00DA3F82">
        <w:rPr>
          <w:color w:val="000000" w:themeColor="text1"/>
          <w:szCs w:val="20"/>
        </w:rPr>
        <w:t xml:space="preserve">Die vorstehend erwähnten zu leistenden bzw. geleisteten Vergütungen sind ohne Abzug </w:t>
      </w:r>
      <w:r w:rsidR="00AC62B7" w:rsidRPr="00DA3F82">
        <w:rPr>
          <w:color w:val="000000" w:themeColor="text1"/>
          <w:szCs w:val="20"/>
        </w:rPr>
        <w:t>von</w:t>
      </w:r>
      <w:r w:rsidRPr="00DA3F82">
        <w:rPr>
          <w:color w:val="000000" w:themeColor="text1"/>
          <w:szCs w:val="20"/>
        </w:rPr>
        <w:t xml:space="preserve"> </w:t>
      </w:r>
      <w:r w:rsidRPr="00DA3F82">
        <w:rPr>
          <w:rFonts w:cs="Arial"/>
          <w:color w:val="000000" w:themeColor="text1"/>
        </w:rPr>
        <w:t>Allianz</w:t>
      </w:r>
      <w:r w:rsidRPr="00DA3F82">
        <w:rPr>
          <w:color w:val="000000" w:themeColor="text1"/>
          <w:szCs w:val="20"/>
        </w:rPr>
        <w:t>rückbehalte</w:t>
      </w:r>
      <w:r w:rsidR="00AC62B7" w:rsidRPr="00DA3F82">
        <w:rPr>
          <w:color w:val="000000" w:themeColor="text1"/>
          <w:szCs w:val="20"/>
        </w:rPr>
        <w:t>n</w:t>
      </w:r>
      <w:r w:rsidRPr="00DA3F82">
        <w:rPr>
          <w:color w:val="000000" w:themeColor="text1"/>
          <w:szCs w:val="20"/>
        </w:rPr>
        <w:t xml:space="preserve"> (</w:t>
      </w:r>
      <w:r w:rsidRPr="00DA3F82">
        <w:rPr>
          <w:color w:val="000000" w:themeColor="text1"/>
          <w:szCs w:val="20"/>
          <w:highlight w:val="yellow"/>
        </w:rPr>
        <w:t xml:space="preserve">Ziffer </w:t>
      </w:r>
      <w:r w:rsidR="00D551FA" w:rsidRPr="00DA3F82">
        <w:rPr>
          <w:color w:val="000000" w:themeColor="text1"/>
          <w:szCs w:val="20"/>
          <w:highlight w:val="yellow"/>
        </w:rPr>
        <w:t>6</w:t>
      </w:r>
      <w:r w:rsidRPr="00DA3F82">
        <w:rPr>
          <w:color w:val="000000" w:themeColor="text1"/>
          <w:szCs w:val="20"/>
          <w:highlight w:val="yellow"/>
        </w:rPr>
        <w:t>.2.4</w:t>
      </w:r>
      <w:r w:rsidRPr="00DA3F82">
        <w:rPr>
          <w:color w:val="000000" w:themeColor="text1"/>
          <w:szCs w:val="20"/>
        </w:rPr>
        <w:t>) zu betrachten, hingegen unterliegt die zeitliche Verteilung der Bezahlung der Vergütungen den Regeln über d</w:t>
      </w:r>
      <w:r w:rsidR="00AC62B7" w:rsidRPr="00DA3F82">
        <w:rPr>
          <w:color w:val="000000" w:themeColor="text1"/>
          <w:szCs w:val="20"/>
        </w:rPr>
        <w:t>ie</w:t>
      </w:r>
      <w:r w:rsidRPr="00DA3F82">
        <w:rPr>
          <w:color w:val="000000" w:themeColor="text1"/>
          <w:szCs w:val="20"/>
        </w:rPr>
        <w:t xml:space="preserve"> Allianzrückbehalt</w:t>
      </w:r>
      <w:r w:rsidR="00AC62B7" w:rsidRPr="00DA3F82">
        <w:rPr>
          <w:color w:val="000000" w:themeColor="text1"/>
          <w:szCs w:val="20"/>
        </w:rPr>
        <w:t>e</w:t>
      </w:r>
      <w:r w:rsidRPr="00DA3F82">
        <w:rPr>
          <w:color w:val="000000" w:themeColor="text1"/>
          <w:szCs w:val="20"/>
        </w:rPr>
        <w:t xml:space="preserve"> (</w:t>
      </w:r>
      <w:r w:rsidRPr="00DA3F82">
        <w:rPr>
          <w:color w:val="000000" w:themeColor="text1"/>
          <w:szCs w:val="20"/>
          <w:highlight w:val="yellow"/>
        </w:rPr>
        <w:t xml:space="preserve">Ziffer </w:t>
      </w:r>
      <w:r w:rsidR="00D551FA" w:rsidRPr="00DA3F82">
        <w:rPr>
          <w:color w:val="000000" w:themeColor="text1"/>
          <w:szCs w:val="20"/>
          <w:highlight w:val="yellow"/>
        </w:rPr>
        <w:t>6</w:t>
      </w:r>
      <w:r w:rsidRPr="00DA3F82">
        <w:rPr>
          <w:color w:val="000000" w:themeColor="text1"/>
          <w:szCs w:val="20"/>
          <w:highlight w:val="yellow"/>
        </w:rPr>
        <w:t>.2.4</w:t>
      </w:r>
      <w:r w:rsidRPr="00DA3F82">
        <w:rPr>
          <w:color w:val="000000" w:themeColor="text1"/>
          <w:szCs w:val="20"/>
        </w:rPr>
        <w:t>)</w:t>
      </w:r>
    </w:p>
    <w:p w14:paraId="45366727" w14:textId="58AA5EB8" w:rsidR="00ED109C" w:rsidRPr="00DA3F82" w:rsidRDefault="00ED109C" w:rsidP="000F3380">
      <w:pPr>
        <w:pStyle w:val="berschrift3"/>
      </w:pPr>
      <w:bookmarkStart w:id="610" w:name="_Toc199704849"/>
      <w:bookmarkStart w:id="611" w:name="_Toc199705327"/>
      <w:bookmarkStart w:id="612" w:name="_Toc199705581"/>
      <w:bookmarkStart w:id="613" w:name="_Toc199705819"/>
      <w:bookmarkStart w:id="614" w:name="_Toc199706057"/>
      <w:bookmarkStart w:id="615" w:name="_Toc199706310"/>
      <w:bookmarkStart w:id="616" w:name="_Toc199706550"/>
      <w:bookmarkStart w:id="617" w:name="_Toc199706800"/>
      <w:bookmarkStart w:id="618" w:name="_Toc199707283"/>
      <w:bookmarkStart w:id="619" w:name="_Toc200292684"/>
      <w:bookmarkStart w:id="620" w:name="_Toc200292921"/>
      <w:bookmarkStart w:id="621" w:name="_Toc200293411"/>
      <w:bookmarkStart w:id="622" w:name="_Toc199704850"/>
      <w:bookmarkStart w:id="623" w:name="_Toc199705328"/>
      <w:bookmarkStart w:id="624" w:name="_Toc199705582"/>
      <w:bookmarkStart w:id="625" w:name="_Toc199705820"/>
      <w:bookmarkStart w:id="626" w:name="_Toc199706058"/>
      <w:bookmarkStart w:id="627" w:name="_Toc199706311"/>
      <w:bookmarkStart w:id="628" w:name="_Toc199706551"/>
      <w:bookmarkStart w:id="629" w:name="_Toc199706801"/>
      <w:bookmarkStart w:id="630" w:name="_Toc199707284"/>
      <w:bookmarkStart w:id="631" w:name="_Toc200292685"/>
      <w:bookmarkStart w:id="632" w:name="_Toc200292922"/>
      <w:bookmarkStart w:id="633" w:name="_Toc200293412"/>
      <w:bookmarkStart w:id="634" w:name="_Toc199704851"/>
      <w:bookmarkStart w:id="635" w:name="_Toc199705329"/>
      <w:bookmarkStart w:id="636" w:name="_Toc199705583"/>
      <w:bookmarkStart w:id="637" w:name="_Toc199705821"/>
      <w:bookmarkStart w:id="638" w:name="_Toc199706059"/>
      <w:bookmarkStart w:id="639" w:name="_Toc199706312"/>
      <w:bookmarkStart w:id="640" w:name="_Toc199706552"/>
      <w:bookmarkStart w:id="641" w:name="_Toc199706802"/>
      <w:bookmarkStart w:id="642" w:name="_Toc199707285"/>
      <w:bookmarkStart w:id="643" w:name="_Toc200292686"/>
      <w:bookmarkStart w:id="644" w:name="_Toc200292923"/>
      <w:bookmarkStart w:id="645" w:name="_Toc200293413"/>
      <w:bookmarkStart w:id="646" w:name="_Toc199704852"/>
      <w:bookmarkStart w:id="647" w:name="_Toc199705330"/>
      <w:bookmarkStart w:id="648" w:name="_Toc199705584"/>
      <w:bookmarkStart w:id="649" w:name="_Toc199705822"/>
      <w:bookmarkStart w:id="650" w:name="_Toc199706060"/>
      <w:bookmarkStart w:id="651" w:name="_Toc199706313"/>
      <w:bookmarkStart w:id="652" w:name="_Toc199706553"/>
      <w:bookmarkStart w:id="653" w:name="_Toc199706803"/>
      <w:bookmarkStart w:id="654" w:name="_Toc199707286"/>
      <w:bookmarkStart w:id="655" w:name="_Toc200292687"/>
      <w:bookmarkStart w:id="656" w:name="_Toc200292924"/>
      <w:bookmarkStart w:id="657" w:name="_Toc200293414"/>
      <w:bookmarkStart w:id="658" w:name="_Toc199704853"/>
      <w:bookmarkStart w:id="659" w:name="_Toc199705331"/>
      <w:bookmarkStart w:id="660" w:name="_Toc199705585"/>
      <w:bookmarkStart w:id="661" w:name="_Toc199705823"/>
      <w:bookmarkStart w:id="662" w:name="_Toc199706061"/>
      <w:bookmarkStart w:id="663" w:name="_Toc199706314"/>
      <w:bookmarkStart w:id="664" w:name="_Toc199706554"/>
      <w:bookmarkStart w:id="665" w:name="_Toc199706804"/>
      <w:bookmarkStart w:id="666" w:name="_Toc199707287"/>
      <w:bookmarkStart w:id="667" w:name="_Toc200292688"/>
      <w:bookmarkStart w:id="668" w:name="_Toc200292925"/>
      <w:bookmarkStart w:id="669" w:name="_Toc200293415"/>
      <w:bookmarkStart w:id="670" w:name="_Toc199704854"/>
      <w:bookmarkStart w:id="671" w:name="_Toc199705332"/>
      <w:bookmarkStart w:id="672" w:name="_Toc199705586"/>
      <w:bookmarkStart w:id="673" w:name="_Toc199705824"/>
      <w:bookmarkStart w:id="674" w:name="_Toc199706062"/>
      <w:bookmarkStart w:id="675" w:name="_Toc199706315"/>
      <w:bookmarkStart w:id="676" w:name="_Toc199706555"/>
      <w:bookmarkStart w:id="677" w:name="_Toc199706805"/>
      <w:bookmarkStart w:id="678" w:name="_Toc199707288"/>
      <w:bookmarkStart w:id="679" w:name="_Toc200292689"/>
      <w:bookmarkStart w:id="680" w:name="_Toc200292926"/>
      <w:bookmarkStart w:id="681" w:name="_Toc200293416"/>
      <w:bookmarkStart w:id="682" w:name="_Toc199704855"/>
      <w:bookmarkStart w:id="683" w:name="_Toc199705333"/>
      <w:bookmarkStart w:id="684" w:name="_Toc199705587"/>
      <w:bookmarkStart w:id="685" w:name="_Toc199705825"/>
      <w:bookmarkStart w:id="686" w:name="_Toc199706063"/>
      <w:bookmarkStart w:id="687" w:name="_Toc199706316"/>
      <w:bookmarkStart w:id="688" w:name="_Toc199706556"/>
      <w:bookmarkStart w:id="689" w:name="_Toc199706806"/>
      <w:bookmarkStart w:id="690" w:name="_Toc199707289"/>
      <w:bookmarkStart w:id="691" w:name="_Toc200292690"/>
      <w:bookmarkStart w:id="692" w:name="_Toc200292927"/>
      <w:bookmarkStart w:id="693" w:name="_Toc200293417"/>
      <w:bookmarkStart w:id="694" w:name="_Toc199704856"/>
      <w:bookmarkStart w:id="695" w:name="_Toc199705334"/>
      <w:bookmarkStart w:id="696" w:name="_Toc199705588"/>
      <w:bookmarkStart w:id="697" w:name="_Toc199705826"/>
      <w:bookmarkStart w:id="698" w:name="_Toc199706064"/>
      <w:bookmarkStart w:id="699" w:name="_Toc199706317"/>
      <w:bookmarkStart w:id="700" w:name="_Toc199706557"/>
      <w:bookmarkStart w:id="701" w:name="_Toc199706807"/>
      <w:bookmarkStart w:id="702" w:name="_Toc199707290"/>
      <w:bookmarkStart w:id="703" w:name="_Toc200292691"/>
      <w:bookmarkStart w:id="704" w:name="_Toc200292928"/>
      <w:bookmarkStart w:id="705" w:name="_Toc200293418"/>
      <w:bookmarkStart w:id="706" w:name="_Toc199704857"/>
      <w:bookmarkStart w:id="707" w:name="_Toc199705335"/>
      <w:bookmarkStart w:id="708" w:name="_Toc199705589"/>
      <w:bookmarkStart w:id="709" w:name="_Toc199705827"/>
      <w:bookmarkStart w:id="710" w:name="_Toc199706065"/>
      <w:bookmarkStart w:id="711" w:name="_Toc199706318"/>
      <w:bookmarkStart w:id="712" w:name="_Toc199706558"/>
      <w:bookmarkStart w:id="713" w:name="_Toc199706808"/>
      <w:bookmarkStart w:id="714" w:name="_Toc199707291"/>
      <w:bookmarkStart w:id="715" w:name="_Toc200292692"/>
      <w:bookmarkStart w:id="716" w:name="_Toc200292929"/>
      <w:bookmarkStart w:id="717" w:name="_Toc200293419"/>
      <w:bookmarkStart w:id="718" w:name="_Toc199704858"/>
      <w:bookmarkStart w:id="719" w:name="_Toc199705336"/>
      <w:bookmarkStart w:id="720" w:name="_Toc199705590"/>
      <w:bookmarkStart w:id="721" w:name="_Toc199705828"/>
      <w:bookmarkStart w:id="722" w:name="_Toc199706066"/>
      <w:bookmarkStart w:id="723" w:name="_Toc199706319"/>
      <w:bookmarkStart w:id="724" w:name="_Toc199706559"/>
      <w:bookmarkStart w:id="725" w:name="_Toc199706809"/>
      <w:bookmarkStart w:id="726" w:name="_Toc199707292"/>
      <w:bookmarkStart w:id="727" w:name="_Toc200292693"/>
      <w:bookmarkStart w:id="728" w:name="_Toc200292930"/>
      <w:bookmarkStart w:id="729" w:name="_Toc200293420"/>
      <w:bookmarkStart w:id="730" w:name="_Toc199704859"/>
      <w:bookmarkStart w:id="731" w:name="_Toc199705337"/>
      <w:bookmarkStart w:id="732" w:name="_Toc199705591"/>
      <w:bookmarkStart w:id="733" w:name="_Toc199705829"/>
      <w:bookmarkStart w:id="734" w:name="_Toc199706067"/>
      <w:bookmarkStart w:id="735" w:name="_Toc199706320"/>
      <w:bookmarkStart w:id="736" w:name="_Toc199706560"/>
      <w:bookmarkStart w:id="737" w:name="_Toc199706810"/>
      <w:bookmarkStart w:id="738" w:name="_Toc199707293"/>
      <w:bookmarkStart w:id="739" w:name="_Toc200292694"/>
      <w:bookmarkStart w:id="740" w:name="_Toc200292931"/>
      <w:bookmarkStart w:id="741" w:name="_Toc200293421"/>
      <w:bookmarkStart w:id="742" w:name="_Toc199704860"/>
      <w:bookmarkStart w:id="743" w:name="_Toc199705338"/>
      <w:bookmarkStart w:id="744" w:name="_Toc199705592"/>
      <w:bookmarkStart w:id="745" w:name="_Toc199705830"/>
      <w:bookmarkStart w:id="746" w:name="_Toc199706068"/>
      <w:bookmarkStart w:id="747" w:name="_Toc199706321"/>
      <w:bookmarkStart w:id="748" w:name="_Toc199706561"/>
      <w:bookmarkStart w:id="749" w:name="_Toc199706811"/>
      <w:bookmarkStart w:id="750" w:name="_Toc199707294"/>
      <w:bookmarkStart w:id="751" w:name="_Toc200292695"/>
      <w:bookmarkStart w:id="752" w:name="_Toc200292932"/>
      <w:bookmarkStart w:id="753" w:name="_Toc200293422"/>
      <w:bookmarkStart w:id="754" w:name="_Toc199704861"/>
      <w:bookmarkStart w:id="755" w:name="_Toc199705339"/>
      <w:bookmarkStart w:id="756" w:name="_Toc199705593"/>
      <w:bookmarkStart w:id="757" w:name="_Toc199705831"/>
      <w:bookmarkStart w:id="758" w:name="_Toc199706069"/>
      <w:bookmarkStart w:id="759" w:name="_Toc199706322"/>
      <w:bookmarkStart w:id="760" w:name="_Toc199706562"/>
      <w:bookmarkStart w:id="761" w:name="_Toc199706812"/>
      <w:bookmarkStart w:id="762" w:name="_Toc199707295"/>
      <w:bookmarkStart w:id="763" w:name="_Toc200292696"/>
      <w:bookmarkStart w:id="764" w:name="_Toc200292933"/>
      <w:bookmarkStart w:id="765" w:name="_Toc200293423"/>
      <w:bookmarkStart w:id="766" w:name="_Toc204168046"/>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sidRPr="00DA3F82">
        <w:t xml:space="preserve">Leistungen </w:t>
      </w:r>
      <w:r w:rsidR="00BC5142" w:rsidRPr="00DA3F82">
        <w:t xml:space="preserve">der </w:t>
      </w:r>
      <w:r w:rsidR="00E1512E" w:rsidRPr="00DA3F82">
        <w:t>Allianzphase E</w:t>
      </w:r>
      <w:bookmarkEnd w:id="766"/>
    </w:p>
    <w:p w14:paraId="10ACB6EC" w14:textId="70969DB9" w:rsidR="00ED109C" w:rsidRPr="00DA3F82" w:rsidRDefault="00EA1664" w:rsidP="000F3380">
      <w:pPr>
        <w:pStyle w:val="Vertragstext"/>
        <w:rPr>
          <w:color w:val="000000" w:themeColor="text1"/>
        </w:rPr>
      </w:pPr>
      <w:r w:rsidRPr="00DA3F82">
        <w:rPr>
          <w:color w:val="000000" w:themeColor="text1"/>
        </w:rPr>
        <w:t>Die Bauherrin schuldet jedem Realisierungspartner für alle tatsächlich erbrachten und in Übereinstimmung mit dem vorliegenden Vertrag oder mit den Beschlüssen der zuständigen Gremien stehenden Leistungen der Allianzphase E</w:t>
      </w:r>
      <w:r w:rsidR="00ED109C" w:rsidRPr="00DA3F82">
        <w:rPr>
          <w:color w:val="000000" w:themeColor="text1"/>
        </w:rPr>
        <w:t xml:space="preserve"> (</w:t>
      </w:r>
      <w:r w:rsidR="00D551FA" w:rsidRPr="00DA3F82">
        <w:rPr>
          <w:color w:val="000000" w:themeColor="text1"/>
          <w:highlight w:val="yellow"/>
        </w:rPr>
        <w:t>Anhang I 2</w:t>
      </w:r>
      <w:r w:rsidR="00ED109C" w:rsidRPr="00DA3F82">
        <w:rPr>
          <w:color w:val="000000" w:themeColor="text1"/>
        </w:rPr>
        <w:t>) grundsätzlich eine Vergütung in der Höhe:</w:t>
      </w:r>
    </w:p>
    <w:p w14:paraId="0157C450" w14:textId="7D3B07A5" w:rsidR="00ED109C" w:rsidRPr="00DA3F82" w:rsidRDefault="00971A8E" w:rsidP="00971A8E">
      <w:pPr>
        <w:pStyle w:val="Vertragstext"/>
        <w:ind w:left="1134" w:hanging="283"/>
        <w:rPr>
          <w:color w:val="000000" w:themeColor="text1"/>
          <w:szCs w:val="20"/>
        </w:rPr>
      </w:pPr>
      <w:r w:rsidRPr="00DA3F82">
        <w:rPr>
          <w:color w:val="000000" w:themeColor="text1"/>
          <w:szCs w:val="20"/>
        </w:rPr>
        <w:t>–</w:t>
      </w:r>
      <w:r w:rsidRPr="00DA3F82">
        <w:rPr>
          <w:color w:val="000000" w:themeColor="text1"/>
          <w:szCs w:val="20"/>
        </w:rPr>
        <w:tab/>
      </w:r>
      <w:r w:rsidR="00EA1664" w:rsidRPr="00DA3F82">
        <w:rPr>
          <w:color w:val="000000" w:themeColor="text1"/>
          <w:szCs w:val="20"/>
        </w:rPr>
        <w:t xml:space="preserve">der Selbstkosten (gemäss </w:t>
      </w:r>
      <w:r w:rsidR="00EA1664" w:rsidRPr="00DA3F82">
        <w:rPr>
          <w:color w:val="000000" w:themeColor="text1"/>
          <w:szCs w:val="20"/>
          <w:highlight w:val="yellow"/>
        </w:rPr>
        <w:t xml:space="preserve">Ziffer </w:t>
      </w:r>
      <w:r w:rsidR="0049794B" w:rsidRPr="00DA3F82">
        <w:rPr>
          <w:color w:val="000000" w:themeColor="text1"/>
          <w:szCs w:val="20"/>
          <w:highlight w:val="yellow"/>
        </w:rPr>
        <w:t>6</w:t>
      </w:r>
      <w:r w:rsidR="00EA1664" w:rsidRPr="00DA3F82">
        <w:rPr>
          <w:color w:val="000000" w:themeColor="text1"/>
          <w:szCs w:val="20"/>
          <w:highlight w:val="yellow"/>
        </w:rPr>
        <w:t>.3.1</w:t>
      </w:r>
      <w:r w:rsidR="00EA1664" w:rsidRPr="00DA3F82">
        <w:rPr>
          <w:color w:val="000000" w:themeColor="text1"/>
          <w:szCs w:val="20"/>
        </w:rPr>
        <w:t xml:space="preserve"> nachgewiesene Werkkosten (dazu gehören auch </w:t>
      </w:r>
      <w:r w:rsidR="003E748F" w:rsidRPr="00DA3F82">
        <w:rPr>
          <w:color w:val="000000" w:themeColor="text1"/>
          <w:szCs w:val="20"/>
        </w:rPr>
        <w:br/>
      </w:r>
      <w:r w:rsidR="00EA1664" w:rsidRPr="00DA3F82">
        <w:rPr>
          <w:color w:val="000000" w:themeColor="text1"/>
          <w:szCs w:val="20"/>
        </w:rPr>
        <w:t xml:space="preserve">die Planungskosten) zuzüglich des aufgrund des vereinbarten Prozentsatzes bestimmten </w:t>
      </w:r>
      <w:r w:rsidR="003E748F" w:rsidRPr="00DA3F82">
        <w:rPr>
          <w:color w:val="000000" w:themeColor="text1"/>
          <w:szCs w:val="20"/>
        </w:rPr>
        <w:br/>
      </w:r>
      <w:r w:rsidR="00EA1664" w:rsidRPr="00DA3F82">
        <w:rPr>
          <w:color w:val="000000" w:themeColor="text1"/>
          <w:szCs w:val="20"/>
        </w:rPr>
        <w:t xml:space="preserve">Zuschlags für allgemeine Geschäftskosten; vgl. </w:t>
      </w:r>
      <w:r w:rsidR="00EA1664" w:rsidRPr="00DA3F82">
        <w:rPr>
          <w:color w:val="000000" w:themeColor="text1"/>
          <w:szCs w:val="20"/>
          <w:highlight w:val="yellow"/>
        </w:rPr>
        <w:t xml:space="preserve">Ziffer </w:t>
      </w:r>
      <w:r w:rsidR="0049794B" w:rsidRPr="00DA3F82">
        <w:rPr>
          <w:color w:val="000000" w:themeColor="text1"/>
          <w:szCs w:val="20"/>
          <w:highlight w:val="yellow"/>
        </w:rPr>
        <w:t>6</w:t>
      </w:r>
      <w:r w:rsidR="00EA1664" w:rsidRPr="00DA3F82">
        <w:rPr>
          <w:color w:val="000000" w:themeColor="text1"/>
          <w:szCs w:val="20"/>
          <w:highlight w:val="yellow"/>
        </w:rPr>
        <w:t>.3.1</w:t>
      </w:r>
      <w:r w:rsidR="00EA1664" w:rsidRPr="00DA3F82">
        <w:rPr>
          <w:color w:val="000000" w:themeColor="text1"/>
          <w:szCs w:val="20"/>
        </w:rPr>
        <w:t xml:space="preserve"> und </w:t>
      </w:r>
      <w:r w:rsidR="00EA1664" w:rsidRPr="00DA3F82">
        <w:rPr>
          <w:color w:val="000000" w:themeColor="text1"/>
          <w:highlight w:val="yellow"/>
        </w:rPr>
        <w:t>Anhang II B6</w:t>
      </w:r>
      <w:r w:rsidR="00EA1664" w:rsidRPr="00DA3F82">
        <w:rPr>
          <w:color w:val="000000" w:themeColor="text1"/>
          <w:szCs w:val="20"/>
        </w:rPr>
        <w:t>)</w:t>
      </w:r>
      <w:r w:rsidR="00ED109C" w:rsidRPr="00DA3F82">
        <w:rPr>
          <w:color w:val="000000" w:themeColor="text1"/>
          <w:szCs w:val="20"/>
        </w:rPr>
        <w:t>; ein Gewinnzuschlag ist in keinem Fall geschuldet.</w:t>
      </w:r>
    </w:p>
    <w:p w14:paraId="5E6732CE" w14:textId="78346FC9" w:rsidR="00127D5B" w:rsidRPr="00DA3F82" w:rsidRDefault="00ED109C" w:rsidP="00127D5B">
      <w:pPr>
        <w:pStyle w:val="Vertragstext"/>
        <w:rPr>
          <w:color w:val="000000" w:themeColor="text1"/>
        </w:rPr>
      </w:pPr>
      <w:r w:rsidRPr="00DA3F82">
        <w:rPr>
          <w:color w:val="000000" w:themeColor="text1"/>
        </w:rPr>
        <w:t>Die Vergütung unterliegt dabei den folgenden Anpassungen, soweit anwendbar:</w:t>
      </w:r>
    </w:p>
    <w:p w14:paraId="49703E36" w14:textId="77777777" w:rsidR="00C4544D" w:rsidRPr="00DA3F82" w:rsidRDefault="00C4544D" w:rsidP="00C4544D">
      <w:pPr>
        <w:pStyle w:val="Vertragstext"/>
        <w:ind w:left="1134" w:hanging="283"/>
        <w:rPr>
          <w:color w:val="000000" w:themeColor="text1"/>
          <w:szCs w:val="20"/>
        </w:rPr>
      </w:pPr>
      <w:r w:rsidRPr="00DA3F82">
        <w:rPr>
          <w:color w:val="000000" w:themeColor="text1"/>
          <w:szCs w:val="20"/>
        </w:rPr>
        <w:t>–</w:t>
      </w:r>
      <w:r w:rsidRPr="00DA3F82">
        <w:rPr>
          <w:color w:val="000000" w:themeColor="text1"/>
          <w:szCs w:val="20"/>
        </w:rPr>
        <w:tab/>
        <w:t xml:space="preserve">Die Selbstkosten werden nur zu </w:t>
      </w:r>
      <w:r w:rsidRPr="00DA3F82">
        <w:rPr>
          <w:color w:val="000000" w:themeColor="text1"/>
        </w:rPr>
        <w:t>reduzierten Anteilen</w:t>
      </w:r>
      <w:r w:rsidRPr="00DA3F82">
        <w:rPr>
          <w:color w:val="000000" w:themeColor="text1"/>
          <w:szCs w:val="20"/>
        </w:rPr>
        <w:t xml:space="preserve"> vergütet, soweit der Gesamtbetrag der bereits geleisteten Vergütungen den Betrag der Zielkosten 1 übersteigt. </w:t>
      </w:r>
    </w:p>
    <w:p w14:paraId="720F7FEC" w14:textId="39190BDE" w:rsidR="00C4544D" w:rsidRPr="00DA3F82" w:rsidRDefault="00C4544D" w:rsidP="00C4544D">
      <w:pPr>
        <w:pStyle w:val="Vertragstext"/>
        <w:ind w:left="1134" w:hanging="283"/>
        <w:rPr>
          <w:color w:val="000000" w:themeColor="text1"/>
          <w:szCs w:val="20"/>
        </w:rPr>
      </w:pPr>
      <w:r w:rsidRPr="00DA3F82">
        <w:rPr>
          <w:color w:val="000000" w:themeColor="text1"/>
          <w:szCs w:val="20"/>
        </w:rPr>
        <w:lastRenderedPageBreak/>
        <w:tab/>
        <w:t>Die reduzierten Anteile betragen</w:t>
      </w:r>
      <w:r w:rsidR="00A118AC" w:rsidRPr="00DA3F82">
        <w:rPr>
          <w:color w:val="000000" w:themeColor="text1"/>
        </w:rPr>
        <w:t xml:space="preserve"> gemäss </w:t>
      </w:r>
      <w:r w:rsidR="00A118AC" w:rsidRPr="00DA3F82">
        <w:rPr>
          <w:color w:val="000000" w:themeColor="text1"/>
          <w:highlight w:val="yellow"/>
        </w:rPr>
        <w:t>Anhang II B6</w:t>
      </w:r>
      <w:r w:rsidRPr="00DA3F82">
        <w:rPr>
          <w:color w:val="000000" w:themeColor="text1"/>
          <w:szCs w:val="20"/>
        </w:rPr>
        <w:t>:</w:t>
      </w:r>
    </w:p>
    <w:p w14:paraId="57AB6690" w14:textId="44C2488D" w:rsidR="00C4544D" w:rsidRPr="00DA3F82" w:rsidRDefault="00C4544D" w:rsidP="00C4544D">
      <w:pPr>
        <w:pStyle w:val="Vertragstext"/>
        <w:tabs>
          <w:tab w:val="left" w:pos="5670"/>
        </w:tabs>
        <w:ind w:left="1418" w:hanging="284"/>
        <w:rPr>
          <w:color w:val="000000" w:themeColor="text1"/>
          <w:szCs w:val="20"/>
        </w:rPr>
      </w:pPr>
      <w:r w:rsidRPr="00DA3F82">
        <w:rPr>
          <w:color w:val="000000" w:themeColor="text1"/>
          <w:szCs w:val="20"/>
        </w:rPr>
        <w:t>-</w:t>
      </w:r>
      <w:r w:rsidRPr="00DA3F82">
        <w:rPr>
          <w:color w:val="000000" w:themeColor="text1"/>
          <w:szCs w:val="20"/>
        </w:rPr>
        <w:tab/>
        <w:t xml:space="preserve">für den Realisierungspartner </w:t>
      </w:r>
      <w:r w:rsidR="00F30F39" w:rsidRPr="00DA3F82">
        <w:rPr>
          <w:color w:val="000000" w:themeColor="text1"/>
          <w:szCs w:val="20"/>
        </w:rPr>
        <w:t>Gewerk I</w:t>
      </w:r>
      <w:r w:rsidRPr="00DA3F82">
        <w:rPr>
          <w:color w:val="000000" w:themeColor="text1"/>
          <w:szCs w:val="20"/>
        </w:rPr>
        <w:t>:</w:t>
      </w:r>
      <w:r w:rsidRPr="00DA3F82">
        <w:rPr>
          <w:color w:val="000000" w:themeColor="text1"/>
          <w:szCs w:val="20"/>
        </w:rPr>
        <w:tab/>
      </w:r>
      <w:r w:rsidR="00F30F39" w:rsidRPr="00DA3F82">
        <w:rPr>
          <w:color w:val="000000" w:themeColor="text1"/>
        </w:rPr>
        <w:t>..........</w:t>
      </w:r>
      <w:r w:rsidR="00F30F39" w:rsidRPr="00DA3F82">
        <w:rPr>
          <w:color w:val="000000" w:themeColor="text1"/>
          <w:szCs w:val="20"/>
        </w:rPr>
        <w:t xml:space="preserve"> %</w:t>
      </w:r>
    </w:p>
    <w:p w14:paraId="658A7674" w14:textId="2C655372" w:rsidR="00C4544D" w:rsidRPr="00DA3F82" w:rsidRDefault="00C4544D" w:rsidP="00C4544D">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 xml:space="preserve">für den Realisierungspartner </w:t>
      </w:r>
      <w:r w:rsidR="00F30F39" w:rsidRPr="00DA3F82">
        <w:rPr>
          <w:color w:val="000000" w:themeColor="text1"/>
          <w:szCs w:val="20"/>
        </w:rPr>
        <w:t>Gewerk II</w:t>
      </w:r>
      <w:r w:rsidRPr="00DA3F82">
        <w:rPr>
          <w:color w:val="000000" w:themeColor="text1"/>
          <w:szCs w:val="20"/>
        </w:rPr>
        <w:t>:</w:t>
      </w:r>
      <w:r w:rsidRPr="00DA3F82">
        <w:rPr>
          <w:color w:val="000000" w:themeColor="text1"/>
          <w:szCs w:val="20"/>
        </w:rPr>
        <w:tab/>
      </w:r>
      <w:r w:rsidR="00F30F39" w:rsidRPr="00DA3F82">
        <w:rPr>
          <w:color w:val="000000" w:themeColor="text1"/>
        </w:rPr>
        <w:t>..........</w:t>
      </w:r>
      <w:r w:rsidR="00F30F39" w:rsidRPr="00DA3F82">
        <w:rPr>
          <w:color w:val="000000" w:themeColor="text1"/>
          <w:szCs w:val="20"/>
        </w:rPr>
        <w:t xml:space="preserve"> %</w:t>
      </w:r>
    </w:p>
    <w:p w14:paraId="0BEF3FAC" w14:textId="514647A7" w:rsidR="00C4544D" w:rsidRPr="00DA3F82" w:rsidRDefault="00C4544D" w:rsidP="00C4544D">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Planung:</w:t>
      </w:r>
      <w:r w:rsidRPr="00DA3F82">
        <w:rPr>
          <w:color w:val="000000" w:themeColor="text1"/>
          <w:szCs w:val="20"/>
        </w:rPr>
        <w:tab/>
      </w:r>
      <w:r w:rsidR="00F30F39" w:rsidRPr="00DA3F82">
        <w:rPr>
          <w:color w:val="000000" w:themeColor="text1"/>
        </w:rPr>
        <w:t>..........</w:t>
      </w:r>
      <w:r w:rsidR="00F30F39" w:rsidRPr="00DA3F82">
        <w:rPr>
          <w:color w:val="000000" w:themeColor="text1"/>
          <w:szCs w:val="20"/>
        </w:rPr>
        <w:t xml:space="preserve"> %</w:t>
      </w:r>
    </w:p>
    <w:p w14:paraId="746A62CD" w14:textId="3E869641" w:rsidR="00C4544D" w:rsidRPr="00DA3F82" w:rsidRDefault="00C4544D" w:rsidP="00C4544D">
      <w:pPr>
        <w:pStyle w:val="Vertragstext"/>
        <w:ind w:left="1134" w:hanging="283"/>
        <w:rPr>
          <w:color w:val="000000" w:themeColor="text1"/>
          <w:szCs w:val="20"/>
        </w:rPr>
      </w:pPr>
      <w:r w:rsidRPr="00DA3F82">
        <w:rPr>
          <w:color w:val="000000" w:themeColor="text1"/>
          <w:szCs w:val="20"/>
        </w:rPr>
        <w:tab/>
        <w:t xml:space="preserve">Diese Regel gilt nicht, soweit der Gesamtbetrag der bereits geleisteten Vergütungen – </w:t>
      </w:r>
      <w:r w:rsidR="003E748F" w:rsidRPr="00DA3F82">
        <w:rPr>
          <w:color w:val="000000" w:themeColor="text1"/>
          <w:szCs w:val="20"/>
        </w:rPr>
        <w:br/>
      </w:r>
      <w:r w:rsidRPr="00DA3F82">
        <w:rPr>
          <w:color w:val="000000" w:themeColor="text1"/>
          <w:szCs w:val="20"/>
        </w:rPr>
        <w:t>berechnet ohne Anwendung dieser Regel – den Betrag des oberen Grenzwerts der Zielkosten 1 übersteigt; ab diesem Betrag werden wieder die gesamten Selbstkosten vergütet.</w:t>
      </w:r>
    </w:p>
    <w:p w14:paraId="7B76379B" w14:textId="37849395" w:rsidR="00EA1664" w:rsidRPr="00DA3F82" w:rsidRDefault="00EA1664" w:rsidP="00EA1664">
      <w:pPr>
        <w:pStyle w:val="Vertragstext"/>
        <w:ind w:left="1134" w:hanging="283"/>
        <w:rPr>
          <w:color w:val="000000" w:themeColor="text1"/>
        </w:rPr>
      </w:pPr>
      <w:r w:rsidRPr="00DA3F82">
        <w:rPr>
          <w:color w:val="000000" w:themeColor="text1"/>
        </w:rPr>
        <w:t>–</w:t>
      </w:r>
      <w:r w:rsidRPr="00DA3F82">
        <w:rPr>
          <w:color w:val="000000" w:themeColor="text1"/>
        </w:rPr>
        <w:tab/>
        <w:t>Falls dieser Gesamtbetrag die Zielkosten 2 nicht erreicht:</w:t>
      </w:r>
      <w:r w:rsidRPr="00DA3F82">
        <w:rPr>
          <w:color w:val="000000" w:themeColor="text1"/>
          <w:szCs w:val="20"/>
        </w:rPr>
        <w:t xml:space="preserve"> Jeder Realisierungspartner hat nach der Abnahme des Bauwerks und der Anerkennung der Schlussabrechnung Anspruch auf </w:t>
      </w:r>
      <w:r w:rsidRPr="00DA3F82">
        <w:rPr>
          <w:color w:val="000000" w:themeColor="text1"/>
        </w:rPr>
        <w:t xml:space="preserve">einen Anteil des Betrags, welcher der Differenz zwischen dem Gesamtbetrag der in </w:t>
      </w:r>
      <w:r w:rsidR="003E748F" w:rsidRPr="00DA3F82">
        <w:rPr>
          <w:color w:val="000000" w:themeColor="text1"/>
        </w:rPr>
        <w:br/>
      </w:r>
      <w:r w:rsidRPr="00DA3F82">
        <w:rPr>
          <w:color w:val="000000" w:themeColor="text1"/>
        </w:rPr>
        <w:t xml:space="preserve">der Allianzphase E geleisteten Vergütungen und den Zielkosten 2 entspricht </w:t>
      </w:r>
      <w:r w:rsidR="003E748F" w:rsidRPr="00DA3F82">
        <w:rPr>
          <w:color w:val="000000" w:themeColor="text1"/>
        </w:rPr>
        <w:br/>
      </w:r>
      <w:r w:rsidRPr="00DA3F82">
        <w:rPr>
          <w:color w:val="000000" w:themeColor="text1"/>
        </w:rPr>
        <w:t>(Erfolgsbeteiligung).</w:t>
      </w:r>
    </w:p>
    <w:p w14:paraId="60C01020" w14:textId="77777777" w:rsidR="003322EC" w:rsidRPr="00DA3F82" w:rsidRDefault="00EA1664" w:rsidP="00971A8E">
      <w:pPr>
        <w:pStyle w:val="Vertragstext"/>
        <w:ind w:left="1276"/>
        <w:rPr>
          <w:color w:val="000000" w:themeColor="text1"/>
        </w:rPr>
      </w:pPr>
      <w:r w:rsidRPr="00DA3F82">
        <w:rPr>
          <w:color w:val="000000" w:themeColor="text1"/>
        </w:rPr>
        <w:t xml:space="preserve">Dabei gelten die folgenden individuellen Prozentsätze gemäss </w:t>
      </w:r>
      <w:r w:rsidRPr="00DA3F82">
        <w:rPr>
          <w:color w:val="000000" w:themeColor="text1"/>
          <w:highlight w:val="yellow"/>
        </w:rPr>
        <w:t>Anhang II B6</w:t>
      </w:r>
      <w:r w:rsidRPr="00DA3F82">
        <w:rPr>
          <w:color w:val="000000" w:themeColor="text1"/>
        </w:rPr>
        <w:t>:</w:t>
      </w:r>
    </w:p>
    <w:p w14:paraId="6F49D46D" w14:textId="77777777" w:rsidR="00A118AC" w:rsidRPr="00DA3F82" w:rsidRDefault="00A118AC" w:rsidP="00A118AC">
      <w:pPr>
        <w:pStyle w:val="Vertragstext"/>
        <w:tabs>
          <w:tab w:val="left" w:pos="5670"/>
        </w:tabs>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Gewerk I:</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7E674019" w14:textId="77777777" w:rsidR="00A118AC" w:rsidRPr="00DA3F82" w:rsidRDefault="00A118AC" w:rsidP="00A118AC">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Gewerk II:</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5A12EB81" w14:textId="77777777" w:rsidR="00A118AC" w:rsidRPr="00DA3F82" w:rsidRDefault="00A118AC" w:rsidP="00A118AC">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Planung:</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31D8C5B7" w14:textId="7D4D9395" w:rsidR="00971A8E" w:rsidRPr="00DA3F82" w:rsidRDefault="00F30F39" w:rsidP="00971A8E">
      <w:pPr>
        <w:pStyle w:val="Vertragstext"/>
        <w:ind w:left="1276" w:hanging="283"/>
        <w:rPr>
          <w:color w:val="000000" w:themeColor="text1"/>
          <w:szCs w:val="20"/>
        </w:rPr>
      </w:pPr>
      <w:r w:rsidRPr="00DA3F82">
        <w:rPr>
          <w:color w:val="000000" w:themeColor="text1"/>
        </w:rPr>
        <w:br/>
      </w:r>
      <w:r w:rsidR="00971A8E" w:rsidRPr="00DA3F82">
        <w:rPr>
          <w:rFonts w:cs="Arial"/>
          <w:color w:val="000000" w:themeColor="text1"/>
        </w:rPr>
        <w:t xml:space="preserve">Liegt der Gesamtbetrag der für diese Phasen geleisteten Vergütungen unterhalb des unteren Grenzwertes der Zielkosten 2, bemisst sich die Erfolgsbeteiligung so, wie wenn der Gesamtbetrag der für die </w:t>
      </w:r>
      <w:r w:rsidR="00EA1664" w:rsidRPr="00DA3F82">
        <w:rPr>
          <w:rFonts w:cs="Arial"/>
          <w:color w:val="000000" w:themeColor="text1"/>
        </w:rPr>
        <w:t>Allianzphase</w:t>
      </w:r>
      <w:r w:rsidR="00AC62B7" w:rsidRPr="00DA3F82">
        <w:rPr>
          <w:rFonts w:cs="Arial"/>
          <w:color w:val="000000" w:themeColor="text1"/>
        </w:rPr>
        <w:t xml:space="preserve"> E</w:t>
      </w:r>
      <w:r w:rsidR="00EA1664" w:rsidRPr="00DA3F82">
        <w:rPr>
          <w:rFonts w:cs="Arial"/>
          <w:color w:val="000000" w:themeColor="text1"/>
        </w:rPr>
        <w:t xml:space="preserve"> </w:t>
      </w:r>
      <w:r w:rsidR="00971A8E" w:rsidRPr="00DA3F82">
        <w:rPr>
          <w:rFonts w:cs="Arial"/>
          <w:color w:val="000000" w:themeColor="text1"/>
        </w:rPr>
        <w:t>geleisteten Vergütungen dem unteren Grenzwert der Zielkosten </w:t>
      </w:r>
      <w:r w:rsidR="00BE5AF2" w:rsidRPr="00DA3F82">
        <w:rPr>
          <w:rFonts w:cs="Arial"/>
          <w:color w:val="000000" w:themeColor="text1"/>
        </w:rPr>
        <w:t>2</w:t>
      </w:r>
      <w:r w:rsidR="00971A8E" w:rsidRPr="00DA3F82">
        <w:rPr>
          <w:rFonts w:cs="Arial"/>
          <w:color w:val="000000" w:themeColor="text1"/>
        </w:rPr>
        <w:t xml:space="preserve"> entsprechen würde.</w:t>
      </w:r>
    </w:p>
    <w:p w14:paraId="2B84A868" w14:textId="563CDD10" w:rsidR="00351CB2" w:rsidRPr="00DA3F82" w:rsidRDefault="00351CB2" w:rsidP="00351CB2">
      <w:pPr>
        <w:pStyle w:val="Vertragstext"/>
        <w:numPr>
          <w:ilvl w:val="0"/>
          <w:numId w:val="16"/>
        </w:numPr>
        <w:rPr>
          <w:color w:val="000000" w:themeColor="text1"/>
        </w:rPr>
      </w:pPr>
      <w:r w:rsidRPr="00DA3F82">
        <w:rPr>
          <w:color w:val="000000" w:themeColor="text1"/>
        </w:rPr>
        <w:t>Jeder Realisierungspartner hat nach Ablauf der Verjährungsfrist betreffend Werkmängel Anspruch auf eine zusätzliche Vergütung oder aber die Pflicht zur Duldung einer Reduktion der Vergütung, dies gemäss den Ergebnissen der Bewertung der Leistungen aller Realisierungspartner im Licht der nichtmonetären Ziele der Allianzphase E (</w:t>
      </w:r>
      <w:r w:rsidRPr="00DA3F82">
        <w:rPr>
          <w:color w:val="000000" w:themeColor="text1"/>
          <w:highlight w:val="yellow"/>
        </w:rPr>
        <w:t xml:space="preserve">Ziffer </w:t>
      </w:r>
      <w:r w:rsidR="0049794B" w:rsidRPr="00DA3F82">
        <w:rPr>
          <w:color w:val="000000" w:themeColor="text1"/>
          <w:highlight w:val="yellow"/>
        </w:rPr>
        <w:t>6</w:t>
      </w:r>
      <w:r w:rsidRPr="00DA3F82">
        <w:rPr>
          <w:color w:val="000000" w:themeColor="text1"/>
          <w:highlight w:val="yellow"/>
        </w:rPr>
        <w:t>.3.4</w:t>
      </w:r>
      <w:r w:rsidRPr="00DA3F82">
        <w:rPr>
          <w:color w:val="000000" w:themeColor="text1"/>
        </w:rPr>
        <w:t>).</w:t>
      </w:r>
    </w:p>
    <w:p w14:paraId="226F3025" w14:textId="48DF186B" w:rsidR="00AC62B7" w:rsidRPr="00DA3F82" w:rsidRDefault="00AC62B7" w:rsidP="00D14710">
      <w:pPr>
        <w:pStyle w:val="Vertragstext"/>
        <w:rPr>
          <w:color w:val="000000" w:themeColor="text1"/>
        </w:rPr>
      </w:pPr>
      <w:bookmarkStart w:id="767" w:name="_Toc189398309"/>
      <w:bookmarkEnd w:id="767"/>
      <w:r w:rsidRPr="00DA3F82">
        <w:rPr>
          <w:color w:val="000000" w:themeColor="text1"/>
          <w:szCs w:val="20"/>
        </w:rPr>
        <w:t xml:space="preserve">Die vorstehend erwähnten zu leistenden bzw. geleisteten Vergütungen sind ohne Abzug von </w:t>
      </w:r>
      <w:r w:rsidRPr="00DA3F82">
        <w:rPr>
          <w:rFonts w:cs="Arial"/>
          <w:color w:val="000000" w:themeColor="text1"/>
        </w:rPr>
        <w:t>Allianz</w:t>
      </w:r>
      <w:r w:rsidRPr="00DA3F82">
        <w:rPr>
          <w:color w:val="000000" w:themeColor="text1"/>
          <w:szCs w:val="20"/>
        </w:rPr>
        <w:t>rückbehalten (</w:t>
      </w:r>
      <w:r w:rsidRPr="00DA3F82">
        <w:rPr>
          <w:color w:val="000000" w:themeColor="text1"/>
          <w:szCs w:val="20"/>
          <w:highlight w:val="yellow"/>
        </w:rPr>
        <w:t xml:space="preserve">Ziffer </w:t>
      </w:r>
      <w:r w:rsidR="0049794B" w:rsidRPr="00DA3F82">
        <w:rPr>
          <w:color w:val="000000" w:themeColor="text1"/>
          <w:szCs w:val="20"/>
          <w:highlight w:val="yellow"/>
        </w:rPr>
        <w:t>6</w:t>
      </w:r>
      <w:r w:rsidRPr="00DA3F82">
        <w:rPr>
          <w:color w:val="000000" w:themeColor="text1"/>
          <w:szCs w:val="20"/>
          <w:highlight w:val="yellow"/>
        </w:rPr>
        <w:t>.2.4</w:t>
      </w:r>
      <w:r w:rsidRPr="00DA3F82">
        <w:rPr>
          <w:color w:val="000000" w:themeColor="text1"/>
          <w:szCs w:val="20"/>
        </w:rPr>
        <w:t>) zu betrachten, hingegen unterliegt die zeitliche Verteilung der Bezahlung der Vergütungen den Regeln über die Allianzrückbehalte (</w:t>
      </w:r>
      <w:r w:rsidRPr="00DA3F82">
        <w:rPr>
          <w:color w:val="000000" w:themeColor="text1"/>
          <w:szCs w:val="20"/>
          <w:highlight w:val="yellow"/>
        </w:rPr>
        <w:t xml:space="preserve">Ziffer </w:t>
      </w:r>
      <w:r w:rsidR="0049794B" w:rsidRPr="00DA3F82">
        <w:rPr>
          <w:color w:val="000000" w:themeColor="text1"/>
          <w:szCs w:val="20"/>
          <w:highlight w:val="yellow"/>
        </w:rPr>
        <w:t>6</w:t>
      </w:r>
      <w:r w:rsidRPr="00DA3F82">
        <w:rPr>
          <w:color w:val="000000" w:themeColor="text1"/>
          <w:szCs w:val="20"/>
          <w:highlight w:val="yellow"/>
        </w:rPr>
        <w:t>.2.4</w:t>
      </w:r>
      <w:r w:rsidRPr="00DA3F82">
        <w:rPr>
          <w:color w:val="000000" w:themeColor="text1"/>
          <w:szCs w:val="20"/>
        </w:rPr>
        <w:t>)</w:t>
      </w:r>
    </w:p>
    <w:p w14:paraId="5DB6B857" w14:textId="45F118E6" w:rsidR="00351CB2" w:rsidRPr="00DA3F82" w:rsidRDefault="00351CB2" w:rsidP="00351CB2">
      <w:pPr>
        <w:pStyle w:val="berschrift3"/>
      </w:pPr>
      <w:bookmarkStart w:id="768" w:name="_Toc204168047"/>
      <w:r w:rsidRPr="00DA3F82">
        <w:t>Allianzrückbehalt</w:t>
      </w:r>
      <w:r w:rsidR="006226A4" w:rsidRPr="00DA3F82">
        <w:t>e</w:t>
      </w:r>
      <w:bookmarkEnd w:id="768"/>
    </w:p>
    <w:p w14:paraId="065B84D9" w14:textId="45F4AFF4" w:rsidR="002301B2" w:rsidRPr="00DA3F82" w:rsidRDefault="002301B2" w:rsidP="002301B2">
      <w:pPr>
        <w:ind w:left="851"/>
        <w:rPr>
          <w:color w:val="000000" w:themeColor="text1"/>
          <w:u w:val="single"/>
          <w:lang w:val="de-DE"/>
        </w:rPr>
      </w:pPr>
      <w:r w:rsidRPr="00DA3F82">
        <w:rPr>
          <w:color w:val="000000" w:themeColor="text1"/>
          <w:u w:val="single"/>
          <w:lang w:val="de-DE"/>
        </w:rPr>
        <w:t>Hinweis 1</w:t>
      </w:r>
      <w:r w:rsidR="00D6232C" w:rsidRPr="00DA3F82">
        <w:rPr>
          <w:color w:val="000000" w:themeColor="text1"/>
          <w:u w:val="single"/>
          <w:lang w:val="de-DE"/>
        </w:rPr>
        <w:t>9</w:t>
      </w:r>
    </w:p>
    <w:p w14:paraId="712DCFAE" w14:textId="5D1CCA59" w:rsidR="006226A4" w:rsidRPr="00DA3F82" w:rsidRDefault="006226A4" w:rsidP="006226A4">
      <w:pPr>
        <w:pStyle w:val="berschrift4"/>
        <w:rPr>
          <w:color w:val="000000" w:themeColor="text1"/>
        </w:rPr>
      </w:pPr>
      <w:r w:rsidRPr="00DA3F82">
        <w:rPr>
          <w:color w:val="000000" w:themeColor="text1"/>
        </w:rPr>
        <w:t>Vorbemerkung</w:t>
      </w:r>
    </w:p>
    <w:p w14:paraId="1AEED4BD" w14:textId="4635DD04" w:rsidR="00351CB2" w:rsidRPr="00DA3F82" w:rsidRDefault="00351CB2" w:rsidP="00351CB2">
      <w:pPr>
        <w:pStyle w:val="Vertragstext"/>
        <w:rPr>
          <w:bCs/>
          <w:iCs/>
          <w:color w:val="000000" w:themeColor="text1"/>
        </w:rPr>
      </w:pPr>
      <w:r w:rsidRPr="00DA3F82">
        <w:rPr>
          <w:bCs/>
          <w:iCs/>
          <w:color w:val="000000" w:themeColor="text1"/>
        </w:rPr>
        <w:t>Die Leistungen der Realisierungspartner sind vor allem in den Allianzphasen D und E zeitlich stark gestaffelt. Werden die Selbstkosten und der Gewinnanteil in den Allianzphas</w:t>
      </w:r>
      <w:r w:rsidR="006226A4" w:rsidRPr="00DA3F82">
        <w:rPr>
          <w:bCs/>
          <w:iCs/>
          <w:color w:val="000000" w:themeColor="text1"/>
        </w:rPr>
        <w:t>en</w:t>
      </w:r>
      <w:r w:rsidRPr="00DA3F82">
        <w:rPr>
          <w:bCs/>
          <w:iCs/>
          <w:color w:val="000000" w:themeColor="text1"/>
        </w:rPr>
        <w:t xml:space="preserve"> B</w:t>
      </w:r>
      <w:r w:rsidR="006226A4" w:rsidRPr="00DA3F82">
        <w:rPr>
          <w:bCs/>
          <w:iCs/>
          <w:color w:val="000000" w:themeColor="text1"/>
        </w:rPr>
        <w:t xml:space="preserve"> und</w:t>
      </w:r>
      <w:r w:rsidRPr="00DA3F82">
        <w:rPr>
          <w:bCs/>
          <w:iCs/>
          <w:color w:val="000000" w:themeColor="text1"/>
        </w:rPr>
        <w:t xml:space="preserve"> C </w:t>
      </w:r>
      <w:r w:rsidR="006226A4" w:rsidRPr="00DA3F82">
        <w:rPr>
          <w:bCs/>
          <w:iCs/>
          <w:color w:val="000000" w:themeColor="text1"/>
        </w:rPr>
        <w:t>sowie</w:t>
      </w:r>
      <w:r w:rsidRPr="00DA3F82">
        <w:rPr>
          <w:bCs/>
          <w:iCs/>
          <w:color w:val="000000" w:themeColor="text1"/>
        </w:rPr>
        <w:t xml:space="preserve"> in frühen Stadien der Allianzphase D </w:t>
      </w:r>
      <w:r w:rsidR="006226A4" w:rsidRPr="00DA3F82">
        <w:rPr>
          <w:bCs/>
          <w:iCs/>
          <w:color w:val="000000" w:themeColor="text1"/>
        </w:rPr>
        <w:t xml:space="preserve">oder E </w:t>
      </w:r>
      <w:r w:rsidRPr="00DA3F82">
        <w:rPr>
          <w:bCs/>
          <w:iCs/>
          <w:color w:val="000000" w:themeColor="text1"/>
        </w:rPr>
        <w:t xml:space="preserve">vollständig ausbezahlt, ob wohl Mehrkosten entstehen, die gegen Ende der Allianzphase D </w:t>
      </w:r>
      <w:r w:rsidR="006226A4" w:rsidRPr="00DA3F82">
        <w:rPr>
          <w:bCs/>
          <w:iCs/>
          <w:color w:val="000000" w:themeColor="text1"/>
        </w:rPr>
        <w:t xml:space="preserve">oder E </w:t>
      </w:r>
      <w:r w:rsidRPr="00DA3F82">
        <w:rPr>
          <w:bCs/>
          <w:iCs/>
          <w:color w:val="000000" w:themeColor="text1"/>
        </w:rPr>
        <w:t xml:space="preserve">dazu führen, dass die Zielkosten 1 </w:t>
      </w:r>
      <w:r w:rsidR="006226A4" w:rsidRPr="00DA3F82">
        <w:rPr>
          <w:bCs/>
          <w:iCs/>
          <w:color w:val="000000" w:themeColor="text1"/>
        </w:rPr>
        <w:t xml:space="preserve">oder 2 </w:t>
      </w:r>
      <w:r w:rsidRPr="00DA3F82">
        <w:rPr>
          <w:bCs/>
          <w:iCs/>
          <w:color w:val="000000" w:themeColor="text1"/>
        </w:rPr>
        <w:t xml:space="preserve">überschritten werden, müssten, um alle Allianzpartner gleich zu behandeln, diejenigen Allianzpartner, die ihre Leistungen schwergewichtig in frühen Stadien der Allianzphase D </w:t>
      </w:r>
      <w:r w:rsidR="006226A4" w:rsidRPr="00DA3F82">
        <w:rPr>
          <w:bCs/>
          <w:iCs/>
          <w:color w:val="000000" w:themeColor="text1"/>
        </w:rPr>
        <w:t xml:space="preserve">oder E </w:t>
      </w:r>
      <w:r w:rsidRPr="00DA3F82">
        <w:rPr>
          <w:bCs/>
          <w:iCs/>
          <w:color w:val="000000" w:themeColor="text1"/>
        </w:rPr>
        <w:t>erbracht haben, Rückzahlungen an d</w:t>
      </w:r>
      <w:r w:rsidR="00E30F6D" w:rsidRPr="00DA3F82">
        <w:rPr>
          <w:bCs/>
          <w:iCs/>
          <w:color w:val="000000" w:themeColor="text1"/>
        </w:rPr>
        <w:t>ie</w:t>
      </w:r>
      <w:r w:rsidRPr="00DA3F82">
        <w:rPr>
          <w:bCs/>
          <w:iCs/>
          <w:color w:val="000000" w:themeColor="text1"/>
        </w:rPr>
        <w:t xml:space="preserve"> Bauherr</w:t>
      </w:r>
      <w:r w:rsidR="00E30F6D" w:rsidRPr="00DA3F82">
        <w:rPr>
          <w:bCs/>
          <w:iCs/>
          <w:color w:val="000000" w:themeColor="text1"/>
        </w:rPr>
        <w:t>i</w:t>
      </w:r>
      <w:r w:rsidRPr="00DA3F82">
        <w:rPr>
          <w:bCs/>
          <w:iCs/>
          <w:color w:val="000000" w:themeColor="text1"/>
        </w:rPr>
        <w:t xml:space="preserve">n leisten. Um dies zu vermeiden oder abzuschwächen, können gemäss den folgenden Bestimmungen in den Allianzphasen </w:t>
      </w:r>
      <w:r w:rsidR="006226A4" w:rsidRPr="00DA3F82">
        <w:rPr>
          <w:bCs/>
          <w:iCs/>
          <w:color w:val="000000" w:themeColor="text1"/>
        </w:rPr>
        <w:t xml:space="preserve">B, </w:t>
      </w:r>
      <w:r w:rsidRPr="00DA3F82">
        <w:rPr>
          <w:bCs/>
          <w:iCs/>
          <w:color w:val="000000" w:themeColor="text1"/>
        </w:rPr>
        <w:t>C</w:t>
      </w:r>
      <w:r w:rsidR="006226A4" w:rsidRPr="00DA3F82">
        <w:rPr>
          <w:bCs/>
          <w:iCs/>
          <w:color w:val="000000" w:themeColor="text1"/>
        </w:rPr>
        <w:t>, D</w:t>
      </w:r>
      <w:r w:rsidRPr="00DA3F82">
        <w:rPr>
          <w:bCs/>
          <w:iCs/>
          <w:color w:val="000000" w:themeColor="text1"/>
        </w:rPr>
        <w:t xml:space="preserve"> und </w:t>
      </w:r>
      <w:r w:rsidR="006226A4" w:rsidRPr="00DA3F82">
        <w:rPr>
          <w:bCs/>
          <w:iCs/>
          <w:color w:val="000000" w:themeColor="text1"/>
        </w:rPr>
        <w:t>E</w:t>
      </w:r>
      <w:r w:rsidRPr="00DA3F82">
        <w:rPr>
          <w:bCs/>
          <w:iCs/>
          <w:color w:val="000000" w:themeColor="text1"/>
        </w:rPr>
        <w:t xml:space="preserve"> an den Vergütungen der Bauherrin </w:t>
      </w:r>
      <w:r w:rsidR="006226A4" w:rsidRPr="00DA3F82">
        <w:rPr>
          <w:bCs/>
          <w:iCs/>
          <w:color w:val="000000" w:themeColor="text1"/>
        </w:rPr>
        <w:t>Allianz</w:t>
      </w:r>
      <w:r w:rsidRPr="00DA3F82">
        <w:rPr>
          <w:bCs/>
          <w:iCs/>
          <w:color w:val="000000" w:themeColor="text1"/>
        </w:rPr>
        <w:t>rückbehalte gemacht werden, um Rückzahlungen in einem problematischen Ausmass zu vermeiden. Die Höhe der Solidarrückbehalte ist sorgfältig auszutarieren, damit sie nicht zum Nachteil der Liquidität der Realisierungspartner zu hoch ausfallen.</w:t>
      </w:r>
    </w:p>
    <w:p w14:paraId="3328433B" w14:textId="2904AA80" w:rsidR="006226A4" w:rsidRPr="00DA3F82" w:rsidRDefault="006226A4" w:rsidP="006226A4">
      <w:pPr>
        <w:pStyle w:val="berschrift4"/>
        <w:rPr>
          <w:color w:val="000000" w:themeColor="text1"/>
        </w:rPr>
      </w:pPr>
      <w:r w:rsidRPr="00DA3F82">
        <w:rPr>
          <w:color w:val="000000" w:themeColor="text1"/>
        </w:rPr>
        <w:t>Berechnung</w:t>
      </w:r>
    </w:p>
    <w:p w14:paraId="18293DBF" w14:textId="0C5B9DF6" w:rsidR="00C4544D" w:rsidRPr="00DA3F82" w:rsidRDefault="00C4544D" w:rsidP="00C4544D">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Die Prozentsätze der Allianzrückbehalte sind von den Reduktionen der Vergütung der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Selbstkosten der einzelnen Realisierungspartner bei Übersteigung der Zielkosten abhängig.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Sie berechnen sich aufgrund der Zielkosten der jeweiligen Abrechnungsphase und des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entsprechenden oberen Grenzwerts (</w:t>
      </w:r>
      <w:r w:rsidRPr="00DA3F82">
        <w:rPr>
          <w:rFonts w:ascii="Arial" w:hAnsi="Arial" w:cs="Arial"/>
          <w:color w:val="000000" w:themeColor="text1"/>
          <w:sz w:val="20"/>
          <w:highlight w:val="yellow"/>
          <w:lang w:val="de-CH"/>
        </w:rPr>
        <w:t>Ziffer 6.2.1</w:t>
      </w:r>
      <w:r w:rsidRPr="00DA3F82">
        <w:rPr>
          <w:rFonts w:ascii="Arial" w:hAnsi="Arial" w:cs="Arial"/>
          <w:color w:val="000000" w:themeColor="text1"/>
          <w:sz w:val="20"/>
          <w:lang w:val="de-CH"/>
        </w:rPr>
        <w:t xml:space="preserve">) wie folgt: </w:t>
      </w:r>
    </w:p>
    <w:p w14:paraId="013280BD" w14:textId="77777777" w:rsidR="00C4544D" w:rsidRPr="00DA3F82" w:rsidRDefault="00C4544D" w:rsidP="00C4544D">
      <w:pPr>
        <w:pStyle w:val="Courier"/>
        <w:spacing w:before="60" w:after="60" w:line="240" w:lineRule="atLeast"/>
        <w:ind w:left="1134" w:right="-28" w:hanging="246"/>
        <w:rPr>
          <w:rFonts w:ascii="Arial" w:hAnsi="Arial" w:cs="Arial"/>
          <w:color w:val="000000" w:themeColor="text1"/>
          <w:sz w:val="20"/>
          <w:lang w:val="de-CH"/>
        </w:rPr>
      </w:pPr>
      <w:r w:rsidRPr="00DA3F82">
        <w:rPr>
          <w:rFonts w:ascii="Arial" w:hAnsi="Arial" w:cs="Arial"/>
          <w:color w:val="000000" w:themeColor="text1"/>
          <w:sz w:val="20"/>
          <w:lang w:val="de-CH"/>
        </w:rPr>
        <w:lastRenderedPageBreak/>
        <w:t>-</w:t>
      </w:r>
      <w:r w:rsidRPr="00DA3F82">
        <w:rPr>
          <w:rFonts w:ascii="Arial" w:hAnsi="Arial" w:cs="Arial"/>
          <w:color w:val="000000" w:themeColor="text1"/>
          <w:sz w:val="20"/>
          <w:lang w:val="de-CH"/>
        </w:rPr>
        <w:tab/>
        <w:t xml:space="preserve">In einem ersten Schritt wird der Betrag D ermittelt, der der Differenz zwischen dem Betrag des oberen Grenzwerts und dem Betrag der Zielkosten entspricht. </w:t>
      </w:r>
    </w:p>
    <w:p w14:paraId="0981768E" w14:textId="77777777" w:rsidR="00C4544D" w:rsidRPr="00DA3F82" w:rsidRDefault="00C4544D" w:rsidP="00C4544D">
      <w:pPr>
        <w:pStyle w:val="Courier"/>
        <w:spacing w:before="60" w:after="60" w:line="240" w:lineRule="atLeast"/>
        <w:ind w:left="1134" w:right="-28" w:hanging="246"/>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In einem zweiten Schritt wird der Betrag D mit dem Anteil der vorgesehenen Vergütung des jeweiligen Realisierungspartners an den Zielkosten multipliziert. Dies ergibt die Beträge D</w:t>
      </w:r>
      <w:r w:rsidRPr="00DA3F82">
        <w:rPr>
          <w:rFonts w:ascii="Arial" w:hAnsi="Arial" w:cs="Arial"/>
          <w:color w:val="000000" w:themeColor="text1"/>
          <w:sz w:val="20"/>
          <w:vertAlign w:val="subscript"/>
          <w:lang w:val="de-CH"/>
        </w:rPr>
        <w:t>R</w:t>
      </w:r>
      <w:r w:rsidRPr="00DA3F82">
        <w:rPr>
          <w:rFonts w:ascii="Arial" w:hAnsi="Arial" w:cs="Arial"/>
          <w:color w:val="000000" w:themeColor="text1"/>
          <w:sz w:val="20"/>
          <w:lang w:val="de-CH"/>
        </w:rPr>
        <w:t>.</w:t>
      </w:r>
    </w:p>
    <w:p w14:paraId="46ADD94A" w14:textId="4D5F22D3" w:rsidR="00C4544D" w:rsidRPr="00DA3F82" w:rsidRDefault="00C4544D" w:rsidP="00C4544D">
      <w:pPr>
        <w:pStyle w:val="Courier"/>
        <w:spacing w:before="60" w:after="60" w:line="240" w:lineRule="atLeast"/>
        <w:ind w:left="1134" w:right="-28" w:hanging="246"/>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In einem dritten Schritt werden die Beträge D</w:t>
      </w:r>
      <w:r w:rsidRPr="00DA3F82">
        <w:rPr>
          <w:rFonts w:ascii="Arial" w:hAnsi="Arial" w:cs="Arial"/>
          <w:color w:val="000000" w:themeColor="text1"/>
          <w:sz w:val="20"/>
          <w:vertAlign w:val="subscript"/>
          <w:lang w:val="de-CH"/>
        </w:rPr>
        <w:t>R</w:t>
      </w:r>
      <w:r w:rsidRPr="00DA3F82">
        <w:rPr>
          <w:rFonts w:ascii="Arial" w:hAnsi="Arial" w:cs="Arial"/>
          <w:color w:val="000000" w:themeColor="text1"/>
          <w:sz w:val="20"/>
          <w:lang w:val="de-CH"/>
        </w:rPr>
        <w:t xml:space="preserve"> mit dem jeweiligen Prozentsatz, um den die Vergütung der Selbstkosten der Realisierungspartner bei Überschreitung der Zielkosten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reduziert wird (100 % – Prozentsatz gemäss </w:t>
      </w:r>
      <w:r w:rsidRPr="00DA3F82">
        <w:rPr>
          <w:rFonts w:ascii="Arial" w:hAnsi="Arial" w:cs="Arial"/>
          <w:color w:val="000000" w:themeColor="text1"/>
          <w:sz w:val="20"/>
          <w:highlight w:val="yellow"/>
          <w:lang w:val="de-CH"/>
        </w:rPr>
        <w:t>Ziffer 6.2.2 bzw. 6.3.3</w:t>
      </w:r>
      <w:r w:rsidRPr="00DA3F82">
        <w:rPr>
          <w:rFonts w:ascii="Arial" w:hAnsi="Arial" w:cs="Arial"/>
          <w:color w:val="000000" w:themeColor="text1"/>
          <w:sz w:val="20"/>
          <w:lang w:val="de-CH"/>
        </w:rPr>
        <w:t xml:space="preserve">), multipliziert. Daraus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ergeben sich die gesamten maximalen Mehrkostenanteile der Realisierungspartner MMA</w:t>
      </w:r>
      <w:r w:rsidRPr="00DA3F82">
        <w:rPr>
          <w:rFonts w:ascii="Arial" w:hAnsi="Arial" w:cs="Arial"/>
          <w:color w:val="000000" w:themeColor="text1"/>
          <w:sz w:val="20"/>
          <w:vertAlign w:val="subscript"/>
          <w:lang w:val="de-CH"/>
        </w:rPr>
        <w:t>R</w:t>
      </w:r>
      <w:r w:rsidRPr="00DA3F82">
        <w:rPr>
          <w:rFonts w:ascii="Arial" w:hAnsi="Arial" w:cs="Arial"/>
          <w:color w:val="000000" w:themeColor="text1"/>
          <w:sz w:val="20"/>
          <w:lang w:val="de-CH"/>
        </w:rPr>
        <w:t>.</w:t>
      </w:r>
    </w:p>
    <w:p w14:paraId="1675B79A" w14:textId="77777777" w:rsidR="00C4544D" w:rsidRPr="00DA3F82" w:rsidRDefault="00C4544D" w:rsidP="00C4544D">
      <w:pPr>
        <w:pStyle w:val="Courier"/>
        <w:spacing w:before="60" w:after="60" w:line="240" w:lineRule="atLeast"/>
        <w:ind w:left="1134" w:right="-28" w:hanging="246"/>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Die MMA</w:t>
      </w:r>
      <w:r w:rsidRPr="00DA3F82">
        <w:rPr>
          <w:rFonts w:ascii="Arial" w:hAnsi="Arial" w:cs="Arial"/>
          <w:color w:val="000000" w:themeColor="text1"/>
          <w:sz w:val="20"/>
          <w:vertAlign w:val="subscript"/>
          <w:lang w:val="de-CH"/>
        </w:rPr>
        <w:t>R</w:t>
      </w:r>
      <w:r w:rsidRPr="00DA3F82">
        <w:rPr>
          <w:rFonts w:ascii="Arial" w:hAnsi="Arial" w:cs="Arial"/>
          <w:color w:val="000000" w:themeColor="text1"/>
          <w:sz w:val="20"/>
          <w:lang w:val="de-CH"/>
        </w:rPr>
        <w:t xml:space="preserve"> werden durch den Betrag der vorgesehenen Vergütung des jeweiligen Realisierungspartners (Anteil an den Zielkosten) dividiert. Der Prozentsatz des </w:t>
      </w:r>
      <w:proofErr w:type="spellStart"/>
      <w:r w:rsidRPr="00DA3F82">
        <w:rPr>
          <w:rFonts w:ascii="Arial" w:hAnsi="Arial" w:cs="Arial"/>
          <w:color w:val="000000" w:themeColor="text1"/>
          <w:sz w:val="20"/>
          <w:lang w:val="de-CH"/>
        </w:rPr>
        <w:t>Allianzrückbehalts</w:t>
      </w:r>
      <w:proofErr w:type="spellEnd"/>
      <w:r w:rsidRPr="00DA3F82">
        <w:rPr>
          <w:rFonts w:ascii="Arial" w:hAnsi="Arial" w:cs="Arial"/>
          <w:color w:val="000000" w:themeColor="text1"/>
          <w:sz w:val="20"/>
          <w:lang w:val="de-CH"/>
        </w:rPr>
        <w:t xml:space="preserve"> ergibt sich aus dem Quotienten dieser Division, multipliziert mit 100.</w:t>
      </w:r>
    </w:p>
    <w:p w14:paraId="769689E4" w14:textId="42B43433" w:rsidR="006226A4" w:rsidRPr="00DA3F82" w:rsidRDefault="006226A4" w:rsidP="006226A4">
      <w:pPr>
        <w:pStyle w:val="berschrift4"/>
        <w:rPr>
          <w:color w:val="000000" w:themeColor="text1"/>
        </w:rPr>
      </w:pPr>
      <w:r w:rsidRPr="00DA3F82">
        <w:rPr>
          <w:color w:val="000000" w:themeColor="text1"/>
        </w:rPr>
        <w:t>Vorgehen im Fall der nachträglichen Veränderung der Zielkosten</w:t>
      </w:r>
    </w:p>
    <w:p w14:paraId="46E98A42" w14:textId="1C00289F" w:rsidR="00AC62B7" w:rsidRPr="00DA3F82" w:rsidRDefault="006226A4" w:rsidP="006226A4">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Soweit die in einer Abrechnungsphase massgebenden Zielkosten nach dem Zeitpunkt ihrer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vertraglichen Festlegung erhöht oder reduziert werden und dabei der obere Grenzwert entsprechend erhöht oder reduziert wird, hat dieser Vorgang keinen Einfluss auf die Regeln betreffend den Allianzrückbehalt und bleibt der dafür geltende Prozentsatz unverändert. </w:t>
      </w:r>
    </w:p>
    <w:p w14:paraId="2B8817E2" w14:textId="03D172B6" w:rsidR="006226A4" w:rsidRPr="00DA3F82" w:rsidRDefault="006226A4" w:rsidP="00D14710">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Bei einer Reduktion der Zielkosten</w:t>
      </w:r>
      <w:r w:rsidR="00E6056B" w:rsidRPr="00DA3F82">
        <w:rPr>
          <w:rFonts w:ascii="Arial" w:hAnsi="Arial" w:cs="Arial"/>
          <w:color w:val="000000" w:themeColor="text1"/>
          <w:sz w:val="20"/>
          <w:lang w:val="de-CH"/>
        </w:rPr>
        <w:t xml:space="preserve"> 1</w:t>
      </w:r>
      <w:r w:rsidRPr="00DA3F82">
        <w:rPr>
          <w:rFonts w:ascii="Arial" w:hAnsi="Arial" w:cs="Arial"/>
          <w:color w:val="000000" w:themeColor="text1"/>
          <w:sz w:val="20"/>
          <w:lang w:val="de-CH"/>
        </w:rPr>
        <w:t xml:space="preserve"> können die Voraussetzungen für eine vorzeitige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Beendigung der Allianzrückbehal</w:t>
      </w:r>
      <w:r w:rsidR="00AC62B7" w:rsidRPr="00DA3F82">
        <w:rPr>
          <w:rFonts w:ascii="Arial" w:hAnsi="Arial" w:cs="Arial"/>
          <w:color w:val="000000" w:themeColor="text1"/>
          <w:sz w:val="20"/>
          <w:lang w:val="de-CH"/>
        </w:rPr>
        <w:t xml:space="preserve">te oder auch für eine vorzeitige Auszahlung gegeben sein </w:t>
      </w:r>
      <w:r w:rsidR="003E748F" w:rsidRPr="00DA3F82">
        <w:rPr>
          <w:rFonts w:ascii="Arial" w:hAnsi="Arial" w:cs="Arial"/>
          <w:color w:val="000000" w:themeColor="text1"/>
          <w:sz w:val="20"/>
          <w:lang w:val="de-CH"/>
        </w:rPr>
        <w:br/>
      </w:r>
      <w:r w:rsidR="00AC62B7" w:rsidRPr="00DA3F82">
        <w:rPr>
          <w:rFonts w:ascii="Arial" w:hAnsi="Arial" w:cs="Arial"/>
          <w:color w:val="000000" w:themeColor="text1"/>
          <w:sz w:val="20"/>
          <w:lang w:val="de-CH"/>
        </w:rPr>
        <w:t>(</w:t>
      </w:r>
      <w:r w:rsidR="00AC62B7" w:rsidRPr="00DA3F82">
        <w:rPr>
          <w:rFonts w:ascii="Arial" w:hAnsi="Arial" w:cs="Arial"/>
          <w:color w:val="000000" w:themeColor="text1"/>
          <w:sz w:val="20"/>
          <w:highlight w:val="yellow"/>
          <w:lang w:val="de-CH"/>
        </w:rPr>
        <w:t xml:space="preserve">Ziffer </w:t>
      </w:r>
      <w:r w:rsidR="00CE5A19" w:rsidRPr="00DA3F82">
        <w:rPr>
          <w:rFonts w:ascii="Arial" w:hAnsi="Arial" w:cs="Arial"/>
          <w:color w:val="000000" w:themeColor="text1"/>
          <w:sz w:val="20"/>
          <w:highlight w:val="yellow"/>
          <w:lang w:val="de-CH"/>
        </w:rPr>
        <w:t>6</w:t>
      </w:r>
      <w:r w:rsidR="00AC62B7" w:rsidRPr="00DA3F82">
        <w:rPr>
          <w:rFonts w:ascii="Arial" w:hAnsi="Arial" w:cs="Arial"/>
          <w:color w:val="000000" w:themeColor="text1"/>
          <w:sz w:val="20"/>
          <w:highlight w:val="yellow"/>
          <w:lang w:val="de-CH"/>
        </w:rPr>
        <w:t>.2.4.5</w:t>
      </w:r>
      <w:r w:rsidR="00AC62B7" w:rsidRPr="00DA3F82">
        <w:rPr>
          <w:rFonts w:ascii="Arial" w:hAnsi="Arial" w:cs="Arial"/>
          <w:color w:val="000000" w:themeColor="text1"/>
          <w:sz w:val="20"/>
          <w:lang w:val="de-CH"/>
        </w:rPr>
        <w:t>).</w:t>
      </w:r>
      <w:r w:rsidRPr="00DA3F82">
        <w:rPr>
          <w:rFonts w:ascii="Arial" w:hAnsi="Arial" w:cs="Arial"/>
          <w:color w:val="000000" w:themeColor="text1"/>
          <w:sz w:val="20"/>
          <w:lang w:val="de-CH"/>
        </w:rPr>
        <w:t xml:space="preserve"> </w:t>
      </w:r>
    </w:p>
    <w:p w14:paraId="712022BE" w14:textId="6DD08F6A" w:rsidR="00AC62B7" w:rsidRPr="00DA3F82" w:rsidRDefault="00AC62B7" w:rsidP="00AC62B7">
      <w:pPr>
        <w:pStyle w:val="berschrift4"/>
        <w:rPr>
          <w:color w:val="000000" w:themeColor="text1"/>
        </w:rPr>
      </w:pPr>
      <w:r w:rsidRPr="00DA3F82">
        <w:rPr>
          <w:color w:val="000000" w:themeColor="text1"/>
        </w:rPr>
        <w:t>Abrechnung und allfällige Auszahlung</w:t>
      </w:r>
    </w:p>
    <w:p w14:paraId="6A73CC07" w14:textId="63C5D83C" w:rsidR="00AC62B7" w:rsidRPr="00DA3F82" w:rsidRDefault="00AC62B7" w:rsidP="00AC62B7">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Im Rahmen der Schlussabrechnung jeder Abrechnungsphase wird ermittelt, ob und in welchem Umfang d</w:t>
      </w:r>
      <w:r w:rsidR="00E30F6D"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in</w:t>
      </w:r>
      <w:r w:rsidRPr="00DA3F82">
        <w:rPr>
          <w:rFonts w:ascii="Arial" w:hAnsi="Arial" w:cs="Arial"/>
          <w:color w:val="000000" w:themeColor="text1"/>
          <w:sz w:val="20"/>
          <w:lang w:val="de-CH"/>
        </w:rPr>
        <w:t xml:space="preserve"> die aufgrund des </w:t>
      </w:r>
      <w:proofErr w:type="spellStart"/>
      <w:r w:rsidRPr="00DA3F82">
        <w:rPr>
          <w:rFonts w:ascii="Arial" w:hAnsi="Arial" w:cs="Arial"/>
          <w:color w:val="000000" w:themeColor="text1"/>
          <w:sz w:val="20"/>
          <w:lang w:val="de-CH"/>
        </w:rPr>
        <w:t>Allianzrückbehalts</w:t>
      </w:r>
      <w:proofErr w:type="spellEnd"/>
      <w:r w:rsidRPr="00DA3F82">
        <w:rPr>
          <w:rFonts w:ascii="Arial" w:hAnsi="Arial" w:cs="Arial"/>
          <w:color w:val="000000" w:themeColor="text1"/>
          <w:sz w:val="20"/>
          <w:lang w:val="de-CH"/>
        </w:rPr>
        <w:t xml:space="preserve"> nicht ausbezahlten Beträge den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Realisierungspartnern auszubezahlen hat. Gegebenenfalls schuldet d</w:t>
      </w:r>
      <w:r w:rsidR="00E30F6D"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in</w:t>
      </w:r>
      <w:r w:rsidRPr="00DA3F82">
        <w:rPr>
          <w:rFonts w:ascii="Arial" w:hAnsi="Arial" w:cs="Arial"/>
          <w:color w:val="000000" w:themeColor="text1"/>
          <w:sz w:val="20"/>
          <w:lang w:val="de-CH"/>
        </w:rPr>
        <w:t xml:space="preserve"> den Realisierungspartnern Beträge aus dem Allianzrückbehalt gestützt auf die Schlussabrechnung:</w:t>
      </w:r>
    </w:p>
    <w:p w14:paraId="776727EB" w14:textId="0F3EEDF4" w:rsidR="00AC62B7" w:rsidRPr="00DA3F82" w:rsidRDefault="00AC62B7" w:rsidP="00AC62B7">
      <w:pPr>
        <w:pStyle w:val="Courier"/>
        <w:spacing w:before="60" w:after="60" w:line="240" w:lineRule="atLeast"/>
        <w:ind w:left="1276" w:right="-28" w:hanging="388"/>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 xml:space="preserve">Wird im Rahmen der Schlussabrechnung festgestellt, dass die Summe der für die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betreffende Abrechnungsphase zu bezahlenden Vergütungen die Zielkosten dieser Abrechnungsphase nicht überschreitet, hat d</w:t>
      </w:r>
      <w:r w:rsidR="00E30F6D"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in</w:t>
      </w:r>
      <w:r w:rsidRPr="00DA3F82">
        <w:rPr>
          <w:rFonts w:ascii="Arial" w:hAnsi="Arial" w:cs="Arial"/>
          <w:color w:val="000000" w:themeColor="text1"/>
          <w:sz w:val="20"/>
          <w:lang w:val="de-CH"/>
        </w:rPr>
        <w:t xml:space="preserve"> jedem Realisierungspartner den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vollen Betrag aller bei ihm vorgenommenen </w:t>
      </w:r>
      <w:proofErr w:type="spellStart"/>
      <w:r w:rsidR="0087223B" w:rsidRPr="00DA3F82">
        <w:rPr>
          <w:rFonts w:ascii="Arial" w:hAnsi="Arial" w:cs="Arial"/>
          <w:color w:val="000000" w:themeColor="text1"/>
          <w:sz w:val="20"/>
          <w:lang w:val="de-CH"/>
        </w:rPr>
        <w:t>Allianz</w:t>
      </w:r>
      <w:r w:rsidRPr="00DA3F82">
        <w:rPr>
          <w:rFonts w:ascii="Arial" w:hAnsi="Arial" w:cs="Arial"/>
          <w:color w:val="000000" w:themeColor="text1"/>
          <w:sz w:val="20"/>
          <w:lang w:val="de-CH"/>
        </w:rPr>
        <w:t>ückbehalte</w:t>
      </w:r>
      <w:proofErr w:type="spellEnd"/>
      <w:r w:rsidRPr="00DA3F82">
        <w:rPr>
          <w:rFonts w:ascii="Arial" w:hAnsi="Arial" w:cs="Arial"/>
          <w:color w:val="000000" w:themeColor="text1"/>
          <w:sz w:val="20"/>
          <w:lang w:val="de-CH"/>
        </w:rPr>
        <w:t xml:space="preserve"> im Rahmen der Schluss</w:t>
      </w:r>
      <w:r w:rsidR="003E748F" w:rsidRPr="00DA3F82">
        <w:rPr>
          <w:rFonts w:ascii="Arial" w:hAnsi="Arial" w:cs="Arial"/>
          <w:color w:val="000000" w:themeColor="text1"/>
          <w:sz w:val="20"/>
          <w:lang w:val="de-CH"/>
        </w:rPr>
        <w:t>-</w:t>
      </w:r>
      <w:r w:rsidR="003E748F" w:rsidRPr="00DA3F82">
        <w:rPr>
          <w:rFonts w:ascii="Arial" w:hAnsi="Arial" w:cs="Arial"/>
          <w:color w:val="000000" w:themeColor="text1"/>
          <w:sz w:val="20"/>
          <w:lang w:val="de-CH"/>
        </w:rPr>
        <w:br/>
      </w:r>
      <w:proofErr w:type="spellStart"/>
      <w:r w:rsidRPr="00DA3F82">
        <w:rPr>
          <w:rFonts w:ascii="Arial" w:hAnsi="Arial" w:cs="Arial"/>
          <w:color w:val="000000" w:themeColor="text1"/>
          <w:sz w:val="20"/>
          <w:lang w:val="de-CH"/>
        </w:rPr>
        <w:t>zahlung</w:t>
      </w:r>
      <w:proofErr w:type="spellEnd"/>
      <w:r w:rsidRPr="00DA3F82">
        <w:rPr>
          <w:rFonts w:ascii="Arial" w:hAnsi="Arial" w:cs="Arial"/>
          <w:color w:val="000000" w:themeColor="text1"/>
          <w:sz w:val="20"/>
          <w:lang w:val="de-CH"/>
        </w:rPr>
        <w:t xml:space="preserve"> auszubezahlen. </w:t>
      </w:r>
    </w:p>
    <w:p w14:paraId="4B735A7B" w14:textId="2936A9C8" w:rsidR="00AC62B7" w:rsidRPr="00DA3F82" w:rsidRDefault="00AC62B7" w:rsidP="00AC62B7">
      <w:pPr>
        <w:pStyle w:val="Courier"/>
        <w:spacing w:before="60" w:after="60" w:line="240" w:lineRule="atLeast"/>
        <w:ind w:left="1276" w:right="-28" w:hanging="388"/>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 xml:space="preserve">Wird im Rahmen der Schlussabrechnung festgestellt, dass die Summe der für die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betreffende Abrechnungsphase zu bezahlenden Vergütungen den oberen Grenzwert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dieser Phase erreicht oder überschreitet, schuldet d</w:t>
      </w:r>
      <w:r w:rsidR="00E30F6D"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in</w:t>
      </w:r>
      <w:r w:rsidRPr="00DA3F82">
        <w:rPr>
          <w:rFonts w:ascii="Arial" w:hAnsi="Arial" w:cs="Arial"/>
          <w:color w:val="000000" w:themeColor="text1"/>
          <w:sz w:val="20"/>
          <w:lang w:val="de-CH"/>
        </w:rPr>
        <w:t xml:space="preserve"> keine Auszahlung von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Allianzrückbehalten.</w:t>
      </w:r>
    </w:p>
    <w:p w14:paraId="76406CBB" w14:textId="44900373" w:rsidR="0087223B" w:rsidRPr="00DA3F82" w:rsidRDefault="00AC62B7" w:rsidP="00AC62B7">
      <w:pPr>
        <w:pStyle w:val="Courier"/>
        <w:spacing w:before="60" w:after="60" w:line="240" w:lineRule="atLeast"/>
        <w:ind w:left="1276" w:right="-28" w:hanging="388"/>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Wird im Rahmen der Schlussabrechnung festgestellt, dass die Summe der für die betreffende Abrechnungsphase zu bezahlenden Vergütungen zwischen dem Betrag der massgebenden Zielkosten und jenem des oberen Grenzwerts dieser Phase liegt, schuldet d</w:t>
      </w:r>
      <w:r w:rsidR="00E30F6D"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in</w:t>
      </w:r>
      <w:r w:rsidRPr="00DA3F82">
        <w:rPr>
          <w:rFonts w:ascii="Arial" w:hAnsi="Arial" w:cs="Arial"/>
          <w:color w:val="000000" w:themeColor="text1"/>
          <w:sz w:val="20"/>
          <w:lang w:val="de-CH"/>
        </w:rPr>
        <w:t xml:space="preserve"> jedem Realisierungspartner die Auszahlung eines Anteils der diesem Partner gegenüber gemachten Allianzrückbehalte, sodass die zu bezahlende Vergütung erreicht wird.</w:t>
      </w:r>
    </w:p>
    <w:p w14:paraId="3245A198" w14:textId="315C6D8F" w:rsidR="0087223B" w:rsidRPr="00DA3F82" w:rsidRDefault="0087223B" w:rsidP="00AC62B7">
      <w:pPr>
        <w:pStyle w:val="Courier"/>
        <w:spacing w:before="60" w:after="60" w:line="240" w:lineRule="atLeast"/>
        <w:ind w:left="1276" w:right="-28" w:hanging="388"/>
        <w:rPr>
          <w:rFonts w:ascii="Arial" w:hAnsi="Arial" w:cs="Arial"/>
          <w:color w:val="000000" w:themeColor="text1"/>
          <w:sz w:val="20"/>
          <w:lang w:val="de-CH"/>
        </w:rPr>
      </w:pPr>
      <w:r w:rsidRPr="00DA3F82">
        <w:rPr>
          <w:rFonts w:ascii="Arial" w:hAnsi="Arial" w:cs="Arial"/>
          <w:color w:val="000000" w:themeColor="text1"/>
          <w:sz w:val="20"/>
          <w:lang w:val="de-CH"/>
        </w:rPr>
        <w:t>–</w:t>
      </w:r>
      <w:r w:rsidRPr="00DA3F82">
        <w:rPr>
          <w:rFonts w:ascii="Arial" w:hAnsi="Arial" w:cs="Arial"/>
          <w:color w:val="000000" w:themeColor="text1"/>
          <w:sz w:val="20"/>
          <w:lang w:val="de-CH"/>
        </w:rPr>
        <w:tab/>
        <w:t>Die Allianzrückbehalte werden, soweit sie auszubezahlen sind, gemäss folgendem Satz verzinst:</w:t>
      </w:r>
      <w:r w:rsidRPr="00DA3F82">
        <w:rPr>
          <w:rFonts w:ascii="Arial" w:hAnsi="Arial" w:cs="Arial"/>
          <w:color w:val="000000" w:themeColor="text1"/>
          <w:sz w:val="20"/>
          <w:lang w:val="de-CH"/>
        </w:rPr>
        <w:br/>
        <w:t>..................................</w:t>
      </w:r>
    </w:p>
    <w:p w14:paraId="79661FDD" w14:textId="355B1470" w:rsidR="0087223B" w:rsidRPr="00DA3F82" w:rsidRDefault="0087223B" w:rsidP="00AC62B7">
      <w:pPr>
        <w:pStyle w:val="Courier"/>
        <w:spacing w:before="60" w:after="60" w:line="240" w:lineRule="atLeast"/>
        <w:ind w:left="1276" w:right="-28" w:hanging="388"/>
        <w:rPr>
          <w:rFonts w:ascii="Arial" w:hAnsi="Arial" w:cs="Arial"/>
          <w:color w:val="000000" w:themeColor="text1"/>
          <w:sz w:val="20"/>
          <w:lang w:val="de-CH"/>
        </w:rPr>
      </w:pPr>
      <w:r w:rsidRPr="00DA3F82">
        <w:rPr>
          <w:rFonts w:ascii="Arial" w:hAnsi="Arial" w:cs="Arial"/>
          <w:color w:val="000000" w:themeColor="text1"/>
          <w:sz w:val="20"/>
          <w:lang w:val="de-CH"/>
        </w:rPr>
        <w:tab/>
        <w:t xml:space="preserve">Die Vergütung des Zinses erfolgt jeweils </w:t>
      </w:r>
      <w:r w:rsidR="00B3205E" w:rsidRPr="00DA3F82">
        <w:rPr>
          <w:rFonts w:ascii="Arial" w:hAnsi="Arial" w:cs="Arial"/>
          <w:color w:val="000000" w:themeColor="text1"/>
          <w:sz w:val="20"/>
          <w:lang w:val="de-CH"/>
        </w:rPr>
        <w:t>mit</w:t>
      </w:r>
      <w:r w:rsidRPr="00DA3F82">
        <w:rPr>
          <w:rFonts w:ascii="Arial" w:hAnsi="Arial" w:cs="Arial"/>
          <w:color w:val="000000" w:themeColor="text1"/>
          <w:sz w:val="20"/>
          <w:lang w:val="de-CH"/>
        </w:rPr>
        <w:t xml:space="preserve"> der Auszahlung der entsprechenden Anteile der Allianzrückbehalte.</w:t>
      </w:r>
    </w:p>
    <w:p w14:paraId="3FBF8718" w14:textId="63E1C630" w:rsidR="00AC62B7" w:rsidRPr="00DA3F82" w:rsidRDefault="00AC62B7" w:rsidP="00AC62B7">
      <w:pPr>
        <w:pStyle w:val="berschrift4"/>
        <w:rPr>
          <w:color w:val="000000" w:themeColor="text1"/>
        </w:rPr>
      </w:pPr>
      <w:r w:rsidRPr="00DA3F82">
        <w:rPr>
          <w:rFonts w:cs="Arial"/>
          <w:color w:val="000000" w:themeColor="text1"/>
        </w:rPr>
        <w:t>Vorzeitige Beendigung der Allianzrückbehalte und vorzeitige Auszahlun</w:t>
      </w:r>
      <w:r w:rsidRPr="00DA3F82">
        <w:rPr>
          <w:color w:val="000000" w:themeColor="text1"/>
        </w:rPr>
        <w:t>g</w:t>
      </w:r>
    </w:p>
    <w:p w14:paraId="10ED3CF3" w14:textId="13860980" w:rsidR="00AC62B7" w:rsidRPr="00DA3F82" w:rsidRDefault="00AC62B7" w:rsidP="00AC62B7">
      <w:pPr>
        <w:pStyle w:val="Courier"/>
        <w:spacing w:before="60" w:after="60" w:line="240" w:lineRule="atLeast"/>
        <w:ind w:left="851" w:right="-28"/>
        <w:rPr>
          <w:rFonts w:ascii="Arial" w:hAnsi="Arial" w:cs="Arial"/>
          <w:bCs/>
          <w:color w:val="000000" w:themeColor="text1"/>
          <w:sz w:val="20"/>
          <w:lang w:val="de-CH"/>
        </w:rPr>
      </w:pPr>
      <w:r w:rsidRPr="00DA3F82">
        <w:rPr>
          <w:rFonts w:ascii="Arial" w:hAnsi="Arial" w:cs="Arial"/>
          <w:bCs/>
          <w:color w:val="000000" w:themeColor="text1"/>
          <w:sz w:val="20"/>
          <w:lang w:val="de-CH"/>
        </w:rPr>
        <w:t>In den Allianzphasen B, C und D (Abrechnungsphase der Zielkosten 1) analysiert d</w:t>
      </w:r>
      <w:r w:rsidR="00E30F6D" w:rsidRPr="00DA3F82">
        <w:rPr>
          <w:rFonts w:ascii="Arial" w:hAnsi="Arial" w:cs="Arial"/>
          <w:bCs/>
          <w:color w:val="000000" w:themeColor="text1"/>
          <w:sz w:val="20"/>
          <w:lang w:val="de-CH"/>
        </w:rPr>
        <w:t>ie</w:t>
      </w:r>
      <w:r w:rsidRPr="00DA3F82">
        <w:rPr>
          <w:rFonts w:ascii="Arial" w:hAnsi="Arial" w:cs="Arial"/>
          <w:bCs/>
          <w:color w:val="000000" w:themeColor="text1"/>
          <w:sz w:val="20"/>
          <w:lang w:val="de-CH"/>
        </w:rPr>
        <w:t xml:space="preserve"> Bauherr</w:t>
      </w:r>
      <w:r w:rsidR="00E30F6D" w:rsidRPr="00DA3F82">
        <w:rPr>
          <w:rFonts w:ascii="Arial" w:hAnsi="Arial" w:cs="Arial"/>
          <w:bCs/>
          <w:color w:val="000000" w:themeColor="text1"/>
          <w:sz w:val="20"/>
          <w:lang w:val="de-CH"/>
        </w:rPr>
        <w:t>in</w:t>
      </w:r>
      <w:r w:rsidRPr="00DA3F82">
        <w:rPr>
          <w:rFonts w:ascii="Arial" w:hAnsi="Arial" w:cs="Arial"/>
          <w:bCs/>
          <w:color w:val="000000" w:themeColor="text1"/>
          <w:sz w:val="20"/>
          <w:lang w:val="de-CH"/>
        </w:rPr>
        <w:t xml:space="preserve"> Abständen von je einem halben Jahr die Entwicklung der Kosten und der Risiken. Zeigt sich, dass die bisherigen Allianzrückbehalte ausreichen, um das Risiko einer Rückzahlung durch die Realisierungspartner von Anteilen von geleisteten Vergütungen bis zur Abnahme des Bauwerks aller Voraussicht nach auszuschliessen, werden keine weiteren Allianzrückbehalte </w:t>
      </w:r>
      <w:r w:rsidRPr="00DA3F82">
        <w:rPr>
          <w:rFonts w:ascii="Arial" w:hAnsi="Arial" w:cs="Arial"/>
          <w:bCs/>
          <w:color w:val="000000" w:themeColor="text1"/>
          <w:sz w:val="20"/>
          <w:lang w:val="de-CH"/>
        </w:rPr>
        <w:lastRenderedPageBreak/>
        <w:t>vorgenommen. Zeigt sich, dass bisherigen Allianzrückbehalte das genannte Risiko erheblich übersteigen, zahlt d</w:t>
      </w:r>
      <w:r w:rsidR="00E30F6D" w:rsidRPr="00DA3F82">
        <w:rPr>
          <w:rFonts w:ascii="Arial" w:hAnsi="Arial" w:cs="Arial"/>
          <w:bCs/>
          <w:color w:val="000000" w:themeColor="text1"/>
          <w:sz w:val="20"/>
          <w:lang w:val="de-CH"/>
        </w:rPr>
        <w:t>ie</w:t>
      </w:r>
      <w:r w:rsidRPr="00DA3F82">
        <w:rPr>
          <w:rFonts w:ascii="Arial" w:hAnsi="Arial" w:cs="Arial"/>
          <w:bCs/>
          <w:color w:val="000000" w:themeColor="text1"/>
          <w:sz w:val="20"/>
          <w:lang w:val="de-CH"/>
        </w:rPr>
        <w:t xml:space="preserve"> Bauherr</w:t>
      </w:r>
      <w:r w:rsidR="00E30F6D" w:rsidRPr="00DA3F82">
        <w:rPr>
          <w:rFonts w:ascii="Arial" w:hAnsi="Arial" w:cs="Arial"/>
          <w:bCs/>
          <w:color w:val="000000" w:themeColor="text1"/>
          <w:sz w:val="20"/>
          <w:lang w:val="de-CH"/>
        </w:rPr>
        <w:t>in</w:t>
      </w:r>
      <w:r w:rsidRPr="00DA3F82">
        <w:rPr>
          <w:rFonts w:ascii="Arial" w:hAnsi="Arial" w:cs="Arial"/>
          <w:bCs/>
          <w:color w:val="000000" w:themeColor="text1"/>
          <w:sz w:val="20"/>
          <w:lang w:val="de-CH"/>
        </w:rPr>
        <w:t xml:space="preserve"> die überschüssigen Allianzrückbehalte aus. Dabei strebt d</w:t>
      </w:r>
      <w:r w:rsidR="00E30F6D" w:rsidRPr="00DA3F82">
        <w:rPr>
          <w:rFonts w:ascii="Arial" w:hAnsi="Arial" w:cs="Arial"/>
          <w:bCs/>
          <w:color w:val="000000" w:themeColor="text1"/>
          <w:sz w:val="20"/>
          <w:lang w:val="de-CH"/>
        </w:rPr>
        <w:t>ie</w:t>
      </w:r>
      <w:r w:rsidRPr="00DA3F82">
        <w:rPr>
          <w:rFonts w:ascii="Arial" w:hAnsi="Arial" w:cs="Arial"/>
          <w:bCs/>
          <w:color w:val="000000" w:themeColor="text1"/>
          <w:sz w:val="20"/>
          <w:lang w:val="de-CH"/>
        </w:rPr>
        <w:t xml:space="preserve"> Bauherr</w:t>
      </w:r>
      <w:r w:rsidR="00E30F6D" w:rsidRPr="00DA3F82">
        <w:rPr>
          <w:rFonts w:ascii="Arial" w:hAnsi="Arial" w:cs="Arial"/>
          <w:bCs/>
          <w:color w:val="000000" w:themeColor="text1"/>
          <w:sz w:val="20"/>
          <w:lang w:val="de-CH"/>
        </w:rPr>
        <w:t>in</w:t>
      </w:r>
      <w:r w:rsidRPr="00DA3F82">
        <w:rPr>
          <w:rFonts w:ascii="Arial" w:hAnsi="Arial" w:cs="Arial"/>
          <w:bCs/>
          <w:color w:val="000000" w:themeColor="text1"/>
          <w:sz w:val="20"/>
          <w:lang w:val="de-CH"/>
        </w:rPr>
        <w:t xml:space="preserve"> an, das Verhältnis der verbleibenden Allianzrückbehalte zu den gesamten vorgesehenen Vergütungen zwischen den Realisierungspartnern auszugleichen.</w:t>
      </w:r>
    </w:p>
    <w:p w14:paraId="69A51D8E" w14:textId="1A2B1D65" w:rsidR="00ED109C" w:rsidRPr="00DA3F82" w:rsidRDefault="00ED109C" w:rsidP="00351CB2">
      <w:pPr>
        <w:pStyle w:val="berschrift2"/>
      </w:pPr>
      <w:bookmarkStart w:id="769" w:name="_Toc200442215"/>
      <w:bookmarkStart w:id="770" w:name="_Toc204168048"/>
      <w:bookmarkEnd w:id="769"/>
      <w:r w:rsidRPr="00DA3F82">
        <w:t>Präzisierende Regeln</w:t>
      </w:r>
      <w:bookmarkEnd w:id="770"/>
    </w:p>
    <w:p w14:paraId="2663FECA" w14:textId="5F1E7044" w:rsidR="00971A8E" w:rsidRPr="00DA3F82" w:rsidRDefault="00971A8E" w:rsidP="00971A8E">
      <w:pPr>
        <w:pStyle w:val="Vertragstext"/>
        <w:rPr>
          <w:color w:val="000000" w:themeColor="text1"/>
        </w:rPr>
      </w:pPr>
      <w:r w:rsidRPr="00DA3F82">
        <w:rPr>
          <w:color w:val="000000" w:themeColor="text1"/>
        </w:rPr>
        <w:t>Der durch d</w:t>
      </w:r>
      <w:r w:rsidR="00E30F6D" w:rsidRPr="00DA3F82">
        <w:rPr>
          <w:color w:val="000000" w:themeColor="text1"/>
        </w:rPr>
        <w:t>ie</w:t>
      </w:r>
      <w:r w:rsidRPr="00DA3F82">
        <w:rPr>
          <w:color w:val="000000" w:themeColor="text1"/>
        </w:rPr>
        <w:t xml:space="preserve"> Bauherr</w:t>
      </w:r>
      <w:r w:rsidR="00E30F6D" w:rsidRPr="00DA3F82">
        <w:rPr>
          <w:color w:val="000000" w:themeColor="text1"/>
        </w:rPr>
        <w:t>i</w:t>
      </w:r>
      <w:r w:rsidRPr="00DA3F82">
        <w:rPr>
          <w:color w:val="000000" w:themeColor="text1"/>
        </w:rPr>
        <w:t>n einem Realisierungspartner effektiv geschuldete Vergütungsbetrag ergibt sich dabei unter Berücksichtigung namentlich der nachstehenden Präzisierungen.</w:t>
      </w:r>
    </w:p>
    <w:p w14:paraId="7E6BC000" w14:textId="03137C3E" w:rsidR="00ED109C" w:rsidRPr="00DA3F82" w:rsidRDefault="00ED109C" w:rsidP="00C178CD">
      <w:pPr>
        <w:pStyle w:val="berschrift3"/>
      </w:pPr>
      <w:bookmarkStart w:id="771" w:name="_Toc204168049"/>
      <w:r w:rsidRPr="00DA3F82">
        <w:t>Selbstkosten</w:t>
      </w:r>
      <w:bookmarkEnd w:id="771"/>
    </w:p>
    <w:p w14:paraId="6CB9F5F7" w14:textId="2E29346C" w:rsidR="00ED109C" w:rsidRPr="00DA3F82" w:rsidRDefault="00ED109C" w:rsidP="00EB6FD0">
      <w:pPr>
        <w:pStyle w:val="Vertragstext"/>
        <w:rPr>
          <w:color w:val="000000" w:themeColor="text1"/>
        </w:rPr>
      </w:pPr>
      <w:r w:rsidRPr="00DA3F82">
        <w:rPr>
          <w:color w:val="000000" w:themeColor="text1"/>
        </w:rPr>
        <w:t xml:space="preserve">Die Selbstkosten bestehen aus den Werkkosten und dem Zuschlag für die </w:t>
      </w:r>
      <w:r w:rsidR="00B3205E" w:rsidRPr="00DA3F82">
        <w:rPr>
          <w:color w:val="000000" w:themeColor="text1"/>
        </w:rPr>
        <w:t xml:space="preserve">allgemeinen </w:t>
      </w:r>
      <w:r w:rsidR="003E748F" w:rsidRPr="00DA3F82">
        <w:rPr>
          <w:color w:val="000000" w:themeColor="text1"/>
        </w:rPr>
        <w:br/>
      </w:r>
      <w:r w:rsidR="00B3205E" w:rsidRPr="00DA3F82">
        <w:rPr>
          <w:color w:val="000000" w:themeColor="text1"/>
        </w:rPr>
        <w:t>Geschäftskosten</w:t>
      </w:r>
      <w:r w:rsidRPr="00DA3F82">
        <w:rPr>
          <w:color w:val="000000" w:themeColor="text1"/>
        </w:rPr>
        <w:t>.</w:t>
      </w:r>
    </w:p>
    <w:p w14:paraId="4B306244" w14:textId="00883146" w:rsidR="00D61CF1" w:rsidRPr="00DA3F82" w:rsidRDefault="00ED109C" w:rsidP="00EB6FD0">
      <w:pPr>
        <w:pStyle w:val="Vertragstext"/>
        <w:rPr>
          <w:color w:val="000000" w:themeColor="text1"/>
        </w:rPr>
      </w:pPr>
      <w:r w:rsidRPr="00DA3F82">
        <w:rPr>
          <w:color w:val="000000" w:themeColor="text1"/>
        </w:rPr>
        <w:t xml:space="preserve">Die für die Vergütung der </w:t>
      </w:r>
      <w:r w:rsidR="00B3205E" w:rsidRPr="00DA3F82">
        <w:rPr>
          <w:color w:val="000000" w:themeColor="text1"/>
        </w:rPr>
        <w:t>allgemeinen Geschäftskosten</w:t>
      </w:r>
      <w:r w:rsidRPr="00DA3F82">
        <w:rPr>
          <w:color w:val="000000" w:themeColor="text1"/>
        </w:rPr>
        <w:t xml:space="preserve"> je Realisierungspartner anwendbaren Prozentsätze sind</w:t>
      </w:r>
      <w:r w:rsidR="00971A8E" w:rsidRPr="00DA3F82">
        <w:rPr>
          <w:color w:val="000000" w:themeColor="text1"/>
        </w:rPr>
        <w:t xml:space="preserve"> </w:t>
      </w:r>
      <w:r w:rsidRPr="00DA3F82">
        <w:rPr>
          <w:color w:val="000000" w:themeColor="text1"/>
        </w:rPr>
        <w:t>die folgenden:</w:t>
      </w:r>
      <w:r w:rsidR="00555B19" w:rsidRPr="00DA3F82">
        <w:rPr>
          <w:color w:val="000000" w:themeColor="text1"/>
        </w:rPr>
        <w:t xml:space="preserve"> </w:t>
      </w:r>
    </w:p>
    <w:p w14:paraId="12C53AD4" w14:textId="77777777" w:rsidR="00A118AC" w:rsidRPr="00DA3F82" w:rsidRDefault="00A118AC" w:rsidP="00A118AC">
      <w:pPr>
        <w:pStyle w:val="Vertragstext"/>
        <w:tabs>
          <w:tab w:val="left" w:pos="5670"/>
        </w:tabs>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Gewerk I:</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336E97E8" w14:textId="77777777" w:rsidR="00A118AC" w:rsidRPr="00DA3F82" w:rsidRDefault="00A118AC" w:rsidP="00A118AC">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Gewerk II:</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34C65E4C" w14:textId="77777777" w:rsidR="00A118AC" w:rsidRPr="00DA3F82" w:rsidRDefault="00A118AC" w:rsidP="00A118AC">
      <w:pPr>
        <w:pStyle w:val="Vertragstext"/>
        <w:tabs>
          <w:tab w:val="left" w:pos="5670"/>
        </w:tabs>
        <w:spacing w:before="0"/>
        <w:ind w:left="1418" w:hanging="284"/>
        <w:rPr>
          <w:color w:val="000000" w:themeColor="text1"/>
          <w:szCs w:val="20"/>
        </w:rPr>
      </w:pPr>
      <w:r w:rsidRPr="00DA3F82">
        <w:rPr>
          <w:color w:val="000000" w:themeColor="text1"/>
          <w:szCs w:val="20"/>
        </w:rPr>
        <w:t>-</w:t>
      </w:r>
      <w:r w:rsidRPr="00DA3F82">
        <w:rPr>
          <w:color w:val="000000" w:themeColor="text1"/>
          <w:szCs w:val="20"/>
        </w:rPr>
        <w:tab/>
        <w:t>für den Realisierungspartner Planung:</w:t>
      </w:r>
      <w:r w:rsidRPr="00DA3F82">
        <w:rPr>
          <w:color w:val="000000" w:themeColor="text1"/>
          <w:szCs w:val="20"/>
        </w:rPr>
        <w:tab/>
      </w:r>
      <w:r w:rsidRPr="00DA3F82">
        <w:rPr>
          <w:color w:val="000000" w:themeColor="text1"/>
        </w:rPr>
        <w:t>..........</w:t>
      </w:r>
      <w:r w:rsidRPr="00DA3F82">
        <w:rPr>
          <w:color w:val="000000" w:themeColor="text1"/>
          <w:szCs w:val="20"/>
        </w:rPr>
        <w:t xml:space="preserve"> %</w:t>
      </w:r>
    </w:p>
    <w:p w14:paraId="04DCB6B6" w14:textId="02E8E361" w:rsidR="00ED109C" w:rsidRPr="00DA3F82" w:rsidRDefault="00ED109C" w:rsidP="00EB6FD0">
      <w:pPr>
        <w:pStyle w:val="Vertragstext"/>
        <w:rPr>
          <w:color w:val="000000" w:themeColor="text1"/>
        </w:rPr>
      </w:pPr>
      <w:r w:rsidRPr="00DA3F82">
        <w:rPr>
          <w:color w:val="000000" w:themeColor="text1"/>
        </w:rPr>
        <w:t xml:space="preserve">Die Realisierungspartner haben Anspruch auf Vergütung für </w:t>
      </w:r>
      <w:r w:rsidR="00B3205E" w:rsidRPr="00DA3F82">
        <w:rPr>
          <w:color w:val="000000" w:themeColor="text1"/>
        </w:rPr>
        <w:t>allgemeine Geschäftskosten</w:t>
      </w:r>
      <w:r w:rsidRPr="00DA3F82">
        <w:rPr>
          <w:color w:val="000000" w:themeColor="text1"/>
        </w:rPr>
        <w:t xml:space="preserve"> </w:t>
      </w:r>
      <w:r w:rsidR="003E748F" w:rsidRPr="00DA3F82">
        <w:rPr>
          <w:color w:val="000000" w:themeColor="text1"/>
        </w:rPr>
        <w:br/>
      </w:r>
      <w:r w:rsidRPr="00DA3F82">
        <w:rPr>
          <w:color w:val="000000" w:themeColor="text1"/>
        </w:rPr>
        <w:t xml:space="preserve">ausschliesslich auf der Basis der </w:t>
      </w:r>
      <w:r w:rsidR="00B3205E" w:rsidRPr="00DA3F82">
        <w:rPr>
          <w:color w:val="000000" w:themeColor="text1"/>
        </w:rPr>
        <w:t>zu vergütenden</w:t>
      </w:r>
      <w:r w:rsidRPr="00DA3F82">
        <w:rPr>
          <w:color w:val="000000" w:themeColor="text1"/>
        </w:rPr>
        <w:t xml:space="preserve"> Werkkosten. Ein Zuschlag für </w:t>
      </w:r>
      <w:r w:rsidR="00B3205E" w:rsidRPr="00DA3F82">
        <w:rPr>
          <w:color w:val="000000" w:themeColor="text1"/>
        </w:rPr>
        <w:t xml:space="preserve">allgemeine </w:t>
      </w:r>
      <w:r w:rsidR="003E748F" w:rsidRPr="00DA3F82">
        <w:rPr>
          <w:color w:val="000000" w:themeColor="text1"/>
        </w:rPr>
        <w:br/>
      </w:r>
      <w:r w:rsidR="00B3205E" w:rsidRPr="00DA3F82">
        <w:rPr>
          <w:color w:val="000000" w:themeColor="text1"/>
        </w:rPr>
        <w:t>Geschäftskosten</w:t>
      </w:r>
      <w:r w:rsidRPr="00DA3F82">
        <w:rPr>
          <w:color w:val="000000" w:themeColor="text1"/>
        </w:rPr>
        <w:t xml:space="preserve"> ist in Bezug auf alle Arten von Werkkosten geschuldet, </w:t>
      </w:r>
      <w:r w:rsidR="00750941" w:rsidRPr="00DA3F82">
        <w:rPr>
          <w:color w:val="000000" w:themeColor="text1"/>
        </w:rPr>
        <w:t>nicht jedoch</w:t>
      </w:r>
      <w:r w:rsidRPr="00DA3F82">
        <w:rPr>
          <w:color w:val="000000" w:themeColor="text1"/>
        </w:rPr>
        <w:t xml:space="preserve"> bei </w:t>
      </w:r>
      <w:r w:rsidR="003E748F" w:rsidRPr="00DA3F82">
        <w:rPr>
          <w:color w:val="000000" w:themeColor="text1"/>
        </w:rPr>
        <w:br/>
      </w:r>
      <w:r w:rsidRPr="00DA3F82">
        <w:rPr>
          <w:color w:val="000000" w:themeColor="text1"/>
        </w:rPr>
        <w:t>Kosten für Leistungen von Untervertragspartnern.</w:t>
      </w:r>
    </w:p>
    <w:p w14:paraId="225A1A84" w14:textId="2E9DD166" w:rsidR="00ED109C" w:rsidRPr="00DA3F82" w:rsidRDefault="00ED109C" w:rsidP="00EB6FD0">
      <w:pPr>
        <w:pStyle w:val="Vertragstext"/>
        <w:rPr>
          <w:color w:val="000000" w:themeColor="text1"/>
        </w:rPr>
      </w:pPr>
      <w:r w:rsidRPr="00DA3F82">
        <w:rPr>
          <w:color w:val="000000" w:themeColor="text1"/>
        </w:rPr>
        <w:t xml:space="preserve">Die Abgrenzung zwischen Werkkosten und </w:t>
      </w:r>
      <w:r w:rsidR="00B3205E" w:rsidRPr="00DA3F82">
        <w:rPr>
          <w:color w:val="000000" w:themeColor="text1"/>
        </w:rPr>
        <w:t>allgemeinen Geschäftskosten</w:t>
      </w:r>
      <w:r w:rsidRPr="00DA3F82">
        <w:rPr>
          <w:color w:val="000000" w:themeColor="text1"/>
        </w:rPr>
        <w:t xml:space="preserve"> ergibt sich </w:t>
      </w:r>
      <w:r w:rsidR="00DB176D" w:rsidRPr="00DA3F82">
        <w:rPr>
          <w:color w:val="000000" w:themeColor="text1"/>
        </w:rPr>
        <w:t xml:space="preserve">aus den </w:t>
      </w:r>
      <w:r w:rsidRPr="00DA3F82">
        <w:rPr>
          <w:color w:val="000000" w:themeColor="text1"/>
          <w:highlight w:val="yellow"/>
        </w:rPr>
        <w:t>Anh</w:t>
      </w:r>
      <w:r w:rsidR="00E527DA" w:rsidRPr="00DA3F82">
        <w:rPr>
          <w:color w:val="000000" w:themeColor="text1"/>
          <w:highlight w:val="yellow"/>
        </w:rPr>
        <w:t xml:space="preserve">ängen </w:t>
      </w:r>
      <w:r w:rsidR="00D04FC0" w:rsidRPr="00DA3F82">
        <w:rPr>
          <w:color w:val="000000" w:themeColor="text1"/>
          <w:highlight w:val="yellow"/>
        </w:rPr>
        <w:t>I</w:t>
      </w:r>
      <w:r w:rsidR="00FE4ADD" w:rsidRPr="00DA3F82">
        <w:rPr>
          <w:color w:val="000000" w:themeColor="text1"/>
          <w:highlight w:val="yellow"/>
        </w:rPr>
        <w:t>I</w:t>
      </w:r>
      <w:r w:rsidR="00D04FC0" w:rsidRPr="00DA3F82">
        <w:rPr>
          <w:color w:val="000000" w:themeColor="text1"/>
          <w:highlight w:val="yellow"/>
        </w:rPr>
        <w:t xml:space="preserve"> </w:t>
      </w:r>
      <w:r w:rsidR="00FE4ADD" w:rsidRPr="00DA3F82">
        <w:rPr>
          <w:color w:val="000000" w:themeColor="text1"/>
          <w:highlight w:val="yellow"/>
        </w:rPr>
        <w:t xml:space="preserve">B1 bis </w:t>
      </w:r>
      <w:r w:rsidR="00D04FC0" w:rsidRPr="00DA3F82">
        <w:rPr>
          <w:color w:val="000000" w:themeColor="text1"/>
          <w:highlight w:val="yellow"/>
        </w:rPr>
        <w:t>II B</w:t>
      </w:r>
      <w:r w:rsidR="00FE4ADD" w:rsidRPr="00DA3F82">
        <w:rPr>
          <w:color w:val="000000" w:themeColor="text1"/>
          <w:highlight w:val="yellow"/>
        </w:rPr>
        <w:t>6</w:t>
      </w:r>
      <w:r w:rsidRPr="00DA3F82">
        <w:rPr>
          <w:color w:val="000000" w:themeColor="text1"/>
        </w:rPr>
        <w:t>.</w:t>
      </w:r>
    </w:p>
    <w:p w14:paraId="75B80ED8" w14:textId="44DF4104" w:rsidR="00ED109C" w:rsidRPr="00DA3F82" w:rsidRDefault="00ED109C" w:rsidP="00EB6FD0">
      <w:pPr>
        <w:pStyle w:val="Vertragstext"/>
        <w:rPr>
          <w:color w:val="000000" w:themeColor="text1"/>
        </w:rPr>
      </w:pPr>
      <w:r w:rsidRPr="00DA3F82">
        <w:rPr>
          <w:color w:val="000000" w:themeColor="text1"/>
        </w:rPr>
        <w:t>Als Werkkosten gelten die tatsächlichen Kosten für Löhne (</w:t>
      </w:r>
      <w:r w:rsidR="00BE5AF2" w:rsidRPr="00DA3F82">
        <w:rPr>
          <w:color w:val="000000" w:themeColor="text1"/>
          <w:highlight w:val="yellow"/>
        </w:rPr>
        <w:t xml:space="preserve">Ziffer </w:t>
      </w:r>
      <w:r w:rsidR="00CE5A19" w:rsidRPr="00DA3F82">
        <w:rPr>
          <w:color w:val="000000" w:themeColor="text1"/>
          <w:highlight w:val="yellow"/>
        </w:rPr>
        <w:t>6</w:t>
      </w:r>
      <w:r w:rsidR="00BE5AF2" w:rsidRPr="00DA3F82">
        <w:rPr>
          <w:color w:val="000000" w:themeColor="text1"/>
          <w:highlight w:val="yellow"/>
        </w:rPr>
        <w:t>.3.2.2</w:t>
      </w:r>
      <w:r w:rsidRPr="00DA3F82">
        <w:rPr>
          <w:color w:val="000000" w:themeColor="text1"/>
        </w:rPr>
        <w:t xml:space="preserve">), Material </w:t>
      </w:r>
      <w:r w:rsidR="003E748F" w:rsidRPr="00DA3F82">
        <w:rPr>
          <w:color w:val="000000" w:themeColor="text1"/>
        </w:rPr>
        <w:br/>
      </w:r>
      <w:r w:rsidRPr="00DA3F82">
        <w:rPr>
          <w:color w:val="000000" w:themeColor="text1"/>
        </w:rPr>
        <w:t>(</w:t>
      </w:r>
      <w:r w:rsidR="00BE5AF2" w:rsidRPr="00DA3F82">
        <w:rPr>
          <w:color w:val="000000" w:themeColor="text1"/>
          <w:highlight w:val="yellow"/>
        </w:rPr>
        <w:t xml:space="preserve">Ziffer </w:t>
      </w:r>
      <w:r w:rsidR="00CE5A19" w:rsidRPr="00DA3F82">
        <w:rPr>
          <w:color w:val="000000" w:themeColor="text1"/>
          <w:highlight w:val="yellow"/>
        </w:rPr>
        <w:t>6.</w:t>
      </w:r>
      <w:r w:rsidR="00BE5AF2" w:rsidRPr="00DA3F82">
        <w:rPr>
          <w:color w:val="000000" w:themeColor="text1"/>
          <w:highlight w:val="yellow"/>
        </w:rPr>
        <w:t>3.2.3</w:t>
      </w:r>
      <w:r w:rsidRPr="00DA3F82">
        <w:rPr>
          <w:color w:val="000000" w:themeColor="text1"/>
        </w:rPr>
        <w:t>), Geräte (</w:t>
      </w:r>
      <w:r w:rsidR="00BE5AF2" w:rsidRPr="00DA3F82">
        <w:rPr>
          <w:color w:val="000000" w:themeColor="text1"/>
          <w:highlight w:val="yellow"/>
        </w:rPr>
        <w:t xml:space="preserve">Ziffer </w:t>
      </w:r>
      <w:r w:rsidR="00CE5A19" w:rsidRPr="00DA3F82">
        <w:rPr>
          <w:color w:val="000000" w:themeColor="text1"/>
          <w:highlight w:val="yellow"/>
        </w:rPr>
        <w:t>6</w:t>
      </w:r>
      <w:r w:rsidR="00BE5AF2" w:rsidRPr="00DA3F82">
        <w:rPr>
          <w:color w:val="000000" w:themeColor="text1"/>
          <w:highlight w:val="yellow"/>
        </w:rPr>
        <w:t>.3.2.4</w:t>
      </w:r>
      <w:r w:rsidRPr="00DA3F82">
        <w:rPr>
          <w:color w:val="000000" w:themeColor="text1"/>
        </w:rPr>
        <w:t xml:space="preserve">) Leistungen von Untervertragspartnern </w:t>
      </w:r>
      <w:r w:rsidR="00BE5AF2" w:rsidRPr="00DA3F82">
        <w:rPr>
          <w:color w:val="000000" w:themeColor="text1"/>
        </w:rPr>
        <w:t>(</w:t>
      </w:r>
      <w:r w:rsidR="00BE5AF2" w:rsidRPr="00DA3F82">
        <w:rPr>
          <w:color w:val="000000" w:themeColor="text1"/>
          <w:highlight w:val="yellow"/>
        </w:rPr>
        <w:t xml:space="preserve">Ziffer </w:t>
      </w:r>
      <w:r w:rsidR="00CE5A19" w:rsidRPr="00DA3F82">
        <w:rPr>
          <w:color w:val="000000" w:themeColor="text1"/>
          <w:highlight w:val="yellow"/>
        </w:rPr>
        <w:t>6</w:t>
      </w:r>
      <w:r w:rsidR="00BE5AF2" w:rsidRPr="00DA3F82">
        <w:rPr>
          <w:color w:val="000000" w:themeColor="text1"/>
          <w:highlight w:val="yellow"/>
        </w:rPr>
        <w:t>.3.2.5</w:t>
      </w:r>
      <w:r w:rsidRPr="00DA3F82">
        <w:rPr>
          <w:color w:val="000000" w:themeColor="text1"/>
        </w:rPr>
        <w:t xml:space="preserve">) </w:t>
      </w:r>
      <w:r w:rsidR="003E748F" w:rsidRPr="00DA3F82">
        <w:rPr>
          <w:color w:val="000000" w:themeColor="text1"/>
        </w:rPr>
        <w:br/>
      </w:r>
      <w:r w:rsidRPr="00DA3F82">
        <w:rPr>
          <w:color w:val="000000" w:themeColor="text1"/>
        </w:rPr>
        <w:t xml:space="preserve">und Baustellengemeinkosten </w:t>
      </w:r>
      <w:r w:rsidR="00BE5AF2" w:rsidRPr="00DA3F82">
        <w:rPr>
          <w:color w:val="000000" w:themeColor="text1"/>
          <w:highlight w:val="yellow"/>
        </w:rPr>
        <w:t xml:space="preserve">Ziffer </w:t>
      </w:r>
      <w:r w:rsidR="00CE5A19" w:rsidRPr="00DA3F82">
        <w:rPr>
          <w:color w:val="000000" w:themeColor="text1"/>
          <w:highlight w:val="yellow"/>
        </w:rPr>
        <w:t>6</w:t>
      </w:r>
      <w:r w:rsidR="00BE5AF2" w:rsidRPr="00DA3F82">
        <w:rPr>
          <w:color w:val="000000" w:themeColor="text1"/>
          <w:highlight w:val="yellow"/>
        </w:rPr>
        <w:t>.3.2.6</w:t>
      </w:r>
      <w:r w:rsidRPr="00DA3F82">
        <w:rPr>
          <w:color w:val="000000" w:themeColor="text1"/>
        </w:rPr>
        <w:t xml:space="preserve">), die ein Realisierungspartner für die Erbringung von in Übereinstimmung mit dem vorliegenden Vertrag oder mit den Beschlüssen der zuständigen Gremien stehenden Leistungen auf sich genommen hat und die nach </w:t>
      </w:r>
      <w:r w:rsidRPr="00DA3F82">
        <w:rPr>
          <w:color w:val="000000" w:themeColor="text1"/>
          <w:highlight w:val="yellow"/>
        </w:rPr>
        <w:t xml:space="preserve">Anhang </w:t>
      </w:r>
      <w:r w:rsidR="009240C8" w:rsidRPr="00DA3F82">
        <w:rPr>
          <w:color w:val="000000" w:themeColor="text1"/>
          <w:highlight w:val="yellow"/>
        </w:rPr>
        <w:t>II B5</w:t>
      </w:r>
      <w:r w:rsidR="00906D38" w:rsidRPr="00DA3F82">
        <w:rPr>
          <w:color w:val="000000" w:themeColor="text1"/>
        </w:rPr>
        <w:t xml:space="preserve"> </w:t>
      </w:r>
      <w:r w:rsidR="00A27360" w:rsidRPr="00DA3F82">
        <w:rPr>
          <w:color w:val="000000" w:themeColor="text1"/>
        </w:rPr>
        <w:t xml:space="preserve">und </w:t>
      </w:r>
      <w:r w:rsidR="003E748F" w:rsidRPr="00DA3F82">
        <w:rPr>
          <w:color w:val="000000" w:themeColor="text1"/>
        </w:rPr>
        <w:br/>
      </w:r>
      <w:r w:rsidR="00A27360" w:rsidRPr="00DA3F82">
        <w:rPr>
          <w:color w:val="000000" w:themeColor="text1"/>
          <w:highlight w:val="yellow"/>
        </w:rPr>
        <w:t xml:space="preserve">Anhang </w:t>
      </w:r>
      <w:r w:rsidR="006D524E" w:rsidRPr="00DA3F82">
        <w:rPr>
          <w:color w:val="000000" w:themeColor="text1"/>
          <w:highlight w:val="yellow"/>
        </w:rPr>
        <w:t>II B6</w:t>
      </w:r>
      <w:r w:rsidR="009240C8" w:rsidRPr="00DA3F82">
        <w:rPr>
          <w:color w:val="000000" w:themeColor="text1"/>
          <w:highlight w:val="yellow"/>
        </w:rPr>
        <w:t xml:space="preserve"> </w:t>
      </w:r>
      <w:r w:rsidRPr="00DA3F82">
        <w:rPr>
          <w:color w:val="000000" w:themeColor="text1"/>
        </w:rPr>
        <w:t xml:space="preserve">nicht den </w:t>
      </w:r>
      <w:r w:rsidR="00B3205E" w:rsidRPr="00DA3F82">
        <w:rPr>
          <w:color w:val="000000" w:themeColor="text1"/>
        </w:rPr>
        <w:t>allgemeinen Geschäftskosten</w:t>
      </w:r>
      <w:r w:rsidRPr="00DA3F82">
        <w:rPr>
          <w:color w:val="000000" w:themeColor="text1"/>
        </w:rPr>
        <w:t xml:space="preserve"> zuzurechnen sind.</w:t>
      </w:r>
    </w:p>
    <w:p w14:paraId="7746A979" w14:textId="67A29E6E" w:rsidR="00ED109C" w:rsidRPr="00DA3F82" w:rsidRDefault="00ED109C" w:rsidP="00EB6FD0">
      <w:pPr>
        <w:pStyle w:val="Vertragstext"/>
        <w:rPr>
          <w:color w:val="000000" w:themeColor="text1"/>
        </w:rPr>
      </w:pPr>
      <w:r w:rsidRPr="00DA3F82">
        <w:rPr>
          <w:color w:val="000000" w:themeColor="text1"/>
        </w:rPr>
        <w:t xml:space="preserve">Ein Anspruch auf Vergütung für Werkkosten kann nur bestehen, soweit der betreffende </w:t>
      </w:r>
      <w:r w:rsidR="003E748F" w:rsidRPr="00DA3F82">
        <w:rPr>
          <w:color w:val="000000" w:themeColor="text1"/>
        </w:rPr>
        <w:br/>
      </w:r>
      <w:r w:rsidRPr="00DA3F82">
        <w:rPr>
          <w:color w:val="000000" w:themeColor="text1"/>
        </w:rPr>
        <w:t xml:space="preserve">Realisierungspartner solche Kosten gemäss den Bestimmungen </w:t>
      </w:r>
      <w:r w:rsidR="00D5511C" w:rsidRPr="00DA3F82">
        <w:rPr>
          <w:color w:val="000000" w:themeColor="text1"/>
        </w:rPr>
        <w:t xml:space="preserve">des </w:t>
      </w:r>
      <w:r w:rsidR="00D5511C" w:rsidRPr="00DA3F82">
        <w:rPr>
          <w:color w:val="000000" w:themeColor="text1"/>
          <w:highlight w:val="yellow"/>
        </w:rPr>
        <w:t xml:space="preserve">Anhangs </w:t>
      </w:r>
      <w:r w:rsidR="009240C8" w:rsidRPr="00DA3F82">
        <w:rPr>
          <w:color w:val="000000" w:themeColor="text1"/>
          <w:highlight w:val="yellow"/>
        </w:rPr>
        <w:t xml:space="preserve">IV </w:t>
      </w:r>
      <w:r w:rsidR="006D524E" w:rsidRPr="00DA3F82">
        <w:rPr>
          <w:color w:val="000000" w:themeColor="text1"/>
          <w:highlight w:val="yellow"/>
        </w:rPr>
        <w:t>4.3</w:t>
      </w:r>
      <w:r w:rsidR="00043784" w:rsidRPr="00DA3F82">
        <w:rPr>
          <w:color w:val="000000" w:themeColor="text1"/>
        </w:rPr>
        <w:t xml:space="preserve"> </w:t>
      </w:r>
      <w:r w:rsidR="003E748F" w:rsidRPr="00DA3F82">
        <w:rPr>
          <w:color w:val="000000" w:themeColor="text1"/>
        </w:rPr>
        <w:br/>
      </w:r>
      <w:r w:rsidRPr="00DA3F82">
        <w:rPr>
          <w:color w:val="000000" w:themeColor="text1"/>
        </w:rPr>
        <w:t>nachgewiesen hat.</w:t>
      </w:r>
    </w:p>
    <w:p w14:paraId="7CFB9E12" w14:textId="6859F901" w:rsidR="00ED109C" w:rsidRPr="00DA3F82" w:rsidRDefault="00B3205E" w:rsidP="00C178CD">
      <w:pPr>
        <w:pStyle w:val="berschrift3"/>
      </w:pPr>
      <w:bookmarkStart w:id="772" w:name="_Toc204168050"/>
      <w:r w:rsidRPr="00DA3F82">
        <w:t>Werkkosten</w:t>
      </w:r>
      <w:bookmarkEnd w:id="772"/>
    </w:p>
    <w:p w14:paraId="5BEC1C30" w14:textId="05197235" w:rsidR="00ED109C" w:rsidRPr="00DA3F82" w:rsidRDefault="00ED109C" w:rsidP="00A9479B">
      <w:pPr>
        <w:pStyle w:val="berschrift4"/>
        <w:rPr>
          <w:color w:val="000000" w:themeColor="text1"/>
        </w:rPr>
      </w:pPr>
      <w:r w:rsidRPr="00DA3F82">
        <w:rPr>
          <w:color w:val="000000" w:themeColor="text1"/>
        </w:rPr>
        <w:t>Allgemeines</w:t>
      </w:r>
    </w:p>
    <w:p w14:paraId="0C023CD3" w14:textId="4C365F4D" w:rsidR="00ED109C" w:rsidRPr="00DA3F82" w:rsidRDefault="00ED109C" w:rsidP="00EB6FD0">
      <w:pPr>
        <w:pStyle w:val="Vertragstext"/>
        <w:rPr>
          <w:color w:val="000000" w:themeColor="text1"/>
        </w:rPr>
      </w:pPr>
      <w:r w:rsidRPr="00DA3F82">
        <w:rPr>
          <w:color w:val="000000" w:themeColor="text1"/>
        </w:rPr>
        <w:t xml:space="preserve">Es gilt das Prinzip der offenen Bücher. Die </w:t>
      </w:r>
      <w:r w:rsidR="00B3205E" w:rsidRPr="00DA3F82">
        <w:rPr>
          <w:color w:val="000000" w:themeColor="text1"/>
        </w:rPr>
        <w:t xml:space="preserve">Werkkosten, die auch die Planungskosten </w:t>
      </w:r>
      <w:r w:rsidR="003E748F" w:rsidRPr="00DA3F82">
        <w:rPr>
          <w:color w:val="000000" w:themeColor="text1"/>
        </w:rPr>
        <w:br/>
      </w:r>
      <w:r w:rsidR="00B3205E" w:rsidRPr="00DA3F82">
        <w:rPr>
          <w:color w:val="000000" w:themeColor="text1"/>
        </w:rPr>
        <w:t xml:space="preserve">beinhalten, </w:t>
      </w:r>
      <w:r w:rsidRPr="00DA3F82">
        <w:rPr>
          <w:color w:val="000000" w:themeColor="text1"/>
        </w:rPr>
        <w:t>sind vollständig nachzuweisen und werden auf folgenden Grundlagen vergütet:</w:t>
      </w:r>
    </w:p>
    <w:p w14:paraId="7C3FA4E6" w14:textId="703DA3B1" w:rsidR="00EB6FD0" w:rsidRPr="00DA3F82" w:rsidRDefault="00EB6FD0" w:rsidP="00784B1E">
      <w:pPr>
        <w:pStyle w:val="Listenabsatz"/>
        <w:numPr>
          <w:ilvl w:val="0"/>
          <w:numId w:val="10"/>
        </w:numPr>
        <w:rPr>
          <w:color w:val="000000" w:themeColor="text1"/>
        </w:rPr>
      </w:pPr>
      <w:r w:rsidRPr="00DA3F82">
        <w:rPr>
          <w:color w:val="000000" w:themeColor="text1"/>
        </w:rPr>
        <w:t xml:space="preserve">Kostenstrukturen der Realisierungspartner gemäss </w:t>
      </w:r>
      <w:r w:rsidR="00E527DA" w:rsidRPr="00DA3F82">
        <w:rPr>
          <w:color w:val="000000" w:themeColor="text1"/>
          <w:highlight w:val="yellow"/>
        </w:rPr>
        <w:t xml:space="preserve">Anhängen </w:t>
      </w:r>
      <w:r w:rsidR="00D04FC0" w:rsidRPr="00DA3F82">
        <w:rPr>
          <w:color w:val="000000" w:themeColor="text1"/>
          <w:highlight w:val="yellow"/>
        </w:rPr>
        <w:t>II B</w:t>
      </w:r>
      <w:r w:rsidR="0076412D" w:rsidRPr="00DA3F82">
        <w:rPr>
          <w:color w:val="000000" w:themeColor="text1"/>
          <w:highlight w:val="yellow"/>
        </w:rPr>
        <w:t>1.</w:t>
      </w:r>
      <w:r w:rsidR="00D04FC0" w:rsidRPr="00DA3F82">
        <w:rPr>
          <w:color w:val="000000" w:themeColor="text1"/>
          <w:highlight w:val="yellow"/>
        </w:rPr>
        <w:t xml:space="preserve">1 </w:t>
      </w:r>
      <w:r w:rsidR="00E527DA" w:rsidRPr="00DA3F82">
        <w:rPr>
          <w:color w:val="000000" w:themeColor="text1"/>
          <w:highlight w:val="yellow"/>
        </w:rPr>
        <w:t xml:space="preserve">bis </w:t>
      </w:r>
      <w:r w:rsidR="00D04FC0" w:rsidRPr="00DA3F82">
        <w:rPr>
          <w:color w:val="000000" w:themeColor="text1"/>
          <w:highlight w:val="yellow"/>
        </w:rPr>
        <w:t>II B</w:t>
      </w:r>
      <w:r w:rsidR="009240C8" w:rsidRPr="00DA3F82">
        <w:rPr>
          <w:color w:val="000000" w:themeColor="text1"/>
          <w:highlight w:val="yellow"/>
        </w:rPr>
        <w:t>5</w:t>
      </w:r>
      <w:r w:rsidR="00D5511C" w:rsidRPr="00DA3F82">
        <w:rPr>
          <w:color w:val="000000" w:themeColor="text1"/>
        </w:rPr>
        <w:t>,</w:t>
      </w:r>
    </w:p>
    <w:p w14:paraId="30A603BE" w14:textId="55F6ACB1" w:rsidR="00EB6FD0" w:rsidRPr="00DA3F82" w:rsidRDefault="00EB6FD0" w:rsidP="00784B1E">
      <w:pPr>
        <w:pStyle w:val="Listenabsatz"/>
        <w:numPr>
          <w:ilvl w:val="0"/>
          <w:numId w:val="10"/>
        </w:numPr>
        <w:rPr>
          <w:color w:val="000000" w:themeColor="text1"/>
        </w:rPr>
      </w:pPr>
      <w:r w:rsidRPr="00DA3F82">
        <w:rPr>
          <w:color w:val="000000" w:themeColor="text1"/>
        </w:rPr>
        <w:t xml:space="preserve">Definition der Nachweisdokumente von Eigenleistungen und Leistungen von Untervertragspartnern (insbesondere Stundenrapporte und Lieferscheine) gemäss </w:t>
      </w:r>
      <w:r w:rsidR="00E527DA" w:rsidRPr="00DA3F82">
        <w:rPr>
          <w:color w:val="000000" w:themeColor="text1"/>
          <w:highlight w:val="yellow"/>
        </w:rPr>
        <w:t xml:space="preserve">Anhängen </w:t>
      </w:r>
      <w:r w:rsidR="00D04FC0" w:rsidRPr="00DA3F82">
        <w:rPr>
          <w:color w:val="000000" w:themeColor="text1"/>
          <w:highlight w:val="yellow"/>
        </w:rPr>
        <w:t>II B</w:t>
      </w:r>
      <w:r w:rsidR="0076412D" w:rsidRPr="00DA3F82">
        <w:rPr>
          <w:color w:val="000000" w:themeColor="text1"/>
          <w:highlight w:val="yellow"/>
        </w:rPr>
        <w:t>1.</w:t>
      </w:r>
      <w:r w:rsidR="00D04FC0" w:rsidRPr="00DA3F82">
        <w:rPr>
          <w:color w:val="000000" w:themeColor="text1"/>
          <w:highlight w:val="yellow"/>
        </w:rPr>
        <w:t>1</w:t>
      </w:r>
      <w:r w:rsidR="00D04FC0" w:rsidRPr="00DA3F82">
        <w:rPr>
          <w:color w:val="000000" w:themeColor="text1"/>
        </w:rPr>
        <w:t xml:space="preserve"> bis </w:t>
      </w:r>
      <w:r w:rsidR="00D04FC0" w:rsidRPr="00DA3F82">
        <w:rPr>
          <w:color w:val="000000" w:themeColor="text1"/>
          <w:highlight w:val="yellow"/>
        </w:rPr>
        <w:t>II B</w:t>
      </w:r>
      <w:r w:rsidR="009240C8" w:rsidRPr="00DA3F82">
        <w:rPr>
          <w:color w:val="000000" w:themeColor="text1"/>
          <w:highlight w:val="yellow"/>
        </w:rPr>
        <w:t>5</w:t>
      </w:r>
      <w:r w:rsidR="00D5511C" w:rsidRPr="00DA3F82">
        <w:rPr>
          <w:color w:val="000000" w:themeColor="text1"/>
        </w:rPr>
        <w:t>,</w:t>
      </w:r>
    </w:p>
    <w:p w14:paraId="2A73314A" w14:textId="22852FB2" w:rsidR="00EB6FD0" w:rsidRPr="00DA3F82" w:rsidRDefault="00EB6FD0" w:rsidP="00784B1E">
      <w:pPr>
        <w:pStyle w:val="Listenabsatz"/>
        <w:numPr>
          <w:ilvl w:val="0"/>
          <w:numId w:val="10"/>
        </w:numPr>
        <w:rPr>
          <w:color w:val="000000" w:themeColor="text1"/>
        </w:rPr>
      </w:pPr>
      <w:r w:rsidRPr="00DA3F82">
        <w:rPr>
          <w:color w:val="000000" w:themeColor="text1"/>
        </w:rPr>
        <w:t xml:space="preserve">Nachweisdokumente effektiver Kosten aus Leistungen von Untervertragspartnern </w:t>
      </w:r>
      <w:r w:rsidR="003E748F" w:rsidRPr="00DA3F82">
        <w:rPr>
          <w:color w:val="000000" w:themeColor="text1"/>
        </w:rPr>
        <w:br/>
      </w:r>
      <w:r w:rsidRPr="00DA3F82">
        <w:rPr>
          <w:color w:val="000000" w:themeColor="text1"/>
        </w:rPr>
        <w:t>(insbesondere Rechnungen von Subunternehmern und Lieferanten)</w:t>
      </w:r>
      <w:r w:rsidR="00D5511C" w:rsidRPr="00DA3F82">
        <w:rPr>
          <w:color w:val="000000" w:themeColor="text1"/>
        </w:rPr>
        <w:t>.</w:t>
      </w:r>
    </w:p>
    <w:p w14:paraId="713F41F7" w14:textId="3FB3A97A" w:rsidR="00ED109C" w:rsidRPr="00DA3F82" w:rsidRDefault="00275179" w:rsidP="00EB6FD0">
      <w:pPr>
        <w:pStyle w:val="Vertragstext"/>
        <w:rPr>
          <w:color w:val="000000" w:themeColor="text1"/>
        </w:rPr>
      </w:pPr>
      <w:r w:rsidRPr="00DA3F82">
        <w:rPr>
          <w:color w:val="000000" w:themeColor="text1"/>
        </w:rPr>
        <w:t>Die Bauherrin</w:t>
      </w:r>
      <w:r w:rsidR="00ED109C" w:rsidRPr="00DA3F82">
        <w:rPr>
          <w:color w:val="000000" w:themeColor="text1"/>
        </w:rPr>
        <w:t xml:space="preserve"> ist befugt, die </w:t>
      </w:r>
      <w:r w:rsidR="00B60147" w:rsidRPr="00DA3F82">
        <w:rPr>
          <w:color w:val="000000" w:themeColor="text1"/>
        </w:rPr>
        <w:t xml:space="preserve">Rechnungen </w:t>
      </w:r>
      <w:r w:rsidR="00B3205E" w:rsidRPr="00DA3F82">
        <w:rPr>
          <w:color w:val="000000" w:themeColor="text1"/>
        </w:rPr>
        <w:t xml:space="preserve">und Nachweise </w:t>
      </w:r>
      <w:r w:rsidR="00ED109C" w:rsidRPr="00DA3F82">
        <w:rPr>
          <w:color w:val="000000" w:themeColor="text1"/>
        </w:rPr>
        <w:t>auf eigene Kosten durch ...................................... als extern eingesetzten Dienstleister prüfen zu lassen. Der Dienstleister untersteht der Geheimhaltungspflicht gegenüber den jeweiligen anderen Realisierungspartnern und Dritten.</w:t>
      </w:r>
    </w:p>
    <w:p w14:paraId="04D6A99D" w14:textId="2C568D79" w:rsidR="00ED109C" w:rsidRPr="00DA3F82" w:rsidRDefault="00ED109C" w:rsidP="00EB6FD0">
      <w:pPr>
        <w:pStyle w:val="Vertragstext"/>
        <w:rPr>
          <w:color w:val="000000" w:themeColor="text1"/>
        </w:rPr>
      </w:pPr>
      <w:r w:rsidRPr="00DA3F82">
        <w:rPr>
          <w:color w:val="000000" w:themeColor="text1"/>
        </w:rPr>
        <w:t xml:space="preserve">Die </w:t>
      </w:r>
      <w:r w:rsidR="007A5F0C" w:rsidRPr="00DA3F82">
        <w:rPr>
          <w:color w:val="000000" w:themeColor="text1"/>
        </w:rPr>
        <w:t xml:space="preserve">Werkkosten </w:t>
      </w:r>
      <w:r w:rsidRPr="00DA3F82">
        <w:rPr>
          <w:color w:val="000000" w:themeColor="text1"/>
        </w:rPr>
        <w:t>werden gemäss den nachfolgend aufgelisteten Komponenten erfasst.</w:t>
      </w:r>
    </w:p>
    <w:p w14:paraId="3A359B8A" w14:textId="64AAE7D2" w:rsidR="00ED109C" w:rsidRPr="00DA3F82" w:rsidRDefault="00ED109C" w:rsidP="00A9479B">
      <w:pPr>
        <w:pStyle w:val="berschrift4"/>
        <w:rPr>
          <w:color w:val="000000" w:themeColor="text1"/>
        </w:rPr>
      </w:pPr>
      <w:r w:rsidRPr="00DA3F82">
        <w:rPr>
          <w:color w:val="000000" w:themeColor="text1"/>
        </w:rPr>
        <w:lastRenderedPageBreak/>
        <w:t>Löhne</w:t>
      </w:r>
    </w:p>
    <w:p w14:paraId="359CDD1E" w14:textId="5FF39B32" w:rsidR="00ED109C" w:rsidRPr="00DA3F82" w:rsidRDefault="00ED109C" w:rsidP="00EB6FD0">
      <w:pPr>
        <w:pStyle w:val="Vertragstext"/>
        <w:rPr>
          <w:color w:val="000000" w:themeColor="text1"/>
        </w:rPr>
      </w:pPr>
      <w:r w:rsidRPr="00DA3F82">
        <w:rPr>
          <w:color w:val="000000" w:themeColor="text1"/>
        </w:rPr>
        <w:t xml:space="preserve">Es gelten die Stundenansätze gemäss </w:t>
      </w:r>
      <w:r w:rsidR="00E527DA" w:rsidRPr="00DA3F82">
        <w:rPr>
          <w:color w:val="000000" w:themeColor="text1"/>
          <w:highlight w:val="yellow"/>
        </w:rPr>
        <w:t>Anh</w:t>
      </w:r>
      <w:r w:rsidR="009240C8" w:rsidRPr="00DA3F82">
        <w:rPr>
          <w:color w:val="000000" w:themeColor="text1"/>
          <w:highlight w:val="yellow"/>
        </w:rPr>
        <w:t>ä</w:t>
      </w:r>
      <w:r w:rsidR="00E527DA" w:rsidRPr="00DA3F82">
        <w:rPr>
          <w:color w:val="000000" w:themeColor="text1"/>
          <w:highlight w:val="yellow"/>
        </w:rPr>
        <w:t xml:space="preserve">ngen </w:t>
      </w:r>
      <w:r w:rsidR="00D04FC0" w:rsidRPr="00DA3F82">
        <w:rPr>
          <w:color w:val="000000" w:themeColor="text1"/>
          <w:highlight w:val="yellow"/>
        </w:rPr>
        <w:t>II B1</w:t>
      </w:r>
      <w:r w:rsidR="009240C8" w:rsidRPr="00DA3F82">
        <w:rPr>
          <w:color w:val="000000" w:themeColor="text1"/>
          <w:highlight w:val="yellow"/>
        </w:rPr>
        <w:t>.1 und II B1.2</w:t>
      </w:r>
      <w:r w:rsidRPr="00DA3F82">
        <w:rPr>
          <w:color w:val="000000" w:themeColor="text1"/>
        </w:rPr>
        <w:t>.</w:t>
      </w:r>
    </w:p>
    <w:p w14:paraId="4C041669" w14:textId="190C8C0F" w:rsidR="00ED109C" w:rsidRPr="00DA3F82" w:rsidRDefault="00B3205E" w:rsidP="00EB6FD0">
      <w:pPr>
        <w:pStyle w:val="Vertragstext"/>
        <w:rPr>
          <w:color w:val="000000" w:themeColor="text1"/>
        </w:rPr>
      </w:pPr>
      <w:r w:rsidRPr="00DA3F82">
        <w:rPr>
          <w:color w:val="000000" w:themeColor="text1"/>
        </w:rPr>
        <w:t>Der Aufwand</w:t>
      </w:r>
      <w:r w:rsidR="00ED109C" w:rsidRPr="00DA3F82">
        <w:rPr>
          <w:color w:val="000000" w:themeColor="text1"/>
        </w:rPr>
        <w:t xml:space="preserve"> für Aufsicht und Führung für die Produktion auf der Baustelle sind Bestandteil der Lohnkosten und dürfen nicht in die </w:t>
      </w:r>
      <w:r w:rsidR="00536FEB" w:rsidRPr="00DA3F82">
        <w:rPr>
          <w:strike/>
          <w:color w:val="000000" w:themeColor="text1"/>
        </w:rPr>
        <w:t>a</w:t>
      </w:r>
      <w:r w:rsidR="00ED109C" w:rsidRPr="00DA3F82">
        <w:rPr>
          <w:color w:val="000000" w:themeColor="text1"/>
        </w:rPr>
        <w:t xml:space="preserve">llgemeinen Geschäftskosten </w:t>
      </w:r>
      <w:r w:rsidR="009A4930" w:rsidRPr="00DA3F82">
        <w:rPr>
          <w:color w:val="000000" w:themeColor="text1"/>
        </w:rPr>
        <w:t xml:space="preserve">oder die Baustellengemeinkosten </w:t>
      </w:r>
      <w:r w:rsidR="00ED109C" w:rsidRPr="00DA3F82">
        <w:rPr>
          <w:color w:val="000000" w:themeColor="text1"/>
        </w:rPr>
        <w:t>integriert werden.</w:t>
      </w:r>
    </w:p>
    <w:p w14:paraId="53DCA717" w14:textId="5DBA0F90" w:rsidR="00ED109C" w:rsidRPr="00DA3F82" w:rsidRDefault="00ED109C" w:rsidP="00A9479B">
      <w:pPr>
        <w:pStyle w:val="berschrift4"/>
        <w:rPr>
          <w:color w:val="000000" w:themeColor="text1"/>
        </w:rPr>
      </w:pPr>
      <w:r w:rsidRPr="00DA3F82">
        <w:rPr>
          <w:color w:val="000000" w:themeColor="text1"/>
        </w:rPr>
        <w:t>Material</w:t>
      </w:r>
    </w:p>
    <w:p w14:paraId="346D43DA" w14:textId="115ED268" w:rsidR="00ED109C" w:rsidRPr="00DA3F82" w:rsidRDefault="00ED109C" w:rsidP="00EB6FD0">
      <w:pPr>
        <w:pStyle w:val="Vertragstext"/>
        <w:rPr>
          <w:color w:val="000000" w:themeColor="text1"/>
        </w:rPr>
      </w:pPr>
      <w:r w:rsidRPr="00DA3F82">
        <w:rPr>
          <w:color w:val="000000" w:themeColor="text1"/>
        </w:rPr>
        <w:t xml:space="preserve">Zuschläge auf die Rechnungen </w:t>
      </w:r>
      <w:r w:rsidR="00D82E2F" w:rsidRPr="00DA3F82">
        <w:rPr>
          <w:color w:val="000000" w:themeColor="text1"/>
        </w:rPr>
        <w:t>von Lieferanten sind un</w:t>
      </w:r>
      <w:r w:rsidRPr="00DA3F82">
        <w:rPr>
          <w:color w:val="000000" w:themeColor="text1"/>
        </w:rPr>
        <w:t xml:space="preserve">zulässig. Für die </w:t>
      </w:r>
      <w:r w:rsidR="00536FEB" w:rsidRPr="00DA3F82">
        <w:rPr>
          <w:color w:val="000000" w:themeColor="text1"/>
        </w:rPr>
        <w:t xml:space="preserve">allgemeinen </w:t>
      </w:r>
      <w:r w:rsidR="003E748F" w:rsidRPr="00DA3F82">
        <w:rPr>
          <w:color w:val="000000" w:themeColor="text1"/>
        </w:rPr>
        <w:br/>
      </w:r>
      <w:r w:rsidR="00536FEB" w:rsidRPr="00DA3F82">
        <w:rPr>
          <w:color w:val="000000" w:themeColor="text1"/>
        </w:rPr>
        <w:t xml:space="preserve">Geschäftskosten </w:t>
      </w:r>
      <w:r w:rsidRPr="00DA3F82">
        <w:rPr>
          <w:color w:val="000000" w:themeColor="text1"/>
        </w:rPr>
        <w:t xml:space="preserve">gilt </w:t>
      </w:r>
      <w:r w:rsidR="00BE5AF2" w:rsidRPr="00DA3F82">
        <w:rPr>
          <w:color w:val="000000" w:themeColor="text1"/>
          <w:highlight w:val="yellow"/>
        </w:rPr>
        <w:t xml:space="preserve">Ziffer </w:t>
      </w:r>
      <w:r w:rsidR="00CE5A19" w:rsidRPr="00DA3F82">
        <w:rPr>
          <w:color w:val="000000" w:themeColor="text1"/>
          <w:highlight w:val="yellow"/>
        </w:rPr>
        <w:t>6</w:t>
      </w:r>
      <w:r w:rsidR="00BE5AF2" w:rsidRPr="00DA3F82">
        <w:rPr>
          <w:color w:val="000000" w:themeColor="text1"/>
          <w:highlight w:val="yellow"/>
        </w:rPr>
        <w:t>.3.1</w:t>
      </w:r>
      <w:r w:rsidRPr="00DA3F82">
        <w:rPr>
          <w:color w:val="000000" w:themeColor="text1"/>
        </w:rPr>
        <w:t>.</w:t>
      </w:r>
    </w:p>
    <w:p w14:paraId="1940C3F6" w14:textId="557A0D0C" w:rsidR="00FF1E58" w:rsidRPr="00DA3F82" w:rsidRDefault="00536FEB" w:rsidP="00A9479B">
      <w:pPr>
        <w:pStyle w:val="berschrift4"/>
        <w:rPr>
          <w:color w:val="000000" w:themeColor="text1"/>
        </w:rPr>
      </w:pPr>
      <w:r w:rsidRPr="00DA3F82">
        <w:rPr>
          <w:color w:val="000000" w:themeColor="text1"/>
        </w:rPr>
        <w:t>Geräte</w:t>
      </w:r>
    </w:p>
    <w:p w14:paraId="4788386C" w14:textId="4ABA4430" w:rsidR="00536FEB" w:rsidRPr="00DA3F82" w:rsidRDefault="00536FEB" w:rsidP="00536FEB">
      <w:pPr>
        <w:pStyle w:val="StandardWeb"/>
        <w:spacing w:before="60" w:beforeAutospacing="0" w:after="0" w:afterAutospacing="0"/>
        <w:ind w:left="851"/>
        <w:rPr>
          <w:rFonts w:cs="Arial"/>
          <w:color w:val="000000" w:themeColor="text1"/>
          <w:szCs w:val="20"/>
        </w:rPr>
      </w:pPr>
      <w:r w:rsidRPr="00DA3F82">
        <w:rPr>
          <w:rFonts w:cs="Arial"/>
          <w:color w:val="000000" w:themeColor="text1"/>
        </w:rPr>
        <w:t xml:space="preserve">Es werden nur Aufwendungen für Geräte vergütet, die auf der aktuellen Inventarliste aufgeführt sind und vertragskonform eingesetzt wurden. Dabei werden die Kostenansätze für Vorhaltung und Betrieb gemäss </w:t>
      </w:r>
      <w:r w:rsidRPr="00DA3F82">
        <w:rPr>
          <w:color w:val="000000" w:themeColor="text1"/>
          <w:highlight w:val="yellow"/>
        </w:rPr>
        <w:t>Anhang II B2.1</w:t>
      </w:r>
      <w:r w:rsidRPr="00DA3F82">
        <w:rPr>
          <w:color w:val="000000" w:themeColor="text1"/>
        </w:rPr>
        <w:t xml:space="preserve"> </w:t>
      </w:r>
      <w:r w:rsidRPr="00DA3F82">
        <w:rPr>
          <w:rFonts w:cs="Arial"/>
          <w:color w:val="000000" w:themeColor="text1"/>
        </w:rPr>
        <w:t>angewandt.</w:t>
      </w:r>
    </w:p>
    <w:p w14:paraId="0EAA0A88" w14:textId="4A5E0907" w:rsidR="00ED109C" w:rsidRPr="00DA3F82" w:rsidRDefault="00ED109C" w:rsidP="00EB6FD0">
      <w:pPr>
        <w:pStyle w:val="Vertragstext"/>
        <w:rPr>
          <w:color w:val="000000" w:themeColor="text1"/>
        </w:rPr>
      </w:pPr>
      <w:r w:rsidRPr="00DA3F82">
        <w:rPr>
          <w:color w:val="000000" w:themeColor="text1"/>
        </w:rPr>
        <w:t>Vorhaltung und Betrieb werden vo</w:t>
      </w:r>
      <w:r w:rsidR="00E30F6D" w:rsidRPr="00DA3F82">
        <w:rPr>
          <w:color w:val="000000" w:themeColor="text1"/>
        </w:rPr>
        <w:t>n der</w:t>
      </w:r>
      <w:r w:rsidRPr="00DA3F82">
        <w:rPr>
          <w:color w:val="000000" w:themeColor="text1"/>
        </w:rPr>
        <w:t xml:space="preserve"> Bauherr</w:t>
      </w:r>
      <w:r w:rsidR="00E30F6D" w:rsidRPr="00DA3F82">
        <w:rPr>
          <w:color w:val="000000" w:themeColor="text1"/>
        </w:rPr>
        <w:t>i</w:t>
      </w:r>
      <w:r w:rsidRPr="00DA3F82">
        <w:rPr>
          <w:color w:val="000000" w:themeColor="text1"/>
        </w:rPr>
        <w:t>n vollständig bezahlt. Der Betrieb unterbricht die Vorhaltung nicht.</w:t>
      </w:r>
    </w:p>
    <w:p w14:paraId="6B505477" w14:textId="03869C09" w:rsidR="00ED109C" w:rsidRPr="00DA3F82" w:rsidRDefault="00ED109C" w:rsidP="00EB6FD0">
      <w:pPr>
        <w:pStyle w:val="Vertragstext"/>
        <w:rPr>
          <w:rFonts w:cs="Arial"/>
          <w:color w:val="000000" w:themeColor="text1"/>
        </w:rPr>
      </w:pPr>
      <w:r w:rsidRPr="00DA3F82">
        <w:rPr>
          <w:color w:val="000000" w:themeColor="text1"/>
        </w:rPr>
        <w:t>Das Allianz-Managementteam beschliesst über Aktualisierungen der Inventarliste</w:t>
      </w:r>
      <w:r w:rsidRPr="00DA3F82">
        <w:rPr>
          <w:rFonts w:cs="Arial"/>
          <w:color w:val="000000" w:themeColor="text1"/>
        </w:rPr>
        <w:t>.</w:t>
      </w:r>
    </w:p>
    <w:p w14:paraId="03C55C5C" w14:textId="003C8D3C" w:rsidR="00ED109C" w:rsidRPr="00DA3F82" w:rsidRDefault="00ED109C" w:rsidP="00A9479B">
      <w:pPr>
        <w:pStyle w:val="berschrift4"/>
        <w:rPr>
          <w:color w:val="000000" w:themeColor="text1"/>
        </w:rPr>
      </w:pPr>
      <w:r w:rsidRPr="00DA3F82">
        <w:rPr>
          <w:color w:val="000000" w:themeColor="text1"/>
        </w:rPr>
        <w:t>Leistungen von Untervertragspartnern</w:t>
      </w:r>
    </w:p>
    <w:p w14:paraId="3059D9C3" w14:textId="52B08AAB" w:rsidR="00ED109C" w:rsidRPr="00DA3F82" w:rsidRDefault="00ED109C" w:rsidP="00EB6FD0">
      <w:pPr>
        <w:pStyle w:val="Vertragstext"/>
        <w:rPr>
          <w:color w:val="000000" w:themeColor="text1"/>
        </w:rPr>
      </w:pPr>
      <w:r w:rsidRPr="00DA3F82">
        <w:rPr>
          <w:color w:val="000000" w:themeColor="text1"/>
        </w:rPr>
        <w:t xml:space="preserve">Das Allianz-Managementteam legt in jedem Einzelfall und in Abhängigkeit </w:t>
      </w:r>
      <w:r w:rsidR="00D82E2F" w:rsidRPr="00DA3F82">
        <w:rPr>
          <w:color w:val="000000" w:themeColor="text1"/>
        </w:rPr>
        <w:t xml:space="preserve">von </w:t>
      </w:r>
      <w:r w:rsidRPr="00DA3F82">
        <w:rPr>
          <w:color w:val="000000" w:themeColor="text1"/>
        </w:rPr>
        <w:t>der vereinbarten Vergütungsart fest, welche Anforderungen an den Nachweis von Leistungen des betreffenden Untervertragspartner gestellt werden. Die bereits bestimmten Anforderungen sind in der Definition der Nachweisdokumente von Eigenleistungen und Leistungen von Untervertragspartnern (</w:t>
      </w:r>
      <w:r w:rsidRPr="00DA3F82">
        <w:rPr>
          <w:color w:val="000000" w:themeColor="text1"/>
          <w:highlight w:val="yellow"/>
        </w:rPr>
        <w:t xml:space="preserve">Anhang </w:t>
      </w:r>
      <w:r w:rsidR="009240C8" w:rsidRPr="00DA3F82">
        <w:rPr>
          <w:color w:val="000000" w:themeColor="text1"/>
          <w:highlight w:val="yellow"/>
        </w:rPr>
        <w:t>I</w:t>
      </w:r>
      <w:r w:rsidR="0076412D" w:rsidRPr="00DA3F82">
        <w:rPr>
          <w:color w:val="000000" w:themeColor="text1"/>
          <w:highlight w:val="yellow"/>
        </w:rPr>
        <w:t xml:space="preserve"> 3</w:t>
      </w:r>
      <w:r w:rsidRPr="00DA3F82">
        <w:rPr>
          <w:color w:val="000000" w:themeColor="text1"/>
          <w:highlight w:val="yellow"/>
        </w:rPr>
        <w:t>)</w:t>
      </w:r>
      <w:r w:rsidRPr="00DA3F82">
        <w:rPr>
          <w:color w:val="000000" w:themeColor="text1"/>
        </w:rPr>
        <w:t xml:space="preserve"> festgehalten.</w:t>
      </w:r>
    </w:p>
    <w:p w14:paraId="0203EAAE" w14:textId="66A2DDE8" w:rsidR="00ED109C" w:rsidRPr="00DA3F82" w:rsidRDefault="00ED109C" w:rsidP="009B7019">
      <w:pPr>
        <w:pStyle w:val="berschrift4"/>
        <w:rPr>
          <w:color w:val="000000" w:themeColor="text1"/>
        </w:rPr>
      </w:pPr>
      <w:r w:rsidRPr="00DA3F82">
        <w:rPr>
          <w:color w:val="000000" w:themeColor="text1"/>
        </w:rPr>
        <w:t>Baustellengemeinkosten</w:t>
      </w:r>
    </w:p>
    <w:p w14:paraId="39761D72" w14:textId="5BE207D0" w:rsidR="009A4930" w:rsidRPr="00DA3F82" w:rsidRDefault="00E01972" w:rsidP="00536FEB">
      <w:pPr>
        <w:pStyle w:val="StandardWeb"/>
        <w:spacing w:before="60" w:beforeAutospacing="0" w:after="0" w:afterAutospacing="0"/>
        <w:ind w:left="851"/>
        <w:rPr>
          <w:rFonts w:cs="Arial"/>
          <w:color w:val="000000" w:themeColor="text1"/>
        </w:rPr>
      </w:pPr>
      <w:r w:rsidRPr="00DA3F82">
        <w:rPr>
          <w:rFonts w:cs="Arial"/>
          <w:color w:val="000000" w:themeColor="text1"/>
        </w:rPr>
        <w:t>In diesem Vertrag</w:t>
      </w:r>
      <w:r w:rsidR="009A4930" w:rsidRPr="00DA3F82">
        <w:rPr>
          <w:rFonts w:cs="Arial"/>
          <w:color w:val="000000" w:themeColor="text1"/>
        </w:rPr>
        <w:t xml:space="preserve"> werden unter den Baustellengemeinkosten die allgemeinen Baustelleneinrichtungen verstanden. Sämtliche Personalkosten für die Führung und Administration der </w:t>
      </w:r>
      <w:r w:rsidR="003E748F" w:rsidRPr="00DA3F82">
        <w:rPr>
          <w:rFonts w:cs="Arial"/>
          <w:color w:val="000000" w:themeColor="text1"/>
        </w:rPr>
        <w:br/>
      </w:r>
      <w:r w:rsidR="009A4930" w:rsidRPr="00DA3F82">
        <w:rPr>
          <w:rFonts w:cs="Arial"/>
          <w:color w:val="000000" w:themeColor="text1"/>
        </w:rPr>
        <w:t>Baustelle werden als Löhne (</w:t>
      </w:r>
      <w:r w:rsidR="009A4930" w:rsidRPr="00DA3F82">
        <w:rPr>
          <w:rFonts w:cs="Arial"/>
          <w:color w:val="000000" w:themeColor="text1"/>
          <w:highlight w:val="yellow"/>
        </w:rPr>
        <w:t>Ziffer 6.3.2.2</w:t>
      </w:r>
      <w:r w:rsidR="009A4930" w:rsidRPr="00DA3F82">
        <w:rPr>
          <w:rFonts w:cs="Arial"/>
          <w:color w:val="000000" w:themeColor="text1"/>
        </w:rPr>
        <w:t>) bezahlt.</w:t>
      </w:r>
    </w:p>
    <w:p w14:paraId="53828B3D" w14:textId="42D63B55" w:rsidR="009A4930" w:rsidRPr="00DA3F82" w:rsidRDefault="009A4930" w:rsidP="00536FEB">
      <w:pPr>
        <w:pStyle w:val="StandardWeb"/>
        <w:spacing w:before="60" w:beforeAutospacing="0" w:after="0" w:afterAutospacing="0"/>
        <w:ind w:left="851"/>
        <w:rPr>
          <w:rFonts w:cs="Arial"/>
          <w:color w:val="000000" w:themeColor="text1"/>
        </w:rPr>
      </w:pPr>
      <w:r w:rsidRPr="00DA3F82">
        <w:rPr>
          <w:rFonts w:cs="Arial"/>
          <w:color w:val="000000" w:themeColor="text1"/>
        </w:rPr>
        <w:t xml:space="preserve">Schutzmassnahmen werden als Löhne </w:t>
      </w:r>
      <w:r w:rsidRPr="00DA3F82">
        <w:rPr>
          <w:rFonts w:cs="Arial"/>
          <w:color w:val="000000" w:themeColor="text1"/>
          <w:highlight w:val="yellow"/>
        </w:rPr>
        <w:t>(Ziffer 6.3.2.2</w:t>
      </w:r>
      <w:r w:rsidRPr="00DA3F82">
        <w:rPr>
          <w:rFonts w:cs="Arial"/>
          <w:color w:val="000000" w:themeColor="text1"/>
        </w:rPr>
        <w:t>) und Materialkosten (</w:t>
      </w:r>
      <w:r w:rsidRPr="00DA3F82">
        <w:rPr>
          <w:rFonts w:cs="Arial"/>
          <w:color w:val="000000" w:themeColor="text1"/>
          <w:highlight w:val="yellow"/>
        </w:rPr>
        <w:t>Ziffer 6.3.2.3</w:t>
      </w:r>
      <w:r w:rsidRPr="00DA3F82">
        <w:rPr>
          <w:rFonts w:cs="Arial"/>
          <w:color w:val="000000" w:themeColor="text1"/>
        </w:rPr>
        <w:t xml:space="preserve">) </w:t>
      </w:r>
      <w:r w:rsidR="003E748F" w:rsidRPr="00DA3F82">
        <w:rPr>
          <w:rFonts w:cs="Arial"/>
          <w:color w:val="000000" w:themeColor="text1"/>
        </w:rPr>
        <w:br/>
      </w:r>
      <w:r w:rsidRPr="00DA3F82">
        <w:rPr>
          <w:rFonts w:cs="Arial"/>
          <w:color w:val="000000" w:themeColor="text1"/>
        </w:rPr>
        <w:t xml:space="preserve">bezahlt. </w:t>
      </w:r>
    </w:p>
    <w:p w14:paraId="4B948C42" w14:textId="1A8342A8" w:rsidR="00536FEB" w:rsidRPr="00DA3F82" w:rsidRDefault="009A4930" w:rsidP="00536FEB">
      <w:pPr>
        <w:pStyle w:val="StandardWeb"/>
        <w:spacing w:before="60" w:beforeAutospacing="0" w:after="0" w:afterAutospacing="0"/>
        <w:ind w:left="851"/>
        <w:rPr>
          <w:rFonts w:cs="Arial"/>
          <w:color w:val="000000" w:themeColor="text1"/>
          <w:szCs w:val="20"/>
        </w:rPr>
      </w:pPr>
      <w:r w:rsidRPr="00DA3F82">
        <w:rPr>
          <w:rFonts w:cs="Arial"/>
          <w:color w:val="000000" w:themeColor="text1"/>
        </w:rPr>
        <w:t xml:space="preserve">Für Baustelleneinrichtungen </w:t>
      </w:r>
      <w:r w:rsidR="00536FEB" w:rsidRPr="00DA3F82">
        <w:rPr>
          <w:rFonts w:cs="Arial"/>
          <w:color w:val="000000" w:themeColor="text1"/>
        </w:rPr>
        <w:t xml:space="preserve">werden nur </w:t>
      </w:r>
      <w:r w:rsidR="00E01972" w:rsidRPr="00DA3F82">
        <w:rPr>
          <w:rFonts w:cs="Arial"/>
          <w:color w:val="000000" w:themeColor="text1"/>
        </w:rPr>
        <w:t>Elemente</w:t>
      </w:r>
      <w:r w:rsidR="00536FEB" w:rsidRPr="00DA3F82">
        <w:rPr>
          <w:rFonts w:cs="Arial"/>
          <w:color w:val="000000" w:themeColor="text1"/>
        </w:rPr>
        <w:t xml:space="preserve"> vergütet, die auf der aktuellen Inventarliste aufgeführt sind und vertragskonform eingesetzt wurden. Dabei werden die Kostenansätze für Vorhaltung und Betrieb gemäss </w:t>
      </w:r>
      <w:r w:rsidR="00536FEB" w:rsidRPr="00DA3F82">
        <w:rPr>
          <w:color w:val="000000" w:themeColor="text1"/>
          <w:highlight w:val="yellow"/>
        </w:rPr>
        <w:t>Anhang II B2.2</w:t>
      </w:r>
      <w:r w:rsidR="00536FEB" w:rsidRPr="00DA3F82">
        <w:rPr>
          <w:rFonts w:cs="Arial"/>
          <w:color w:val="000000" w:themeColor="text1"/>
        </w:rPr>
        <w:t xml:space="preserve"> angewandt.</w:t>
      </w:r>
    </w:p>
    <w:p w14:paraId="6B4ECAB5" w14:textId="6B1BE536" w:rsidR="00ED109C" w:rsidRPr="00DA3F82" w:rsidRDefault="00ED109C" w:rsidP="00EB6FD0">
      <w:pPr>
        <w:pStyle w:val="Vertragstext"/>
        <w:rPr>
          <w:color w:val="000000" w:themeColor="text1"/>
        </w:rPr>
      </w:pPr>
      <w:r w:rsidRPr="00DA3F82">
        <w:rPr>
          <w:color w:val="000000" w:themeColor="text1"/>
        </w:rPr>
        <w:t>Vorhaltung und Betrieb werden vo</w:t>
      </w:r>
      <w:r w:rsidR="00E30F6D" w:rsidRPr="00DA3F82">
        <w:rPr>
          <w:color w:val="000000" w:themeColor="text1"/>
        </w:rPr>
        <w:t>n der</w:t>
      </w:r>
      <w:r w:rsidRPr="00DA3F82">
        <w:rPr>
          <w:color w:val="000000" w:themeColor="text1"/>
        </w:rPr>
        <w:t xml:space="preserve"> Bauherr</w:t>
      </w:r>
      <w:r w:rsidR="00E30F6D" w:rsidRPr="00DA3F82">
        <w:rPr>
          <w:color w:val="000000" w:themeColor="text1"/>
        </w:rPr>
        <w:t>i</w:t>
      </w:r>
      <w:r w:rsidRPr="00DA3F82">
        <w:rPr>
          <w:color w:val="000000" w:themeColor="text1"/>
        </w:rPr>
        <w:t>n vollständig bezahlt. Der Betrieb unterbricht die Vorhaltung nicht.</w:t>
      </w:r>
    </w:p>
    <w:p w14:paraId="010F94D0" w14:textId="7FBAC821" w:rsidR="00ED109C" w:rsidRPr="00DA3F82" w:rsidRDefault="00ED109C" w:rsidP="00EB6FD0">
      <w:pPr>
        <w:pStyle w:val="Vertragstext"/>
        <w:rPr>
          <w:color w:val="000000" w:themeColor="text1"/>
        </w:rPr>
      </w:pPr>
      <w:r w:rsidRPr="00DA3F82">
        <w:rPr>
          <w:color w:val="000000" w:themeColor="text1"/>
        </w:rPr>
        <w:t>Das Allianz-Managementteam beschliesst über Aktualisierungen der Inventarliste.</w:t>
      </w:r>
    </w:p>
    <w:p w14:paraId="517852C1" w14:textId="16BE4C5A" w:rsidR="009A4930" w:rsidRPr="00DA3F82" w:rsidRDefault="009A4930" w:rsidP="00EB6FD0">
      <w:pPr>
        <w:pStyle w:val="Vertragstext"/>
        <w:rPr>
          <w:color w:val="000000" w:themeColor="text1"/>
        </w:rPr>
      </w:pPr>
      <w:r w:rsidRPr="00DA3F82">
        <w:rPr>
          <w:color w:val="000000" w:themeColor="text1"/>
        </w:rPr>
        <w:t>Kosten für baustellenspez</w:t>
      </w:r>
      <w:r w:rsidR="00E01972" w:rsidRPr="00DA3F82">
        <w:rPr>
          <w:color w:val="000000" w:themeColor="text1"/>
        </w:rPr>
        <w:t>i</w:t>
      </w:r>
      <w:r w:rsidRPr="00DA3F82">
        <w:rPr>
          <w:color w:val="000000" w:themeColor="text1"/>
        </w:rPr>
        <w:t>f</w:t>
      </w:r>
      <w:r w:rsidR="00E01972" w:rsidRPr="00DA3F82">
        <w:rPr>
          <w:color w:val="000000" w:themeColor="text1"/>
        </w:rPr>
        <w:t>is</w:t>
      </w:r>
      <w:r w:rsidRPr="00DA3F82">
        <w:rPr>
          <w:color w:val="000000" w:themeColor="text1"/>
        </w:rPr>
        <w:t>che Versicherungen und Gebühren werden vo</w:t>
      </w:r>
      <w:r w:rsidR="00E30F6D" w:rsidRPr="00DA3F82">
        <w:rPr>
          <w:color w:val="000000" w:themeColor="text1"/>
        </w:rPr>
        <w:t>n der</w:t>
      </w:r>
      <w:r w:rsidRPr="00DA3F82">
        <w:rPr>
          <w:color w:val="000000" w:themeColor="text1"/>
        </w:rPr>
        <w:t xml:space="preserve"> Bauherr</w:t>
      </w:r>
      <w:r w:rsidR="00E30F6D" w:rsidRPr="00DA3F82">
        <w:rPr>
          <w:color w:val="000000" w:themeColor="text1"/>
        </w:rPr>
        <w:t>i</w:t>
      </w:r>
      <w:r w:rsidRPr="00DA3F82">
        <w:rPr>
          <w:color w:val="000000" w:themeColor="text1"/>
        </w:rPr>
        <w:t xml:space="preserve">n </w:t>
      </w:r>
      <w:r w:rsidR="00E01972" w:rsidRPr="00DA3F82">
        <w:rPr>
          <w:color w:val="000000" w:themeColor="text1"/>
        </w:rPr>
        <w:t xml:space="preserve">nach </w:t>
      </w:r>
      <w:r w:rsidRPr="00DA3F82">
        <w:rPr>
          <w:color w:val="000000" w:themeColor="text1"/>
        </w:rPr>
        <w:t>entsprechendem Nachweis bezahlt.</w:t>
      </w:r>
    </w:p>
    <w:p w14:paraId="4DCCA9C8" w14:textId="056629F5" w:rsidR="00ED109C" w:rsidRPr="00DA3F82" w:rsidRDefault="00ED109C" w:rsidP="000B4FB0">
      <w:pPr>
        <w:pStyle w:val="berschrift3"/>
      </w:pPr>
      <w:bookmarkStart w:id="773" w:name="_Toc204168051"/>
      <w:r w:rsidRPr="00DA3F82">
        <w:t>Leistungen, die infolge des Eintritts von Risiken erbracht werden</w:t>
      </w:r>
      <w:bookmarkEnd w:id="773"/>
    </w:p>
    <w:p w14:paraId="1E4FF338" w14:textId="6E095C12" w:rsidR="00E86C90" w:rsidRPr="00DA3F82" w:rsidRDefault="00E86C90" w:rsidP="00D14710">
      <w:pPr>
        <w:pStyle w:val="Vertragstext"/>
        <w:rPr>
          <w:color w:val="000000" w:themeColor="text1"/>
        </w:rPr>
      </w:pPr>
      <w:r w:rsidRPr="00DA3F82">
        <w:rPr>
          <w:rFonts w:cs="Arial"/>
          <w:color w:val="000000" w:themeColor="text1"/>
        </w:rPr>
        <w:t>Der Anspruch der Realisierungspartner auf Vergütung der Selbstkosten und, falls anwendbar, auf einen Gewinnzuschlag besteht auch dann, wenn die entsprechenden Selbstkosten in der Realisierung von gemeinsam getragenen Risiken (</w:t>
      </w:r>
      <w:r w:rsidRPr="00DA3F82">
        <w:rPr>
          <w:rFonts w:cs="Arial"/>
          <w:color w:val="000000" w:themeColor="text1"/>
          <w:highlight w:val="yellow"/>
        </w:rPr>
        <w:t>Ziffern 5.1 und 5.2.1</w:t>
      </w:r>
      <w:r w:rsidRPr="00DA3F82">
        <w:rPr>
          <w:rFonts w:cs="Arial"/>
          <w:color w:val="000000" w:themeColor="text1"/>
        </w:rPr>
        <w:t xml:space="preserve">), insbesondere in einer Schlechterfüllung durch einen Allianzpartner oder durch einen Untervertragspartner, begründet sind. Als Schlechterfüllung gelten insbesondere mangelhafte, verspätete, unnötige, überschiessende, schädigende und ergebnislose Leistungen. </w:t>
      </w:r>
      <w:r w:rsidRPr="00DA3F82">
        <w:rPr>
          <w:color w:val="000000" w:themeColor="text1"/>
        </w:rPr>
        <w:t>In diesen Fällen ist ein allfälliger Anspruch auf Anpassung der Zielkosten (</w:t>
      </w:r>
      <w:r w:rsidRPr="00DA3F82">
        <w:rPr>
          <w:color w:val="000000" w:themeColor="text1"/>
          <w:highlight w:val="yellow"/>
        </w:rPr>
        <w:t>Ziffer 5.2.2</w:t>
      </w:r>
      <w:r w:rsidRPr="00DA3F82">
        <w:rPr>
          <w:color w:val="000000" w:themeColor="text1"/>
        </w:rPr>
        <w:t xml:space="preserve">) ausgeschlossen. Die spezifischen Pflichten der </w:t>
      </w:r>
      <w:r w:rsidR="003E748F" w:rsidRPr="00DA3F82">
        <w:rPr>
          <w:color w:val="000000" w:themeColor="text1"/>
        </w:rPr>
        <w:br/>
      </w:r>
      <w:r w:rsidRPr="00DA3F82">
        <w:rPr>
          <w:color w:val="000000" w:themeColor="text1"/>
        </w:rPr>
        <w:t>Allianzpartner (</w:t>
      </w:r>
      <w:r w:rsidRPr="00DA3F82">
        <w:rPr>
          <w:color w:val="000000" w:themeColor="text1"/>
          <w:highlight w:val="yellow"/>
        </w:rPr>
        <w:t xml:space="preserve">Ziffer </w:t>
      </w:r>
      <w:r w:rsidR="00872DC6" w:rsidRPr="00DA3F82">
        <w:rPr>
          <w:color w:val="000000" w:themeColor="text1"/>
          <w:highlight w:val="yellow"/>
        </w:rPr>
        <w:t>4</w:t>
      </w:r>
      <w:r w:rsidRPr="00DA3F82">
        <w:rPr>
          <w:color w:val="000000" w:themeColor="text1"/>
        </w:rPr>
        <w:t xml:space="preserve">) bleiben </w:t>
      </w:r>
      <w:r w:rsidR="00A913E4" w:rsidRPr="00DA3F82">
        <w:rPr>
          <w:color w:val="000000" w:themeColor="text1"/>
        </w:rPr>
        <w:t>unbeeinflusst</w:t>
      </w:r>
      <w:r w:rsidRPr="00DA3F82">
        <w:rPr>
          <w:color w:val="000000" w:themeColor="text1"/>
        </w:rPr>
        <w:t xml:space="preserve">. </w:t>
      </w:r>
    </w:p>
    <w:p w14:paraId="540CF864" w14:textId="524C0A48" w:rsidR="00E86C90" w:rsidRPr="00DA3F82" w:rsidRDefault="00E86C90" w:rsidP="00E86C90">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Gleichermassen</w:t>
      </w:r>
      <w:r w:rsidRPr="00DA3F82">
        <w:rPr>
          <w:rFonts w:ascii="Arial" w:hAnsi="Arial" w:cs="Arial"/>
          <w:color w:val="000000" w:themeColor="text1"/>
          <w:sz w:val="20"/>
        </w:rPr>
        <w:t xml:space="preserve"> besteht der genannte Anspruch der Realisierungspartner auch dann, wenn Selbstkosten in der Realisierung von durch d</w:t>
      </w:r>
      <w:r w:rsidR="00E30F6D" w:rsidRPr="00DA3F82">
        <w:rPr>
          <w:rFonts w:ascii="Arial" w:hAnsi="Arial" w:cs="Arial"/>
          <w:color w:val="000000" w:themeColor="text1"/>
          <w:sz w:val="20"/>
        </w:rPr>
        <w:t>ie</w:t>
      </w:r>
      <w:r w:rsidRPr="00DA3F82">
        <w:rPr>
          <w:rFonts w:ascii="Arial" w:hAnsi="Arial" w:cs="Arial"/>
          <w:color w:val="000000" w:themeColor="text1"/>
          <w:sz w:val="20"/>
        </w:rPr>
        <w:t xml:space="preserve"> Bauherr</w:t>
      </w:r>
      <w:r w:rsidR="00E30F6D" w:rsidRPr="00DA3F82">
        <w:rPr>
          <w:rFonts w:ascii="Arial" w:hAnsi="Arial" w:cs="Arial"/>
          <w:color w:val="000000" w:themeColor="text1"/>
          <w:sz w:val="20"/>
        </w:rPr>
        <w:t>i</w:t>
      </w:r>
      <w:r w:rsidRPr="00DA3F82">
        <w:rPr>
          <w:rFonts w:ascii="Arial" w:hAnsi="Arial" w:cs="Arial"/>
          <w:color w:val="000000" w:themeColor="text1"/>
          <w:sz w:val="20"/>
        </w:rPr>
        <w:t>n getragenen Risiken (</w:t>
      </w:r>
      <w:r w:rsidRPr="00DA3F82">
        <w:rPr>
          <w:rFonts w:ascii="Arial" w:hAnsi="Arial" w:cs="Arial"/>
          <w:color w:val="000000" w:themeColor="text1"/>
          <w:sz w:val="20"/>
          <w:highlight w:val="yellow"/>
        </w:rPr>
        <w:t>Ziffer 5.2.2</w:t>
      </w:r>
      <w:r w:rsidRPr="00DA3F82">
        <w:rPr>
          <w:rFonts w:ascii="Arial" w:hAnsi="Arial" w:cs="Arial"/>
          <w:color w:val="000000" w:themeColor="text1"/>
          <w:sz w:val="20"/>
        </w:rPr>
        <w:t xml:space="preserve">) </w:t>
      </w:r>
      <w:r w:rsidRPr="00DA3F82">
        <w:rPr>
          <w:rFonts w:ascii="Arial" w:hAnsi="Arial" w:cs="Arial"/>
          <w:color w:val="000000" w:themeColor="text1"/>
          <w:sz w:val="20"/>
        </w:rPr>
        <w:lastRenderedPageBreak/>
        <w:t>begründet sind, wobei dieser Vergütungsanspruch einen allfälligen Anspruch auf Anpassung der Zielkosten (</w:t>
      </w:r>
      <w:r w:rsidRPr="00DA3F82">
        <w:rPr>
          <w:rFonts w:ascii="Arial" w:hAnsi="Arial" w:cs="Arial"/>
          <w:color w:val="000000" w:themeColor="text1"/>
          <w:sz w:val="20"/>
          <w:highlight w:val="yellow"/>
        </w:rPr>
        <w:t>Ziffer 5.2.2</w:t>
      </w:r>
      <w:r w:rsidRPr="00DA3F82">
        <w:rPr>
          <w:rFonts w:ascii="Arial" w:hAnsi="Arial" w:cs="Arial"/>
          <w:color w:val="000000" w:themeColor="text1"/>
          <w:sz w:val="20"/>
        </w:rPr>
        <w:t xml:space="preserve">) </w:t>
      </w:r>
      <w:r w:rsidR="00A913E4" w:rsidRPr="00DA3F82">
        <w:rPr>
          <w:rFonts w:ascii="Arial" w:hAnsi="Arial" w:cs="Arial"/>
          <w:color w:val="000000" w:themeColor="text1"/>
          <w:sz w:val="20"/>
        </w:rPr>
        <w:t>unbeeinflusst</w:t>
      </w:r>
      <w:r w:rsidRPr="00DA3F82">
        <w:rPr>
          <w:rFonts w:ascii="Arial" w:hAnsi="Arial" w:cs="Arial"/>
          <w:color w:val="000000" w:themeColor="text1"/>
          <w:sz w:val="20"/>
        </w:rPr>
        <w:t xml:space="preserve"> lässt.</w:t>
      </w:r>
    </w:p>
    <w:p w14:paraId="10A1EF85" w14:textId="531095FC" w:rsidR="00E86C90" w:rsidRPr="00DA3F82" w:rsidRDefault="00E86C90" w:rsidP="00E86C90">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Soweit jedoch ein Allianzpartner seine Leistungen absichtlich oder grobfahrlässig schlecht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erbringt, hat er Anspruch auf Vergütung weder seiner entsprechenden Schlechtleistungen noch derjenigen Leistungen, die er ausschliesslich aufgrund der Schlechterfüllung erbringen muss. Die Haftung dieses Allianzpartners gegenüber den übrigen Allianzpartnern (</w:t>
      </w:r>
      <w:r w:rsidRPr="00DA3F82">
        <w:rPr>
          <w:rFonts w:ascii="Arial" w:hAnsi="Arial" w:cs="Arial"/>
          <w:color w:val="000000" w:themeColor="text1"/>
          <w:sz w:val="20"/>
          <w:highlight w:val="yellow"/>
          <w:lang w:val="de-CH"/>
        </w:rPr>
        <w:t>Ziffer 5.3</w:t>
      </w:r>
      <w:r w:rsidRPr="00DA3F82">
        <w:rPr>
          <w:rFonts w:ascii="Arial" w:hAnsi="Arial" w:cs="Arial"/>
          <w:color w:val="000000" w:themeColor="text1"/>
          <w:sz w:val="20"/>
          <w:lang w:val="de-CH"/>
        </w:rPr>
        <w:t xml:space="preserve">) und sein Anspruch auf vertragsgemässe Vergütung seiner anderen Leistungen bleiben hiervon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un</w:t>
      </w:r>
      <w:r w:rsidR="00A913E4" w:rsidRPr="00DA3F82">
        <w:rPr>
          <w:rFonts w:ascii="Arial" w:hAnsi="Arial" w:cs="Arial"/>
          <w:color w:val="000000" w:themeColor="text1"/>
          <w:sz w:val="20"/>
          <w:lang w:val="de-CH"/>
        </w:rPr>
        <w:t>beeinflusst</w:t>
      </w:r>
    </w:p>
    <w:p w14:paraId="70E55994" w14:textId="27A5B5DF" w:rsidR="00ED109C" w:rsidRPr="00DA3F82" w:rsidRDefault="00ED109C" w:rsidP="000B4FB0">
      <w:pPr>
        <w:pStyle w:val="berschrift3"/>
      </w:pPr>
      <w:bookmarkStart w:id="774" w:name="_Toc199704868"/>
      <w:bookmarkStart w:id="775" w:name="_Toc199705346"/>
      <w:bookmarkStart w:id="776" w:name="_Toc199705600"/>
      <w:bookmarkStart w:id="777" w:name="_Toc199705838"/>
      <w:bookmarkStart w:id="778" w:name="_Toc199706076"/>
      <w:bookmarkStart w:id="779" w:name="_Toc199706329"/>
      <w:bookmarkStart w:id="780" w:name="_Toc199706569"/>
      <w:bookmarkStart w:id="781" w:name="_Toc199706819"/>
      <w:bookmarkStart w:id="782" w:name="_Toc199707302"/>
      <w:bookmarkStart w:id="783" w:name="_Toc200292703"/>
      <w:bookmarkStart w:id="784" w:name="_Toc200292940"/>
      <w:bookmarkStart w:id="785" w:name="_Toc200293430"/>
      <w:bookmarkStart w:id="786" w:name="_Toc199704869"/>
      <w:bookmarkStart w:id="787" w:name="_Toc199705347"/>
      <w:bookmarkStart w:id="788" w:name="_Toc199705601"/>
      <w:bookmarkStart w:id="789" w:name="_Toc199705839"/>
      <w:bookmarkStart w:id="790" w:name="_Toc199706077"/>
      <w:bookmarkStart w:id="791" w:name="_Toc199706330"/>
      <w:bookmarkStart w:id="792" w:name="_Toc199706570"/>
      <w:bookmarkStart w:id="793" w:name="_Toc199706820"/>
      <w:bookmarkStart w:id="794" w:name="_Toc199707303"/>
      <w:bookmarkStart w:id="795" w:name="_Toc200292704"/>
      <w:bookmarkStart w:id="796" w:name="_Toc200292941"/>
      <w:bookmarkStart w:id="797" w:name="_Toc200293431"/>
      <w:bookmarkStart w:id="798" w:name="_Toc199704870"/>
      <w:bookmarkStart w:id="799" w:name="_Toc199705348"/>
      <w:bookmarkStart w:id="800" w:name="_Toc199705602"/>
      <w:bookmarkStart w:id="801" w:name="_Toc199705840"/>
      <w:bookmarkStart w:id="802" w:name="_Toc199706078"/>
      <w:bookmarkStart w:id="803" w:name="_Toc199706331"/>
      <w:bookmarkStart w:id="804" w:name="_Toc199706571"/>
      <w:bookmarkStart w:id="805" w:name="_Toc199706821"/>
      <w:bookmarkStart w:id="806" w:name="_Toc199707304"/>
      <w:bookmarkStart w:id="807" w:name="_Toc200292705"/>
      <w:bookmarkStart w:id="808" w:name="_Toc200292942"/>
      <w:bookmarkStart w:id="809" w:name="_Toc200293432"/>
      <w:bookmarkStart w:id="810" w:name="_Toc204168052"/>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sidRPr="00DA3F82">
        <w:t>Nichtmonetäre Ziele und Bewertung</w:t>
      </w:r>
      <w:bookmarkEnd w:id="810"/>
    </w:p>
    <w:p w14:paraId="41AF8BCB" w14:textId="50D11FBE" w:rsidR="00E86C90" w:rsidRPr="00DA3F82" w:rsidRDefault="00ED109C" w:rsidP="00E86C90">
      <w:pPr>
        <w:pStyle w:val="Vertragstext"/>
        <w:rPr>
          <w:color w:val="000000" w:themeColor="text1"/>
        </w:rPr>
      </w:pPr>
      <w:r w:rsidRPr="00DA3F82">
        <w:rPr>
          <w:color w:val="000000" w:themeColor="text1"/>
        </w:rPr>
        <w:t>Die nichtmonetären Ziele und Gewichtungen sind vergütungsrelevant</w:t>
      </w:r>
      <w:r w:rsidR="00E86C90" w:rsidRPr="00DA3F82">
        <w:rPr>
          <w:color w:val="000000" w:themeColor="text1"/>
        </w:rPr>
        <w:t xml:space="preserve">. Die Regeln hierzu sind in </w:t>
      </w:r>
      <w:r w:rsidR="00E86C90" w:rsidRPr="00DA3F82">
        <w:rPr>
          <w:color w:val="000000" w:themeColor="text1"/>
          <w:highlight w:val="yellow"/>
        </w:rPr>
        <w:t>Anhang</w:t>
      </w:r>
      <w:r w:rsidRPr="00DA3F82">
        <w:rPr>
          <w:color w:val="000000" w:themeColor="text1"/>
          <w:highlight w:val="yellow"/>
        </w:rPr>
        <w:t xml:space="preserve"> </w:t>
      </w:r>
      <w:r w:rsidR="00872DC6" w:rsidRPr="00DA3F82">
        <w:rPr>
          <w:color w:val="000000" w:themeColor="text1"/>
          <w:highlight w:val="yellow"/>
        </w:rPr>
        <w:t>I 6</w:t>
      </w:r>
      <w:r w:rsidR="00872DC6" w:rsidRPr="00DA3F82">
        <w:rPr>
          <w:color w:val="000000" w:themeColor="text1"/>
        </w:rPr>
        <w:t xml:space="preserve"> </w:t>
      </w:r>
      <w:r w:rsidR="00E86C90" w:rsidRPr="00DA3F82">
        <w:rPr>
          <w:color w:val="000000" w:themeColor="text1"/>
        </w:rPr>
        <w:t>festgehalten.</w:t>
      </w:r>
    </w:p>
    <w:p w14:paraId="1BFE6A68" w14:textId="10ED9D44" w:rsidR="00ED109C" w:rsidRPr="00DA3F82" w:rsidRDefault="00ED109C" w:rsidP="000B4FB0">
      <w:pPr>
        <w:pStyle w:val="berschrift3"/>
      </w:pPr>
      <w:bookmarkStart w:id="811" w:name="_Toc199704872"/>
      <w:bookmarkStart w:id="812" w:name="_Toc199705350"/>
      <w:bookmarkStart w:id="813" w:name="_Toc199705604"/>
      <w:bookmarkStart w:id="814" w:name="_Toc199705842"/>
      <w:bookmarkStart w:id="815" w:name="_Toc199706080"/>
      <w:bookmarkStart w:id="816" w:name="_Toc199706333"/>
      <w:bookmarkStart w:id="817" w:name="_Toc199706573"/>
      <w:bookmarkStart w:id="818" w:name="_Toc199706823"/>
      <w:bookmarkStart w:id="819" w:name="_Toc199707306"/>
      <w:bookmarkStart w:id="820" w:name="_Toc200292707"/>
      <w:bookmarkStart w:id="821" w:name="_Toc200292944"/>
      <w:bookmarkStart w:id="822" w:name="_Toc200293434"/>
      <w:bookmarkStart w:id="823" w:name="_Toc199704873"/>
      <w:bookmarkStart w:id="824" w:name="_Toc199705351"/>
      <w:bookmarkStart w:id="825" w:name="_Toc199705605"/>
      <w:bookmarkStart w:id="826" w:name="_Toc199705843"/>
      <w:bookmarkStart w:id="827" w:name="_Toc199706081"/>
      <w:bookmarkStart w:id="828" w:name="_Toc199706334"/>
      <w:bookmarkStart w:id="829" w:name="_Toc199706574"/>
      <w:bookmarkStart w:id="830" w:name="_Toc199706824"/>
      <w:bookmarkStart w:id="831" w:name="_Toc199707307"/>
      <w:bookmarkStart w:id="832" w:name="_Toc200292708"/>
      <w:bookmarkStart w:id="833" w:name="_Toc200292945"/>
      <w:bookmarkStart w:id="834" w:name="_Toc200293435"/>
      <w:bookmarkStart w:id="835" w:name="_Toc199704874"/>
      <w:bookmarkStart w:id="836" w:name="_Toc199705352"/>
      <w:bookmarkStart w:id="837" w:name="_Toc199705606"/>
      <w:bookmarkStart w:id="838" w:name="_Toc199705844"/>
      <w:bookmarkStart w:id="839" w:name="_Toc199706082"/>
      <w:bookmarkStart w:id="840" w:name="_Toc199706335"/>
      <w:bookmarkStart w:id="841" w:name="_Toc199706575"/>
      <w:bookmarkStart w:id="842" w:name="_Toc199706825"/>
      <w:bookmarkStart w:id="843" w:name="_Toc199707308"/>
      <w:bookmarkStart w:id="844" w:name="_Toc200292709"/>
      <w:bookmarkStart w:id="845" w:name="_Toc200292946"/>
      <w:bookmarkStart w:id="846" w:name="_Toc200293436"/>
      <w:bookmarkStart w:id="847" w:name="_Toc199704875"/>
      <w:bookmarkStart w:id="848" w:name="_Toc199705353"/>
      <w:bookmarkStart w:id="849" w:name="_Toc199705607"/>
      <w:bookmarkStart w:id="850" w:name="_Toc199705845"/>
      <w:bookmarkStart w:id="851" w:name="_Toc199706083"/>
      <w:bookmarkStart w:id="852" w:name="_Toc199706336"/>
      <w:bookmarkStart w:id="853" w:name="_Toc199706576"/>
      <w:bookmarkStart w:id="854" w:name="_Toc199706826"/>
      <w:bookmarkStart w:id="855" w:name="_Toc199707309"/>
      <w:bookmarkStart w:id="856" w:name="_Toc200292710"/>
      <w:bookmarkStart w:id="857" w:name="_Toc200292947"/>
      <w:bookmarkStart w:id="858" w:name="_Toc200293437"/>
      <w:bookmarkStart w:id="859" w:name="_Toc199704876"/>
      <w:bookmarkStart w:id="860" w:name="_Toc199705354"/>
      <w:bookmarkStart w:id="861" w:name="_Toc199705608"/>
      <w:bookmarkStart w:id="862" w:name="_Toc199705846"/>
      <w:bookmarkStart w:id="863" w:name="_Toc199706084"/>
      <w:bookmarkStart w:id="864" w:name="_Toc199706337"/>
      <w:bookmarkStart w:id="865" w:name="_Toc199706577"/>
      <w:bookmarkStart w:id="866" w:name="_Toc199706827"/>
      <w:bookmarkStart w:id="867" w:name="_Toc199707310"/>
      <w:bookmarkStart w:id="868" w:name="_Toc200292711"/>
      <w:bookmarkStart w:id="869" w:name="_Toc200292948"/>
      <w:bookmarkStart w:id="870" w:name="_Toc200293438"/>
      <w:bookmarkStart w:id="871" w:name="_Toc199704877"/>
      <w:bookmarkStart w:id="872" w:name="_Toc199705355"/>
      <w:bookmarkStart w:id="873" w:name="_Toc199705609"/>
      <w:bookmarkStart w:id="874" w:name="_Toc199705847"/>
      <w:bookmarkStart w:id="875" w:name="_Toc199706085"/>
      <w:bookmarkStart w:id="876" w:name="_Toc199706338"/>
      <w:bookmarkStart w:id="877" w:name="_Toc199706578"/>
      <w:bookmarkStart w:id="878" w:name="_Toc199706828"/>
      <w:bookmarkStart w:id="879" w:name="_Toc199707311"/>
      <w:bookmarkStart w:id="880" w:name="_Toc200292712"/>
      <w:bookmarkStart w:id="881" w:name="_Toc200292949"/>
      <w:bookmarkStart w:id="882" w:name="_Toc200293439"/>
      <w:bookmarkStart w:id="883" w:name="_Toc199704878"/>
      <w:bookmarkStart w:id="884" w:name="_Toc199705356"/>
      <w:bookmarkStart w:id="885" w:name="_Toc199705610"/>
      <w:bookmarkStart w:id="886" w:name="_Toc199705848"/>
      <w:bookmarkStart w:id="887" w:name="_Toc199706086"/>
      <w:bookmarkStart w:id="888" w:name="_Toc199706339"/>
      <w:bookmarkStart w:id="889" w:name="_Toc199706579"/>
      <w:bookmarkStart w:id="890" w:name="_Toc199706829"/>
      <w:bookmarkStart w:id="891" w:name="_Toc199707312"/>
      <w:bookmarkStart w:id="892" w:name="_Toc200292713"/>
      <w:bookmarkStart w:id="893" w:name="_Toc200292950"/>
      <w:bookmarkStart w:id="894" w:name="_Toc200293440"/>
      <w:bookmarkStart w:id="895" w:name="_Toc199704879"/>
      <w:bookmarkStart w:id="896" w:name="_Toc199705357"/>
      <w:bookmarkStart w:id="897" w:name="_Toc199705611"/>
      <w:bookmarkStart w:id="898" w:name="_Toc199705849"/>
      <w:bookmarkStart w:id="899" w:name="_Toc199706087"/>
      <w:bookmarkStart w:id="900" w:name="_Toc199706340"/>
      <w:bookmarkStart w:id="901" w:name="_Toc199706580"/>
      <w:bookmarkStart w:id="902" w:name="_Toc199706830"/>
      <w:bookmarkStart w:id="903" w:name="_Toc199707313"/>
      <w:bookmarkStart w:id="904" w:name="_Toc200292714"/>
      <w:bookmarkStart w:id="905" w:name="_Toc200292951"/>
      <w:bookmarkStart w:id="906" w:name="_Toc200293441"/>
      <w:bookmarkStart w:id="907" w:name="_Toc199704880"/>
      <w:bookmarkStart w:id="908" w:name="_Toc199705358"/>
      <w:bookmarkStart w:id="909" w:name="_Toc199705612"/>
      <w:bookmarkStart w:id="910" w:name="_Toc199705850"/>
      <w:bookmarkStart w:id="911" w:name="_Toc199706088"/>
      <w:bookmarkStart w:id="912" w:name="_Toc199706341"/>
      <w:bookmarkStart w:id="913" w:name="_Toc199706581"/>
      <w:bookmarkStart w:id="914" w:name="_Toc199706831"/>
      <w:bookmarkStart w:id="915" w:name="_Toc199707314"/>
      <w:bookmarkStart w:id="916" w:name="_Toc200292715"/>
      <w:bookmarkStart w:id="917" w:name="_Toc200292952"/>
      <w:bookmarkStart w:id="918" w:name="_Toc200293442"/>
      <w:bookmarkStart w:id="919" w:name="_Toc199704881"/>
      <w:bookmarkStart w:id="920" w:name="_Toc199705359"/>
      <w:bookmarkStart w:id="921" w:name="_Toc199705613"/>
      <w:bookmarkStart w:id="922" w:name="_Toc199705851"/>
      <w:bookmarkStart w:id="923" w:name="_Toc199706089"/>
      <w:bookmarkStart w:id="924" w:name="_Toc199706342"/>
      <w:bookmarkStart w:id="925" w:name="_Toc199706582"/>
      <w:bookmarkStart w:id="926" w:name="_Toc199706832"/>
      <w:bookmarkStart w:id="927" w:name="_Toc199707315"/>
      <w:bookmarkStart w:id="928" w:name="_Toc200292716"/>
      <w:bookmarkStart w:id="929" w:name="_Toc200292953"/>
      <w:bookmarkStart w:id="930" w:name="_Toc200293443"/>
      <w:bookmarkStart w:id="931" w:name="_Toc199704882"/>
      <w:bookmarkStart w:id="932" w:name="_Toc199705360"/>
      <w:bookmarkStart w:id="933" w:name="_Toc199705614"/>
      <w:bookmarkStart w:id="934" w:name="_Toc199705852"/>
      <w:bookmarkStart w:id="935" w:name="_Toc199706090"/>
      <w:bookmarkStart w:id="936" w:name="_Toc199706343"/>
      <w:bookmarkStart w:id="937" w:name="_Toc199706583"/>
      <w:bookmarkStart w:id="938" w:name="_Toc199706833"/>
      <w:bookmarkStart w:id="939" w:name="_Toc199707316"/>
      <w:bookmarkStart w:id="940" w:name="_Toc200292717"/>
      <w:bookmarkStart w:id="941" w:name="_Toc200292954"/>
      <w:bookmarkStart w:id="942" w:name="_Toc200293444"/>
      <w:bookmarkStart w:id="943" w:name="_Toc199704883"/>
      <w:bookmarkStart w:id="944" w:name="_Toc199705361"/>
      <w:bookmarkStart w:id="945" w:name="_Toc199705615"/>
      <w:bookmarkStart w:id="946" w:name="_Toc199705853"/>
      <w:bookmarkStart w:id="947" w:name="_Toc199706091"/>
      <w:bookmarkStart w:id="948" w:name="_Toc199706344"/>
      <w:bookmarkStart w:id="949" w:name="_Toc199706584"/>
      <w:bookmarkStart w:id="950" w:name="_Toc199706834"/>
      <w:bookmarkStart w:id="951" w:name="_Toc199707317"/>
      <w:bookmarkStart w:id="952" w:name="_Toc200292718"/>
      <w:bookmarkStart w:id="953" w:name="_Toc200292955"/>
      <w:bookmarkStart w:id="954" w:name="_Toc200293445"/>
      <w:bookmarkStart w:id="955" w:name="_Toc199704884"/>
      <w:bookmarkStart w:id="956" w:name="_Toc199705362"/>
      <w:bookmarkStart w:id="957" w:name="_Toc199705616"/>
      <w:bookmarkStart w:id="958" w:name="_Toc199705854"/>
      <w:bookmarkStart w:id="959" w:name="_Toc199706092"/>
      <w:bookmarkStart w:id="960" w:name="_Toc199706345"/>
      <w:bookmarkStart w:id="961" w:name="_Toc199706585"/>
      <w:bookmarkStart w:id="962" w:name="_Toc199706835"/>
      <w:bookmarkStart w:id="963" w:name="_Toc199707318"/>
      <w:bookmarkStart w:id="964" w:name="_Toc200292719"/>
      <w:bookmarkStart w:id="965" w:name="_Toc200292956"/>
      <w:bookmarkStart w:id="966" w:name="_Toc200293446"/>
      <w:bookmarkStart w:id="967" w:name="_Toc199704885"/>
      <w:bookmarkStart w:id="968" w:name="_Toc199705363"/>
      <w:bookmarkStart w:id="969" w:name="_Toc199705617"/>
      <w:bookmarkStart w:id="970" w:name="_Toc199705855"/>
      <w:bookmarkStart w:id="971" w:name="_Toc199706093"/>
      <w:bookmarkStart w:id="972" w:name="_Toc199706346"/>
      <w:bookmarkStart w:id="973" w:name="_Toc199706586"/>
      <w:bookmarkStart w:id="974" w:name="_Toc199706836"/>
      <w:bookmarkStart w:id="975" w:name="_Toc199707319"/>
      <w:bookmarkStart w:id="976" w:name="_Toc200292720"/>
      <w:bookmarkStart w:id="977" w:name="_Toc200292957"/>
      <w:bookmarkStart w:id="978" w:name="_Toc200293447"/>
      <w:bookmarkStart w:id="979" w:name="_Toc199704886"/>
      <w:bookmarkStart w:id="980" w:name="_Toc199705364"/>
      <w:bookmarkStart w:id="981" w:name="_Toc199705618"/>
      <w:bookmarkStart w:id="982" w:name="_Toc199705856"/>
      <w:bookmarkStart w:id="983" w:name="_Toc199706094"/>
      <w:bookmarkStart w:id="984" w:name="_Toc199706347"/>
      <w:bookmarkStart w:id="985" w:name="_Toc199706587"/>
      <w:bookmarkStart w:id="986" w:name="_Toc199706837"/>
      <w:bookmarkStart w:id="987" w:name="_Toc199707320"/>
      <w:bookmarkStart w:id="988" w:name="_Toc200292721"/>
      <w:bookmarkStart w:id="989" w:name="_Toc200292958"/>
      <w:bookmarkStart w:id="990" w:name="_Toc200293448"/>
      <w:bookmarkStart w:id="991" w:name="_Toc199704887"/>
      <w:bookmarkStart w:id="992" w:name="_Toc199705365"/>
      <w:bookmarkStart w:id="993" w:name="_Toc199705619"/>
      <w:bookmarkStart w:id="994" w:name="_Toc199705857"/>
      <w:bookmarkStart w:id="995" w:name="_Toc199706095"/>
      <w:bookmarkStart w:id="996" w:name="_Toc199706348"/>
      <w:bookmarkStart w:id="997" w:name="_Toc199706588"/>
      <w:bookmarkStart w:id="998" w:name="_Toc199706838"/>
      <w:bookmarkStart w:id="999" w:name="_Toc199707321"/>
      <w:bookmarkStart w:id="1000" w:name="_Toc200292722"/>
      <w:bookmarkStart w:id="1001" w:name="_Toc200292959"/>
      <w:bookmarkStart w:id="1002" w:name="_Toc200293449"/>
      <w:bookmarkStart w:id="1003" w:name="_Toc199704888"/>
      <w:bookmarkStart w:id="1004" w:name="_Toc199705366"/>
      <w:bookmarkStart w:id="1005" w:name="_Toc199705620"/>
      <w:bookmarkStart w:id="1006" w:name="_Toc199705858"/>
      <w:bookmarkStart w:id="1007" w:name="_Toc199706096"/>
      <w:bookmarkStart w:id="1008" w:name="_Toc199706349"/>
      <w:bookmarkStart w:id="1009" w:name="_Toc199706589"/>
      <w:bookmarkStart w:id="1010" w:name="_Toc199706839"/>
      <w:bookmarkStart w:id="1011" w:name="_Toc199707322"/>
      <w:bookmarkStart w:id="1012" w:name="_Toc200292723"/>
      <w:bookmarkStart w:id="1013" w:name="_Toc200292960"/>
      <w:bookmarkStart w:id="1014" w:name="_Toc200293450"/>
      <w:bookmarkStart w:id="1015" w:name="_Toc199704889"/>
      <w:bookmarkStart w:id="1016" w:name="_Toc199705367"/>
      <w:bookmarkStart w:id="1017" w:name="_Toc199705621"/>
      <w:bookmarkStart w:id="1018" w:name="_Toc199705859"/>
      <w:bookmarkStart w:id="1019" w:name="_Toc199706097"/>
      <w:bookmarkStart w:id="1020" w:name="_Toc199706350"/>
      <w:bookmarkStart w:id="1021" w:name="_Toc199706590"/>
      <w:bookmarkStart w:id="1022" w:name="_Toc199706840"/>
      <w:bookmarkStart w:id="1023" w:name="_Toc199707323"/>
      <w:bookmarkStart w:id="1024" w:name="_Toc200292724"/>
      <w:bookmarkStart w:id="1025" w:name="_Toc200292961"/>
      <w:bookmarkStart w:id="1026" w:name="_Toc200293451"/>
      <w:bookmarkStart w:id="1027" w:name="_Toc199704890"/>
      <w:bookmarkStart w:id="1028" w:name="_Toc199705368"/>
      <w:bookmarkStart w:id="1029" w:name="_Toc199705622"/>
      <w:bookmarkStart w:id="1030" w:name="_Toc199705860"/>
      <w:bookmarkStart w:id="1031" w:name="_Toc199706098"/>
      <w:bookmarkStart w:id="1032" w:name="_Toc199706351"/>
      <w:bookmarkStart w:id="1033" w:name="_Toc199706591"/>
      <w:bookmarkStart w:id="1034" w:name="_Toc199706841"/>
      <w:bookmarkStart w:id="1035" w:name="_Toc199707324"/>
      <w:bookmarkStart w:id="1036" w:name="_Toc200292725"/>
      <w:bookmarkStart w:id="1037" w:name="_Toc200292962"/>
      <w:bookmarkStart w:id="1038" w:name="_Toc200293452"/>
      <w:bookmarkStart w:id="1039" w:name="_Toc199704891"/>
      <w:bookmarkStart w:id="1040" w:name="_Toc199705369"/>
      <w:bookmarkStart w:id="1041" w:name="_Toc199705623"/>
      <w:bookmarkStart w:id="1042" w:name="_Toc199705861"/>
      <w:bookmarkStart w:id="1043" w:name="_Toc199706099"/>
      <w:bookmarkStart w:id="1044" w:name="_Toc199706352"/>
      <w:bookmarkStart w:id="1045" w:name="_Toc199706592"/>
      <w:bookmarkStart w:id="1046" w:name="_Toc199706842"/>
      <w:bookmarkStart w:id="1047" w:name="_Toc199707325"/>
      <w:bookmarkStart w:id="1048" w:name="_Toc200292726"/>
      <w:bookmarkStart w:id="1049" w:name="_Toc200292963"/>
      <w:bookmarkStart w:id="1050" w:name="_Toc200293453"/>
      <w:bookmarkStart w:id="1051" w:name="_Toc199704892"/>
      <w:bookmarkStart w:id="1052" w:name="_Toc199705370"/>
      <w:bookmarkStart w:id="1053" w:name="_Toc199705624"/>
      <w:bookmarkStart w:id="1054" w:name="_Toc199705862"/>
      <w:bookmarkStart w:id="1055" w:name="_Toc199706100"/>
      <w:bookmarkStart w:id="1056" w:name="_Toc199706353"/>
      <w:bookmarkStart w:id="1057" w:name="_Toc199706593"/>
      <w:bookmarkStart w:id="1058" w:name="_Toc199706843"/>
      <w:bookmarkStart w:id="1059" w:name="_Toc199707326"/>
      <w:bookmarkStart w:id="1060" w:name="_Toc200292727"/>
      <w:bookmarkStart w:id="1061" w:name="_Toc200292964"/>
      <w:bookmarkStart w:id="1062" w:name="_Toc200293454"/>
      <w:bookmarkStart w:id="1063" w:name="_Toc199704893"/>
      <w:bookmarkStart w:id="1064" w:name="_Toc199705371"/>
      <w:bookmarkStart w:id="1065" w:name="_Toc199705625"/>
      <w:bookmarkStart w:id="1066" w:name="_Toc199705863"/>
      <w:bookmarkStart w:id="1067" w:name="_Toc199706101"/>
      <w:bookmarkStart w:id="1068" w:name="_Toc199706354"/>
      <w:bookmarkStart w:id="1069" w:name="_Toc199706594"/>
      <w:bookmarkStart w:id="1070" w:name="_Toc199706844"/>
      <w:bookmarkStart w:id="1071" w:name="_Toc199707327"/>
      <w:bookmarkStart w:id="1072" w:name="_Toc200292728"/>
      <w:bookmarkStart w:id="1073" w:name="_Toc200292965"/>
      <w:bookmarkStart w:id="1074" w:name="_Toc200293455"/>
      <w:bookmarkStart w:id="1075" w:name="_Toc199704894"/>
      <w:bookmarkStart w:id="1076" w:name="_Toc199705372"/>
      <w:bookmarkStart w:id="1077" w:name="_Toc199705626"/>
      <w:bookmarkStart w:id="1078" w:name="_Toc199705864"/>
      <w:bookmarkStart w:id="1079" w:name="_Toc199706102"/>
      <w:bookmarkStart w:id="1080" w:name="_Toc199706355"/>
      <w:bookmarkStart w:id="1081" w:name="_Toc199706595"/>
      <w:bookmarkStart w:id="1082" w:name="_Toc199706845"/>
      <w:bookmarkStart w:id="1083" w:name="_Toc199707328"/>
      <w:bookmarkStart w:id="1084" w:name="_Toc200292729"/>
      <w:bookmarkStart w:id="1085" w:name="_Toc200292966"/>
      <w:bookmarkStart w:id="1086" w:name="_Toc200293456"/>
      <w:bookmarkStart w:id="1087" w:name="_Toc199704895"/>
      <w:bookmarkStart w:id="1088" w:name="_Toc199705373"/>
      <w:bookmarkStart w:id="1089" w:name="_Toc199705627"/>
      <w:bookmarkStart w:id="1090" w:name="_Toc199705865"/>
      <w:bookmarkStart w:id="1091" w:name="_Toc199706103"/>
      <w:bookmarkStart w:id="1092" w:name="_Toc199706356"/>
      <w:bookmarkStart w:id="1093" w:name="_Toc199706596"/>
      <w:bookmarkStart w:id="1094" w:name="_Toc199706846"/>
      <w:bookmarkStart w:id="1095" w:name="_Toc199707329"/>
      <w:bookmarkStart w:id="1096" w:name="_Toc200292730"/>
      <w:bookmarkStart w:id="1097" w:name="_Toc200292967"/>
      <w:bookmarkStart w:id="1098" w:name="_Toc200293457"/>
      <w:bookmarkStart w:id="1099" w:name="_Toc199704896"/>
      <w:bookmarkStart w:id="1100" w:name="_Toc199705374"/>
      <w:bookmarkStart w:id="1101" w:name="_Toc199705628"/>
      <w:bookmarkStart w:id="1102" w:name="_Toc199705866"/>
      <w:bookmarkStart w:id="1103" w:name="_Toc199706104"/>
      <w:bookmarkStart w:id="1104" w:name="_Toc199706357"/>
      <w:bookmarkStart w:id="1105" w:name="_Toc199706597"/>
      <w:bookmarkStart w:id="1106" w:name="_Toc199706847"/>
      <w:bookmarkStart w:id="1107" w:name="_Toc199707330"/>
      <w:bookmarkStart w:id="1108" w:name="_Toc200292731"/>
      <w:bookmarkStart w:id="1109" w:name="_Toc200292968"/>
      <w:bookmarkStart w:id="1110" w:name="_Toc200293458"/>
      <w:bookmarkStart w:id="1111" w:name="_Toc199704897"/>
      <w:bookmarkStart w:id="1112" w:name="_Toc199705375"/>
      <w:bookmarkStart w:id="1113" w:name="_Toc199705629"/>
      <w:bookmarkStart w:id="1114" w:name="_Toc199705867"/>
      <w:bookmarkStart w:id="1115" w:name="_Toc199706105"/>
      <w:bookmarkStart w:id="1116" w:name="_Toc199706358"/>
      <w:bookmarkStart w:id="1117" w:name="_Toc199706598"/>
      <w:bookmarkStart w:id="1118" w:name="_Toc199706848"/>
      <w:bookmarkStart w:id="1119" w:name="_Toc199707331"/>
      <w:bookmarkStart w:id="1120" w:name="_Toc200292732"/>
      <w:bookmarkStart w:id="1121" w:name="_Toc200292969"/>
      <w:bookmarkStart w:id="1122" w:name="_Toc200293459"/>
      <w:bookmarkStart w:id="1123" w:name="_Toc199704898"/>
      <w:bookmarkStart w:id="1124" w:name="_Toc199705376"/>
      <w:bookmarkStart w:id="1125" w:name="_Toc199705630"/>
      <w:bookmarkStart w:id="1126" w:name="_Toc199705868"/>
      <w:bookmarkStart w:id="1127" w:name="_Toc199706106"/>
      <w:bookmarkStart w:id="1128" w:name="_Toc199706359"/>
      <w:bookmarkStart w:id="1129" w:name="_Toc199706599"/>
      <w:bookmarkStart w:id="1130" w:name="_Toc199706849"/>
      <w:bookmarkStart w:id="1131" w:name="_Toc199707332"/>
      <w:bookmarkStart w:id="1132" w:name="_Toc200292733"/>
      <w:bookmarkStart w:id="1133" w:name="_Toc200292970"/>
      <w:bookmarkStart w:id="1134" w:name="_Toc200293460"/>
      <w:bookmarkStart w:id="1135" w:name="_Toc199704899"/>
      <w:bookmarkStart w:id="1136" w:name="_Toc199705377"/>
      <w:bookmarkStart w:id="1137" w:name="_Toc199705631"/>
      <w:bookmarkStart w:id="1138" w:name="_Toc199705869"/>
      <w:bookmarkStart w:id="1139" w:name="_Toc199706107"/>
      <w:bookmarkStart w:id="1140" w:name="_Toc199706360"/>
      <w:bookmarkStart w:id="1141" w:name="_Toc199706600"/>
      <w:bookmarkStart w:id="1142" w:name="_Toc199706850"/>
      <w:bookmarkStart w:id="1143" w:name="_Toc199707333"/>
      <w:bookmarkStart w:id="1144" w:name="_Toc200292734"/>
      <w:bookmarkStart w:id="1145" w:name="_Toc200292971"/>
      <w:bookmarkStart w:id="1146" w:name="_Toc200293461"/>
      <w:bookmarkStart w:id="1147" w:name="_Toc199704900"/>
      <w:bookmarkStart w:id="1148" w:name="_Toc199705378"/>
      <w:bookmarkStart w:id="1149" w:name="_Toc199705632"/>
      <w:bookmarkStart w:id="1150" w:name="_Toc199705870"/>
      <w:bookmarkStart w:id="1151" w:name="_Toc199706108"/>
      <w:bookmarkStart w:id="1152" w:name="_Toc199706361"/>
      <w:bookmarkStart w:id="1153" w:name="_Toc199706601"/>
      <w:bookmarkStart w:id="1154" w:name="_Toc199706851"/>
      <w:bookmarkStart w:id="1155" w:name="_Toc199707334"/>
      <w:bookmarkStart w:id="1156" w:name="_Toc200292735"/>
      <w:bookmarkStart w:id="1157" w:name="_Toc200292972"/>
      <w:bookmarkStart w:id="1158" w:name="_Toc200293462"/>
      <w:bookmarkStart w:id="1159" w:name="_Toc199704901"/>
      <w:bookmarkStart w:id="1160" w:name="_Toc199705379"/>
      <w:bookmarkStart w:id="1161" w:name="_Toc199705633"/>
      <w:bookmarkStart w:id="1162" w:name="_Toc199705871"/>
      <w:bookmarkStart w:id="1163" w:name="_Toc199706109"/>
      <w:bookmarkStart w:id="1164" w:name="_Toc199706362"/>
      <w:bookmarkStart w:id="1165" w:name="_Toc199706602"/>
      <w:bookmarkStart w:id="1166" w:name="_Toc199706852"/>
      <w:bookmarkStart w:id="1167" w:name="_Toc199707335"/>
      <w:bookmarkStart w:id="1168" w:name="_Toc200292736"/>
      <w:bookmarkStart w:id="1169" w:name="_Toc200292973"/>
      <w:bookmarkStart w:id="1170" w:name="_Toc200293463"/>
      <w:bookmarkStart w:id="1171" w:name="_Toc199704902"/>
      <w:bookmarkStart w:id="1172" w:name="_Toc199705380"/>
      <w:bookmarkStart w:id="1173" w:name="_Toc199705634"/>
      <w:bookmarkStart w:id="1174" w:name="_Toc199705872"/>
      <w:bookmarkStart w:id="1175" w:name="_Toc199706110"/>
      <w:bookmarkStart w:id="1176" w:name="_Toc199706363"/>
      <w:bookmarkStart w:id="1177" w:name="_Toc199706603"/>
      <w:bookmarkStart w:id="1178" w:name="_Toc199706853"/>
      <w:bookmarkStart w:id="1179" w:name="_Toc199707336"/>
      <w:bookmarkStart w:id="1180" w:name="_Toc200292737"/>
      <w:bookmarkStart w:id="1181" w:name="_Toc200292974"/>
      <w:bookmarkStart w:id="1182" w:name="_Toc200293464"/>
      <w:bookmarkStart w:id="1183" w:name="_Toc199704903"/>
      <w:bookmarkStart w:id="1184" w:name="_Toc199705381"/>
      <w:bookmarkStart w:id="1185" w:name="_Toc199705635"/>
      <w:bookmarkStart w:id="1186" w:name="_Toc199705873"/>
      <w:bookmarkStart w:id="1187" w:name="_Toc199706111"/>
      <w:bookmarkStart w:id="1188" w:name="_Toc199706364"/>
      <w:bookmarkStart w:id="1189" w:name="_Toc199706604"/>
      <w:bookmarkStart w:id="1190" w:name="_Toc199706854"/>
      <w:bookmarkStart w:id="1191" w:name="_Toc199707337"/>
      <w:bookmarkStart w:id="1192" w:name="_Toc200292738"/>
      <w:bookmarkStart w:id="1193" w:name="_Toc200292975"/>
      <w:bookmarkStart w:id="1194" w:name="_Toc200293465"/>
      <w:bookmarkStart w:id="1195" w:name="_Toc199704904"/>
      <w:bookmarkStart w:id="1196" w:name="_Toc199705382"/>
      <w:bookmarkStart w:id="1197" w:name="_Toc199705636"/>
      <w:bookmarkStart w:id="1198" w:name="_Toc199705874"/>
      <w:bookmarkStart w:id="1199" w:name="_Toc199706112"/>
      <w:bookmarkStart w:id="1200" w:name="_Toc199706365"/>
      <w:bookmarkStart w:id="1201" w:name="_Toc199706605"/>
      <w:bookmarkStart w:id="1202" w:name="_Toc199706855"/>
      <w:bookmarkStart w:id="1203" w:name="_Toc199707338"/>
      <w:bookmarkStart w:id="1204" w:name="_Toc200292739"/>
      <w:bookmarkStart w:id="1205" w:name="_Toc200292976"/>
      <w:bookmarkStart w:id="1206" w:name="_Toc200293466"/>
      <w:bookmarkStart w:id="1207" w:name="_Toc199704905"/>
      <w:bookmarkStart w:id="1208" w:name="_Toc199705383"/>
      <w:bookmarkStart w:id="1209" w:name="_Toc199705637"/>
      <w:bookmarkStart w:id="1210" w:name="_Toc199705875"/>
      <w:bookmarkStart w:id="1211" w:name="_Toc199706113"/>
      <w:bookmarkStart w:id="1212" w:name="_Toc199706366"/>
      <w:bookmarkStart w:id="1213" w:name="_Toc199706606"/>
      <w:bookmarkStart w:id="1214" w:name="_Toc199706856"/>
      <w:bookmarkStart w:id="1215" w:name="_Toc199707339"/>
      <w:bookmarkStart w:id="1216" w:name="_Toc200292740"/>
      <w:bookmarkStart w:id="1217" w:name="_Toc200292977"/>
      <w:bookmarkStart w:id="1218" w:name="_Toc200293467"/>
      <w:bookmarkStart w:id="1219" w:name="_Toc199704906"/>
      <w:bookmarkStart w:id="1220" w:name="_Toc199705384"/>
      <w:bookmarkStart w:id="1221" w:name="_Toc199705638"/>
      <w:bookmarkStart w:id="1222" w:name="_Toc199705876"/>
      <w:bookmarkStart w:id="1223" w:name="_Toc199706114"/>
      <w:bookmarkStart w:id="1224" w:name="_Toc199706367"/>
      <w:bookmarkStart w:id="1225" w:name="_Toc199706607"/>
      <w:bookmarkStart w:id="1226" w:name="_Toc199706857"/>
      <w:bookmarkStart w:id="1227" w:name="_Toc199707340"/>
      <w:bookmarkStart w:id="1228" w:name="_Toc200292741"/>
      <w:bookmarkStart w:id="1229" w:name="_Toc200292978"/>
      <w:bookmarkStart w:id="1230" w:name="_Toc200293468"/>
      <w:bookmarkStart w:id="1231" w:name="_Toc204168053"/>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sidRPr="00DA3F82">
        <w:t>Abrechnung und Bezahlung</w:t>
      </w:r>
      <w:bookmarkEnd w:id="1231"/>
    </w:p>
    <w:p w14:paraId="56DEEAC5" w14:textId="6FCE922D" w:rsidR="00025783" w:rsidRPr="00DA3F82" w:rsidRDefault="00025783" w:rsidP="00C26456">
      <w:pPr>
        <w:pStyle w:val="Vertragstext"/>
        <w:rPr>
          <w:color w:val="000000" w:themeColor="text1"/>
          <w:u w:val="single"/>
        </w:rPr>
      </w:pPr>
      <w:r w:rsidRPr="00DA3F82">
        <w:rPr>
          <w:color w:val="000000" w:themeColor="text1"/>
          <w:u w:val="single"/>
        </w:rPr>
        <w:t xml:space="preserve">Hinweis </w:t>
      </w:r>
      <w:r w:rsidR="00D6232C" w:rsidRPr="00DA3F82">
        <w:rPr>
          <w:color w:val="000000" w:themeColor="text1"/>
          <w:u w:val="single"/>
        </w:rPr>
        <w:t>20</w:t>
      </w:r>
    </w:p>
    <w:p w14:paraId="79539877" w14:textId="1431D5AC" w:rsidR="00C26456" w:rsidRPr="00DA3F82" w:rsidRDefault="00C26456" w:rsidP="00C26456">
      <w:pPr>
        <w:pStyle w:val="Vertragstext"/>
        <w:rPr>
          <w:color w:val="000000" w:themeColor="text1"/>
        </w:rPr>
      </w:pPr>
      <w:r w:rsidRPr="00DA3F82">
        <w:rPr>
          <w:color w:val="000000" w:themeColor="text1"/>
        </w:rPr>
        <w:t xml:space="preserve">Als Abrechnungsperiode gilt </w:t>
      </w:r>
      <w:r w:rsidR="004B3F91" w:rsidRPr="00DA3F82">
        <w:rPr>
          <w:color w:val="000000" w:themeColor="text1"/>
        </w:rPr>
        <w:t>der Kalendermonat</w:t>
      </w:r>
      <w:r w:rsidR="00A10570" w:rsidRPr="00DA3F82">
        <w:rPr>
          <w:color w:val="000000" w:themeColor="text1"/>
        </w:rPr>
        <w:t>.</w:t>
      </w:r>
    </w:p>
    <w:p w14:paraId="646608C8" w14:textId="66EDE7AA" w:rsidR="00C26456" w:rsidRPr="00DA3F82" w:rsidRDefault="00C26456" w:rsidP="00C26456">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Grundsätzlich stellen die Realisierungspartner </w:t>
      </w:r>
      <w:r w:rsidR="00BE1A37" w:rsidRPr="00DA3F82">
        <w:rPr>
          <w:rFonts w:ascii="Arial" w:hAnsi="Arial" w:cs="Arial"/>
          <w:color w:val="000000" w:themeColor="text1"/>
          <w:sz w:val="20"/>
          <w:lang w:val="de-CH"/>
        </w:rPr>
        <w:t>der Bauherrin</w:t>
      </w:r>
      <w:r w:rsidRPr="00DA3F82">
        <w:rPr>
          <w:rFonts w:ascii="Arial" w:hAnsi="Arial" w:cs="Arial"/>
          <w:color w:val="000000" w:themeColor="text1"/>
          <w:sz w:val="20"/>
          <w:lang w:val="de-CH"/>
        </w:rPr>
        <w:t xml:space="preserve"> am Ende jeder Abrechnungs</w:t>
      </w:r>
      <w:r w:rsidR="003E748F" w:rsidRPr="00DA3F82">
        <w:rPr>
          <w:rFonts w:ascii="Arial" w:hAnsi="Arial" w:cs="Arial"/>
          <w:color w:val="000000" w:themeColor="text1"/>
          <w:sz w:val="20"/>
          <w:lang w:val="de-CH"/>
        </w:rPr>
        <w:t>-</w:t>
      </w:r>
      <w:r w:rsidR="003E748F" w:rsidRPr="00DA3F82">
        <w:rPr>
          <w:rFonts w:ascii="Arial" w:hAnsi="Arial" w:cs="Arial"/>
          <w:color w:val="000000" w:themeColor="text1"/>
          <w:sz w:val="20"/>
          <w:lang w:val="de-CH"/>
        </w:rPr>
        <w:br/>
      </w:r>
      <w:proofErr w:type="spellStart"/>
      <w:r w:rsidRPr="00DA3F82">
        <w:rPr>
          <w:rFonts w:ascii="Arial" w:hAnsi="Arial" w:cs="Arial"/>
          <w:color w:val="000000" w:themeColor="text1"/>
          <w:sz w:val="20"/>
          <w:lang w:val="de-CH"/>
        </w:rPr>
        <w:t>periode</w:t>
      </w:r>
      <w:proofErr w:type="spellEnd"/>
      <w:r w:rsidRPr="00DA3F82">
        <w:rPr>
          <w:rFonts w:ascii="Arial" w:hAnsi="Arial" w:cs="Arial"/>
          <w:color w:val="000000" w:themeColor="text1"/>
          <w:sz w:val="20"/>
          <w:lang w:val="de-CH"/>
        </w:rPr>
        <w:t xml:space="preserve"> sämtliche in dieser Periode erbrachten Leistungen in Rechnung.</w:t>
      </w:r>
    </w:p>
    <w:p w14:paraId="0A44D633" w14:textId="241445D5" w:rsidR="00ED109C" w:rsidRPr="00DA3F82" w:rsidRDefault="00ED109C" w:rsidP="00BD7102">
      <w:pPr>
        <w:pStyle w:val="Vertragstext"/>
        <w:rPr>
          <w:color w:val="000000" w:themeColor="text1"/>
        </w:rPr>
      </w:pPr>
      <w:r w:rsidRPr="00DA3F82">
        <w:rPr>
          <w:color w:val="000000" w:themeColor="text1"/>
        </w:rPr>
        <w:t xml:space="preserve">Realisierungspartner, die in einer Abrechnungsperiode Selbstkosten auf sich genommen </w:t>
      </w:r>
      <w:r w:rsidR="003E748F" w:rsidRPr="00DA3F82">
        <w:rPr>
          <w:color w:val="000000" w:themeColor="text1"/>
        </w:rPr>
        <w:br/>
      </w:r>
      <w:r w:rsidRPr="00DA3F82">
        <w:rPr>
          <w:color w:val="000000" w:themeColor="text1"/>
        </w:rPr>
        <w:t xml:space="preserve">haben, stellen </w:t>
      </w:r>
      <w:r w:rsidR="00BE1A37" w:rsidRPr="00DA3F82">
        <w:rPr>
          <w:color w:val="000000" w:themeColor="text1"/>
        </w:rPr>
        <w:t>der Bauherrin</w:t>
      </w:r>
      <w:r w:rsidR="00A10570" w:rsidRPr="00DA3F82">
        <w:rPr>
          <w:color w:val="000000" w:themeColor="text1"/>
        </w:rPr>
        <w:t xml:space="preserve"> innert zehn Tagen</w:t>
      </w:r>
      <w:r w:rsidR="00BE1A37" w:rsidRPr="00DA3F82">
        <w:rPr>
          <w:color w:val="000000" w:themeColor="text1"/>
        </w:rPr>
        <w:t xml:space="preserve"> </w:t>
      </w:r>
      <w:r w:rsidRPr="00DA3F82">
        <w:rPr>
          <w:color w:val="000000" w:themeColor="text1"/>
        </w:rPr>
        <w:t xml:space="preserve">Rechnung für die entsprechende Vergütung (unter Beilage der erforderlichen Nachweise gemäss </w:t>
      </w:r>
      <w:r w:rsidR="009E0F8D" w:rsidRPr="00DA3F82">
        <w:rPr>
          <w:color w:val="000000" w:themeColor="text1"/>
          <w:highlight w:val="yellow"/>
        </w:rPr>
        <w:t xml:space="preserve">Anhang </w:t>
      </w:r>
      <w:r w:rsidR="00032C80" w:rsidRPr="00DA3F82">
        <w:rPr>
          <w:color w:val="000000" w:themeColor="text1"/>
          <w:highlight w:val="yellow"/>
        </w:rPr>
        <w:t>I</w:t>
      </w:r>
      <w:r w:rsidR="001E7A43" w:rsidRPr="00DA3F82">
        <w:rPr>
          <w:color w:val="000000" w:themeColor="text1"/>
          <w:highlight w:val="yellow"/>
        </w:rPr>
        <w:t xml:space="preserve">V </w:t>
      </w:r>
      <w:r w:rsidR="00A118AC" w:rsidRPr="00DA3F82">
        <w:rPr>
          <w:color w:val="000000" w:themeColor="text1"/>
          <w:highlight w:val="yellow"/>
        </w:rPr>
        <w:t>4.3</w:t>
      </w:r>
      <w:r w:rsidRPr="00DA3F82">
        <w:rPr>
          <w:color w:val="000000" w:themeColor="text1"/>
        </w:rPr>
        <w:t xml:space="preserve">. Diese Rechnung </w:t>
      </w:r>
      <w:r w:rsidR="003E748F" w:rsidRPr="00DA3F82">
        <w:rPr>
          <w:color w:val="000000" w:themeColor="text1"/>
        </w:rPr>
        <w:br/>
      </w:r>
      <w:r w:rsidRPr="00DA3F82">
        <w:rPr>
          <w:color w:val="000000" w:themeColor="text1"/>
        </w:rPr>
        <w:t>beschränkt sich auf die betreffenden Werkkosten (</w:t>
      </w:r>
      <w:r w:rsidR="00DE632E" w:rsidRPr="00DA3F82">
        <w:rPr>
          <w:color w:val="000000" w:themeColor="text1"/>
          <w:highlight w:val="yellow"/>
        </w:rPr>
        <w:t xml:space="preserve">Ziffern </w:t>
      </w:r>
      <w:r w:rsidR="00872DC6" w:rsidRPr="00DA3F82">
        <w:rPr>
          <w:color w:val="000000" w:themeColor="text1"/>
          <w:highlight w:val="yellow"/>
        </w:rPr>
        <w:t>6</w:t>
      </w:r>
      <w:r w:rsidR="00DE632E" w:rsidRPr="00DA3F82">
        <w:rPr>
          <w:color w:val="000000" w:themeColor="text1"/>
          <w:highlight w:val="yellow"/>
        </w:rPr>
        <w:t xml:space="preserve">.3.1 und </w:t>
      </w:r>
      <w:r w:rsidR="00872DC6" w:rsidRPr="00DA3F82">
        <w:rPr>
          <w:color w:val="000000" w:themeColor="text1"/>
          <w:highlight w:val="yellow"/>
        </w:rPr>
        <w:t>6</w:t>
      </w:r>
      <w:r w:rsidR="00DE632E" w:rsidRPr="00DA3F82">
        <w:rPr>
          <w:color w:val="000000" w:themeColor="text1"/>
          <w:highlight w:val="yellow"/>
        </w:rPr>
        <w:t>.3.2</w:t>
      </w:r>
      <w:r w:rsidRPr="00DA3F82">
        <w:rPr>
          <w:color w:val="000000" w:themeColor="text1"/>
        </w:rPr>
        <w:t>). Stellt ein Realisierungspartner bestimmte Werkkosten erst später, spätestens bei der entsprechenden Schlussabrechnung (</w:t>
      </w:r>
      <w:r w:rsidR="00DE632E" w:rsidRPr="00DA3F82">
        <w:rPr>
          <w:color w:val="000000" w:themeColor="text1"/>
          <w:highlight w:val="yellow"/>
        </w:rPr>
        <w:t>Ziffer</w:t>
      </w:r>
      <w:r w:rsidR="00A118AC" w:rsidRPr="00DA3F82">
        <w:rPr>
          <w:color w:val="000000" w:themeColor="text1"/>
          <w:highlight w:val="yellow"/>
        </w:rPr>
        <w:t xml:space="preserve"> 6.4</w:t>
      </w:r>
      <w:r w:rsidRPr="00DA3F82">
        <w:rPr>
          <w:color w:val="000000" w:themeColor="text1"/>
        </w:rPr>
        <w:t>), in Rechnung, hat dies keine Auswirkung auf seinen Vergütungsanspruch (vorbehalten bleibt absichtliches oder grobfahrlässiges Handeln oder Unterlassen).</w:t>
      </w:r>
    </w:p>
    <w:p w14:paraId="6D2166FA" w14:textId="419C37C3" w:rsidR="004D2D1A" w:rsidRPr="00DA3F82" w:rsidRDefault="00275179" w:rsidP="004D2D1A">
      <w:pPr>
        <w:pStyle w:val="Vertragstext"/>
        <w:rPr>
          <w:color w:val="000000" w:themeColor="text1"/>
        </w:rPr>
      </w:pPr>
      <w:r w:rsidRPr="00DA3F82">
        <w:rPr>
          <w:color w:val="000000" w:themeColor="text1"/>
        </w:rPr>
        <w:t>Die Bauherrin</w:t>
      </w:r>
      <w:r w:rsidR="00ED109C" w:rsidRPr="00DA3F82">
        <w:rPr>
          <w:color w:val="000000" w:themeColor="text1"/>
        </w:rPr>
        <w:t xml:space="preserve"> prüft die Rechnungen </w:t>
      </w:r>
      <w:r w:rsidR="00A10570" w:rsidRPr="00DA3F82">
        <w:rPr>
          <w:color w:val="000000" w:themeColor="text1"/>
        </w:rPr>
        <w:t>innert zwanzig Tagen</w:t>
      </w:r>
      <w:r w:rsidR="00ED109C" w:rsidRPr="00DA3F82">
        <w:rPr>
          <w:color w:val="000000" w:themeColor="text1"/>
        </w:rPr>
        <w:t xml:space="preserve">. </w:t>
      </w:r>
      <w:r w:rsidR="004D2D1A" w:rsidRPr="00DA3F82">
        <w:rPr>
          <w:color w:val="000000" w:themeColor="text1"/>
        </w:rPr>
        <w:t>Unbestrittene Beträge werden innert 30 Tagen bezahlt. Bestrittene Beträge werden innert 30 Tagen zur Überarbeitung zurück</w:t>
      </w:r>
      <w:r w:rsidR="003E748F" w:rsidRPr="00DA3F82">
        <w:rPr>
          <w:color w:val="000000" w:themeColor="text1"/>
        </w:rPr>
        <w:t>-</w:t>
      </w:r>
      <w:r w:rsidR="003E748F" w:rsidRPr="00DA3F82">
        <w:rPr>
          <w:color w:val="000000" w:themeColor="text1"/>
        </w:rPr>
        <w:br/>
      </w:r>
      <w:r w:rsidR="004D2D1A" w:rsidRPr="00DA3F82">
        <w:rPr>
          <w:color w:val="000000" w:themeColor="text1"/>
        </w:rPr>
        <w:t>gewiesen.</w:t>
      </w:r>
    </w:p>
    <w:p w14:paraId="7A780C27" w14:textId="0CB868E8" w:rsidR="00A716F2" w:rsidRPr="00DA3F82" w:rsidRDefault="00A716F2" w:rsidP="00A716F2">
      <w:pPr>
        <w:pStyle w:val="Courier"/>
        <w:spacing w:before="60" w:after="60" w:line="240" w:lineRule="atLeast"/>
        <w:ind w:left="851" w:right="-28"/>
        <w:rPr>
          <w:rFonts w:ascii="Arial" w:hAnsi="Arial" w:cs="Arial"/>
          <w:color w:val="000000" w:themeColor="text1"/>
          <w:sz w:val="20"/>
        </w:rPr>
      </w:pPr>
      <w:r w:rsidRPr="00DA3F82">
        <w:rPr>
          <w:rFonts w:ascii="Arial" w:hAnsi="Arial" w:cs="Arial"/>
          <w:color w:val="000000" w:themeColor="text1"/>
          <w:sz w:val="20"/>
          <w:lang w:val="de-CH"/>
        </w:rPr>
        <w:t>Die aufgrund der vorstehenden Bestimmungen erfolgenden periodischen Zahlungen de</w:t>
      </w:r>
      <w:r w:rsidR="00E30F6D" w:rsidRPr="00DA3F82">
        <w:rPr>
          <w:rFonts w:ascii="Arial" w:hAnsi="Arial" w:cs="Arial"/>
          <w:color w:val="000000" w:themeColor="text1"/>
          <w:sz w:val="20"/>
          <w:lang w:val="de-CH"/>
        </w:rPr>
        <w:t>r</w:t>
      </w:r>
      <w:r w:rsidRPr="00DA3F82">
        <w:rPr>
          <w:rFonts w:ascii="Arial" w:hAnsi="Arial" w:cs="Arial"/>
          <w:color w:val="000000" w:themeColor="text1"/>
          <w:sz w:val="20"/>
          <w:lang w:val="de-CH"/>
        </w:rPr>
        <w:t xml:space="preserve">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Bauherr</w:t>
      </w:r>
      <w:r w:rsidR="00E30F6D" w:rsidRPr="00DA3F82">
        <w:rPr>
          <w:rFonts w:ascii="Arial" w:hAnsi="Arial" w:cs="Arial"/>
          <w:color w:val="000000" w:themeColor="text1"/>
          <w:sz w:val="20"/>
          <w:lang w:val="de-CH"/>
        </w:rPr>
        <w:t>i</w:t>
      </w:r>
      <w:r w:rsidRPr="00DA3F82">
        <w:rPr>
          <w:rFonts w:ascii="Arial" w:hAnsi="Arial" w:cs="Arial"/>
          <w:color w:val="000000" w:themeColor="text1"/>
          <w:sz w:val="20"/>
          <w:lang w:val="de-CH"/>
        </w:rPr>
        <w:t xml:space="preserve">n sind in Bezug auf die entsprechenden Selbstkosten und die damit verbundenen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Leistungen als abschliessend zu verstehen und stellen keine Akontozahlungen dar. Hiervon </w:t>
      </w:r>
      <w:r w:rsidR="003E748F"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unbeeinflusst bleiben allfällige Ansprüche der Realisierungspartner auf vollständige oder teilweise Ausbezahlung von Allianzrückbehalten nach </w:t>
      </w:r>
      <w:r w:rsidRPr="00DA3F82">
        <w:rPr>
          <w:rFonts w:ascii="Arial" w:hAnsi="Arial" w:cs="Arial"/>
          <w:color w:val="000000" w:themeColor="text1"/>
          <w:sz w:val="20"/>
          <w:highlight w:val="yellow"/>
          <w:lang w:val="de-CH"/>
        </w:rPr>
        <w:t xml:space="preserve">Ziffer </w:t>
      </w:r>
      <w:r w:rsidR="006A5D3E"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.2.4.3</w:t>
      </w:r>
      <w:r w:rsidRPr="00DA3F82">
        <w:rPr>
          <w:rFonts w:ascii="Arial" w:hAnsi="Arial" w:cs="Arial"/>
          <w:color w:val="000000" w:themeColor="text1"/>
          <w:sz w:val="20"/>
          <w:lang w:val="de-CH"/>
        </w:rPr>
        <w:t>. Vorbehalten bleiben hingegen Ansprüche de</w:t>
      </w:r>
      <w:r w:rsidR="00E30F6D" w:rsidRPr="00DA3F82">
        <w:rPr>
          <w:rFonts w:ascii="Arial" w:hAnsi="Arial" w:cs="Arial"/>
          <w:color w:val="000000" w:themeColor="text1"/>
          <w:sz w:val="20"/>
          <w:lang w:val="de-CH"/>
        </w:rPr>
        <w:t>r</w:t>
      </w:r>
      <w:r w:rsidRPr="00DA3F82">
        <w:rPr>
          <w:rFonts w:ascii="Arial" w:hAnsi="Arial" w:cs="Arial"/>
          <w:color w:val="000000" w:themeColor="text1"/>
          <w:sz w:val="20"/>
          <w:lang w:val="de-CH"/>
        </w:rPr>
        <w:t xml:space="preserve"> Bauherr</w:t>
      </w:r>
      <w:r w:rsidR="00E30F6D" w:rsidRPr="00DA3F82">
        <w:rPr>
          <w:rFonts w:ascii="Arial" w:hAnsi="Arial" w:cs="Arial"/>
          <w:color w:val="000000" w:themeColor="text1"/>
          <w:sz w:val="20"/>
          <w:lang w:val="de-CH"/>
        </w:rPr>
        <w:t>i</w:t>
      </w:r>
      <w:r w:rsidRPr="00DA3F82">
        <w:rPr>
          <w:rFonts w:ascii="Arial" w:hAnsi="Arial" w:cs="Arial"/>
          <w:color w:val="000000" w:themeColor="text1"/>
          <w:sz w:val="20"/>
          <w:lang w:val="de-CH"/>
        </w:rPr>
        <w:t>n auf die Rückzahlung von Anteilen der geleisteten Vergütungen infolge Beteiligung der Realisierungspartner an Überschreitungen der Zielkosten (</w:t>
      </w:r>
      <w:r w:rsidRPr="00DA3F82">
        <w:rPr>
          <w:rFonts w:ascii="Arial" w:hAnsi="Arial" w:cs="Arial"/>
          <w:color w:val="000000" w:themeColor="text1"/>
          <w:sz w:val="20"/>
          <w:highlight w:val="yellow"/>
          <w:lang w:val="de-CH"/>
        </w:rPr>
        <w:t xml:space="preserve">Ziffern </w:t>
      </w:r>
      <w:r w:rsidR="006A5D3E"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 xml:space="preserve">.2.2 und </w:t>
      </w:r>
      <w:r w:rsidR="006A5D3E"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.2.3</w:t>
      </w:r>
      <w:r w:rsidRPr="00DA3F82">
        <w:rPr>
          <w:rFonts w:ascii="Arial" w:hAnsi="Arial" w:cs="Arial"/>
          <w:color w:val="000000" w:themeColor="text1"/>
          <w:sz w:val="20"/>
          <w:lang w:val="de-CH"/>
        </w:rPr>
        <w:t>) und infolge von negativ bewerteten nichtmonetären Zielen (</w:t>
      </w:r>
      <w:r w:rsidRPr="00DA3F82">
        <w:rPr>
          <w:rFonts w:ascii="Arial" w:hAnsi="Arial" w:cs="Arial"/>
          <w:color w:val="000000" w:themeColor="text1"/>
          <w:sz w:val="20"/>
          <w:highlight w:val="yellow"/>
          <w:lang w:val="de-CH"/>
        </w:rPr>
        <w:t xml:space="preserve">Ziffer </w:t>
      </w:r>
      <w:r w:rsidR="006A5D3E"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.3.4</w:t>
      </w:r>
      <w:r w:rsidRPr="00DA3F82">
        <w:rPr>
          <w:rFonts w:ascii="Arial" w:hAnsi="Arial" w:cs="Arial"/>
          <w:color w:val="000000" w:themeColor="text1"/>
          <w:sz w:val="20"/>
          <w:lang w:val="de-CH"/>
        </w:rPr>
        <w:t>).</w:t>
      </w:r>
    </w:p>
    <w:p w14:paraId="01EC102B" w14:textId="3A9D9544" w:rsidR="00C15512" w:rsidRPr="00DA3F82" w:rsidRDefault="00ED109C" w:rsidP="005A38F3">
      <w:pPr>
        <w:pStyle w:val="Vertragstext"/>
        <w:rPr>
          <w:color w:val="000000" w:themeColor="text1"/>
        </w:rPr>
      </w:pPr>
      <w:r w:rsidRPr="00DA3F82">
        <w:rPr>
          <w:color w:val="000000" w:themeColor="text1"/>
        </w:rPr>
        <w:t xml:space="preserve">Sofern ein Realisierungspartner während der </w:t>
      </w:r>
      <w:r w:rsidR="00FC3F9C" w:rsidRPr="00DA3F82">
        <w:rPr>
          <w:color w:val="000000" w:themeColor="text1"/>
        </w:rPr>
        <w:t xml:space="preserve">der </w:t>
      </w:r>
      <w:r w:rsidRPr="00DA3F82">
        <w:rPr>
          <w:color w:val="000000" w:themeColor="text1"/>
        </w:rPr>
        <w:t>Erstellung der Schlussabrechnung (</w:t>
      </w:r>
      <w:r w:rsidR="00CA1272" w:rsidRPr="00DA3F82">
        <w:rPr>
          <w:color w:val="000000" w:themeColor="text1"/>
          <w:highlight w:val="yellow"/>
        </w:rPr>
        <w:t xml:space="preserve">Ziffer </w:t>
      </w:r>
      <w:r w:rsidR="00872DC6" w:rsidRPr="00DA3F82">
        <w:rPr>
          <w:color w:val="000000" w:themeColor="text1"/>
          <w:highlight w:val="yellow"/>
        </w:rPr>
        <w:t>6.4</w:t>
      </w:r>
      <w:r w:rsidRPr="00DA3F82">
        <w:rPr>
          <w:color w:val="000000" w:themeColor="text1"/>
        </w:rPr>
        <w:t xml:space="preserve">) vorangehenden Abrechnungsperiode </w:t>
      </w:r>
      <w:r w:rsidR="00BE1A37" w:rsidRPr="00DA3F82">
        <w:rPr>
          <w:color w:val="000000" w:themeColor="text1"/>
        </w:rPr>
        <w:t>der Bauherrin</w:t>
      </w:r>
      <w:r w:rsidRPr="00DA3F82">
        <w:rPr>
          <w:color w:val="000000" w:themeColor="text1"/>
        </w:rPr>
        <w:t xml:space="preserve"> Selbstkosten in Rechnung stellt, zahlt </w:t>
      </w:r>
      <w:r w:rsidR="001E7A43" w:rsidRPr="00DA3F82">
        <w:rPr>
          <w:color w:val="000000" w:themeColor="text1"/>
        </w:rPr>
        <w:t>die</w:t>
      </w:r>
      <w:r w:rsidR="00275179" w:rsidRPr="00DA3F82">
        <w:rPr>
          <w:color w:val="000000" w:themeColor="text1"/>
        </w:rPr>
        <w:t xml:space="preserve"> Bauherrin</w:t>
      </w:r>
      <w:r w:rsidRPr="00DA3F82">
        <w:rPr>
          <w:color w:val="000000" w:themeColor="text1"/>
        </w:rPr>
        <w:t xml:space="preserve"> die entsprechende Vergütung, falls eine solche geschuldet ist, dem Realisierungspartner nach Prüfung und Genehmigung der Schlussabrechnung.</w:t>
      </w:r>
    </w:p>
    <w:p w14:paraId="20027902" w14:textId="6789EE53" w:rsidR="00ED109C" w:rsidRPr="00DA3F82" w:rsidRDefault="00ED109C" w:rsidP="000B4FB0">
      <w:pPr>
        <w:pStyle w:val="berschrift3"/>
      </w:pPr>
      <w:bookmarkStart w:id="1232" w:name="_Toc199704908"/>
      <w:bookmarkStart w:id="1233" w:name="_Toc199705386"/>
      <w:bookmarkStart w:id="1234" w:name="_Toc199705640"/>
      <w:bookmarkStart w:id="1235" w:name="_Toc199705878"/>
      <w:bookmarkStart w:id="1236" w:name="_Toc199706116"/>
      <w:bookmarkStart w:id="1237" w:name="_Toc199706369"/>
      <w:bookmarkStart w:id="1238" w:name="_Toc199706609"/>
      <w:bookmarkStart w:id="1239" w:name="_Toc199706859"/>
      <w:bookmarkStart w:id="1240" w:name="_Toc199707342"/>
      <w:bookmarkStart w:id="1241" w:name="_Toc200292743"/>
      <w:bookmarkStart w:id="1242" w:name="_Toc200292980"/>
      <w:bookmarkStart w:id="1243" w:name="_Toc200293470"/>
      <w:bookmarkStart w:id="1244" w:name="_Toc199704909"/>
      <w:bookmarkStart w:id="1245" w:name="_Toc199705387"/>
      <w:bookmarkStart w:id="1246" w:name="_Toc199705641"/>
      <w:bookmarkStart w:id="1247" w:name="_Toc199705879"/>
      <w:bookmarkStart w:id="1248" w:name="_Toc199706117"/>
      <w:bookmarkStart w:id="1249" w:name="_Toc199706370"/>
      <w:bookmarkStart w:id="1250" w:name="_Toc199706610"/>
      <w:bookmarkStart w:id="1251" w:name="_Toc199706860"/>
      <w:bookmarkStart w:id="1252" w:name="_Toc199707343"/>
      <w:bookmarkStart w:id="1253" w:name="_Toc200292744"/>
      <w:bookmarkStart w:id="1254" w:name="_Toc200292981"/>
      <w:bookmarkStart w:id="1255" w:name="_Toc200293471"/>
      <w:bookmarkStart w:id="1256" w:name="_Toc199704910"/>
      <w:bookmarkStart w:id="1257" w:name="_Toc199705388"/>
      <w:bookmarkStart w:id="1258" w:name="_Toc199705642"/>
      <w:bookmarkStart w:id="1259" w:name="_Toc199705880"/>
      <w:bookmarkStart w:id="1260" w:name="_Toc199706118"/>
      <w:bookmarkStart w:id="1261" w:name="_Toc199706371"/>
      <w:bookmarkStart w:id="1262" w:name="_Toc199706611"/>
      <w:bookmarkStart w:id="1263" w:name="_Toc199706861"/>
      <w:bookmarkStart w:id="1264" w:name="_Toc199707344"/>
      <w:bookmarkStart w:id="1265" w:name="_Toc200292745"/>
      <w:bookmarkStart w:id="1266" w:name="_Toc200292982"/>
      <w:bookmarkStart w:id="1267" w:name="_Toc200293472"/>
      <w:bookmarkStart w:id="1268" w:name="_Toc199704911"/>
      <w:bookmarkStart w:id="1269" w:name="_Toc199705389"/>
      <w:bookmarkStart w:id="1270" w:name="_Toc199705643"/>
      <w:bookmarkStart w:id="1271" w:name="_Toc199705881"/>
      <w:bookmarkStart w:id="1272" w:name="_Toc199706119"/>
      <w:bookmarkStart w:id="1273" w:name="_Toc199706372"/>
      <w:bookmarkStart w:id="1274" w:name="_Toc199706612"/>
      <w:bookmarkStart w:id="1275" w:name="_Toc199706862"/>
      <w:bookmarkStart w:id="1276" w:name="_Toc199707345"/>
      <w:bookmarkStart w:id="1277" w:name="_Toc200292746"/>
      <w:bookmarkStart w:id="1278" w:name="_Toc200292983"/>
      <w:bookmarkStart w:id="1279" w:name="_Toc200293473"/>
      <w:bookmarkStart w:id="1280" w:name="_Toc199704912"/>
      <w:bookmarkStart w:id="1281" w:name="_Toc199705390"/>
      <w:bookmarkStart w:id="1282" w:name="_Toc199705644"/>
      <w:bookmarkStart w:id="1283" w:name="_Toc199705882"/>
      <w:bookmarkStart w:id="1284" w:name="_Toc199706120"/>
      <w:bookmarkStart w:id="1285" w:name="_Toc199706373"/>
      <w:bookmarkStart w:id="1286" w:name="_Toc199706613"/>
      <w:bookmarkStart w:id="1287" w:name="_Toc199706863"/>
      <w:bookmarkStart w:id="1288" w:name="_Toc199707346"/>
      <w:bookmarkStart w:id="1289" w:name="_Toc200292747"/>
      <w:bookmarkStart w:id="1290" w:name="_Toc200292984"/>
      <w:bookmarkStart w:id="1291" w:name="_Toc200293474"/>
      <w:bookmarkStart w:id="1292" w:name="_Toc199704913"/>
      <w:bookmarkStart w:id="1293" w:name="_Toc199705391"/>
      <w:bookmarkStart w:id="1294" w:name="_Toc199705645"/>
      <w:bookmarkStart w:id="1295" w:name="_Toc199705883"/>
      <w:bookmarkStart w:id="1296" w:name="_Toc199706121"/>
      <w:bookmarkStart w:id="1297" w:name="_Toc199706374"/>
      <w:bookmarkStart w:id="1298" w:name="_Toc199706614"/>
      <w:bookmarkStart w:id="1299" w:name="_Toc199706864"/>
      <w:bookmarkStart w:id="1300" w:name="_Toc199707347"/>
      <w:bookmarkStart w:id="1301" w:name="_Toc200292748"/>
      <w:bookmarkStart w:id="1302" w:name="_Toc200292985"/>
      <w:bookmarkStart w:id="1303" w:name="_Toc200293475"/>
      <w:bookmarkStart w:id="1304" w:name="_Toc189398316"/>
      <w:bookmarkStart w:id="1305" w:name="_Toc204168054"/>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sidRPr="00DA3F82">
        <w:t>Teuerung</w:t>
      </w:r>
      <w:bookmarkEnd w:id="1305"/>
    </w:p>
    <w:p w14:paraId="19E90B3C" w14:textId="6993B30A" w:rsidR="00ED109C" w:rsidRPr="00DA3F82" w:rsidRDefault="00ED109C" w:rsidP="00A36C4E">
      <w:pPr>
        <w:pStyle w:val="berschrift4"/>
        <w:rPr>
          <w:color w:val="000000" w:themeColor="text1"/>
        </w:rPr>
      </w:pPr>
      <w:r w:rsidRPr="00DA3F82">
        <w:rPr>
          <w:color w:val="000000" w:themeColor="text1"/>
        </w:rPr>
        <w:t>Grundsatz</w:t>
      </w:r>
    </w:p>
    <w:p w14:paraId="3B295CD2" w14:textId="5C74FB72" w:rsidR="00934408" w:rsidRPr="00DA3F82" w:rsidRDefault="00934408" w:rsidP="00BD7102">
      <w:pPr>
        <w:pStyle w:val="Vertragstext"/>
        <w:rPr>
          <w:color w:val="000000" w:themeColor="text1"/>
        </w:rPr>
      </w:pPr>
      <w:r w:rsidRPr="00DA3F82">
        <w:rPr>
          <w:color w:val="000000" w:themeColor="text1"/>
        </w:rPr>
        <w:t xml:space="preserve">Die Teuerung wird ausschliesslich zum Zweck der Anpassung der Zielkosten periodisch </w:t>
      </w:r>
      <w:r w:rsidR="003E748F" w:rsidRPr="00DA3F82">
        <w:rPr>
          <w:color w:val="000000" w:themeColor="text1"/>
        </w:rPr>
        <w:br/>
      </w:r>
      <w:r w:rsidRPr="00DA3F82">
        <w:rPr>
          <w:color w:val="000000" w:themeColor="text1"/>
        </w:rPr>
        <w:t>ermittelt.</w:t>
      </w:r>
    </w:p>
    <w:p w14:paraId="01240D40" w14:textId="188E9741" w:rsidR="00485194" w:rsidRPr="00DA3F82" w:rsidRDefault="00485194" w:rsidP="00485194">
      <w:pPr>
        <w:pStyle w:val="Vertragstext"/>
        <w:rPr>
          <w:color w:val="000000" w:themeColor="text1"/>
        </w:rPr>
      </w:pPr>
      <w:r w:rsidRPr="00DA3F82">
        <w:rPr>
          <w:color w:val="000000" w:themeColor="text1"/>
        </w:rPr>
        <w:t xml:space="preserve">Die Zielkosten der betreffenden Phase werden quartalsweise und letztmals bei der </w:t>
      </w:r>
      <w:r w:rsidR="003E748F" w:rsidRPr="00DA3F82">
        <w:rPr>
          <w:color w:val="000000" w:themeColor="text1"/>
        </w:rPr>
        <w:br/>
      </w:r>
      <w:r w:rsidRPr="00DA3F82">
        <w:rPr>
          <w:color w:val="000000" w:themeColor="text1"/>
        </w:rPr>
        <w:t xml:space="preserve">entsprechenden Schlussabrechnung gemäss </w:t>
      </w:r>
      <w:r w:rsidRPr="00DA3F82">
        <w:rPr>
          <w:color w:val="000000" w:themeColor="text1"/>
          <w:highlight w:val="yellow"/>
        </w:rPr>
        <w:t>Anhang IV 4</w:t>
      </w:r>
      <w:r w:rsidRPr="00DA3F82">
        <w:rPr>
          <w:color w:val="000000" w:themeColor="text1"/>
        </w:rPr>
        <w:t xml:space="preserve"> der Teuerung angepasst. </w:t>
      </w:r>
    </w:p>
    <w:p w14:paraId="2ACAC13B" w14:textId="4F56012E" w:rsidR="00ED109C" w:rsidRPr="00DA3F82" w:rsidRDefault="00ED109C" w:rsidP="00A36C4E">
      <w:pPr>
        <w:pStyle w:val="berschrift4"/>
        <w:rPr>
          <w:color w:val="000000" w:themeColor="text1"/>
        </w:rPr>
      </w:pPr>
      <w:r w:rsidRPr="00DA3F82">
        <w:rPr>
          <w:color w:val="000000" w:themeColor="text1"/>
        </w:rPr>
        <w:t>Selbstkosten</w:t>
      </w:r>
    </w:p>
    <w:p w14:paraId="26F5E3D3" w14:textId="504B0A70" w:rsidR="00025783" w:rsidRPr="00DA3F82" w:rsidRDefault="00025783" w:rsidP="00BD7102">
      <w:pPr>
        <w:pStyle w:val="Vertragstext"/>
        <w:rPr>
          <w:color w:val="000000" w:themeColor="text1"/>
          <w:u w:val="single"/>
        </w:rPr>
      </w:pPr>
      <w:r w:rsidRPr="00DA3F82">
        <w:rPr>
          <w:color w:val="000000" w:themeColor="text1"/>
          <w:u w:val="single"/>
        </w:rPr>
        <w:t>Hinweis 2</w:t>
      </w:r>
      <w:r w:rsidR="00D6232C" w:rsidRPr="00DA3F82">
        <w:rPr>
          <w:color w:val="000000" w:themeColor="text1"/>
          <w:u w:val="single"/>
        </w:rPr>
        <w:t>1</w:t>
      </w:r>
    </w:p>
    <w:p w14:paraId="70E1FCA3" w14:textId="51BEFCD2" w:rsidR="00ED109C" w:rsidRPr="00DA3F82" w:rsidRDefault="00ED109C" w:rsidP="00BD7102">
      <w:pPr>
        <w:pStyle w:val="Vertragstext"/>
        <w:rPr>
          <w:color w:val="000000" w:themeColor="text1"/>
        </w:rPr>
      </w:pPr>
      <w:r w:rsidRPr="00DA3F82">
        <w:rPr>
          <w:color w:val="000000" w:themeColor="text1"/>
        </w:rPr>
        <w:lastRenderedPageBreak/>
        <w:t xml:space="preserve">Die Selbstkosten werden </w:t>
      </w:r>
      <w:r w:rsidR="008F3C71" w:rsidRPr="00DA3F82">
        <w:rPr>
          <w:color w:val="000000" w:themeColor="text1"/>
        </w:rPr>
        <w:t xml:space="preserve">gemäss den </w:t>
      </w:r>
      <w:r w:rsidRPr="00DA3F82">
        <w:rPr>
          <w:color w:val="000000" w:themeColor="text1"/>
        </w:rPr>
        <w:t xml:space="preserve">nachstehenden </w:t>
      </w:r>
      <w:r w:rsidR="00A716F2" w:rsidRPr="00DA3F82">
        <w:rPr>
          <w:color w:val="000000" w:themeColor="text1"/>
        </w:rPr>
        <w:t xml:space="preserve">Bestimmungen </w:t>
      </w:r>
      <w:r w:rsidRPr="00DA3F82">
        <w:rPr>
          <w:color w:val="000000" w:themeColor="text1"/>
        </w:rPr>
        <w:t>in der jeweils aktuellen Höhe vergütet.</w:t>
      </w:r>
    </w:p>
    <w:p w14:paraId="28A5E7BC" w14:textId="77777777" w:rsidR="00ED109C" w:rsidRPr="00DA3F82" w:rsidRDefault="00ED109C" w:rsidP="00BD7102">
      <w:pPr>
        <w:pStyle w:val="Vertragstext"/>
        <w:rPr>
          <w:rFonts w:cs="Arial"/>
          <w:color w:val="000000" w:themeColor="text1"/>
        </w:rPr>
      </w:pPr>
      <w:r w:rsidRPr="00DA3F82">
        <w:rPr>
          <w:rFonts w:cs="Arial"/>
          <w:color w:val="000000" w:themeColor="text1"/>
          <w:u w:val="single"/>
        </w:rPr>
        <w:t>Werkkosten</w:t>
      </w:r>
    </w:p>
    <w:p w14:paraId="7FB7EE23" w14:textId="4F3BE088" w:rsidR="00ED109C" w:rsidRPr="00DA3F82" w:rsidRDefault="00ED109C" w:rsidP="00BD7102">
      <w:pPr>
        <w:pStyle w:val="Vertragstext"/>
        <w:rPr>
          <w:color w:val="000000" w:themeColor="text1"/>
        </w:rPr>
      </w:pPr>
      <w:r w:rsidRPr="00DA3F82">
        <w:rPr>
          <w:color w:val="000000" w:themeColor="text1"/>
        </w:rPr>
        <w:t xml:space="preserve">Die Teuerung </w:t>
      </w:r>
      <w:r w:rsidR="00C40A69" w:rsidRPr="00DA3F82">
        <w:rPr>
          <w:color w:val="000000" w:themeColor="text1"/>
        </w:rPr>
        <w:t xml:space="preserve">betreffend die </w:t>
      </w:r>
      <w:r w:rsidRPr="00DA3F82">
        <w:rPr>
          <w:color w:val="000000" w:themeColor="text1"/>
        </w:rPr>
        <w:t xml:space="preserve">Eigenleistungen der Realisierungspartner wird auf der Grundlage von </w:t>
      </w:r>
      <w:r w:rsidRPr="00DA3F82">
        <w:rPr>
          <w:color w:val="000000" w:themeColor="text1"/>
          <w:highlight w:val="yellow"/>
        </w:rPr>
        <w:t xml:space="preserve">Anhang </w:t>
      </w:r>
      <w:r w:rsidR="00032C80" w:rsidRPr="00DA3F82">
        <w:rPr>
          <w:color w:val="000000" w:themeColor="text1"/>
          <w:highlight w:val="yellow"/>
        </w:rPr>
        <w:t xml:space="preserve">IV </w:t>
      </w:r>
      <w:r w:rsidR="006D524E" w:rsidRPr="00DA3F82">
        <w:rPr>
          <w:color w:val="000000" w:themeColor="text1"/>
          <w:highlight w:val="yellow"/>
        </w:rPr>
        <w:t>3</w:t>
      </w:r>
      <w:r w:rsidR="00043784" w:rsidRPr="00DA3F82">
        <w:rPr>
          <w:color w:val="000000" w:themeColor="text1"/>
        </w:rPr>
        <w:t xml:space="preserve"> </w:t>
      </w:r>
      <w:r w:rsidRPr="00DA3F82">
        <w:rPr>
          <w:color w:val="000000" w:themeColor="text1"/>
        </w:rPr>
        <w:t>ermittelt und berücksichtigt.</w:t>
      </w:r>
    </w:p>
    <w:p w14:paraId="214D586C" w14:textId="126952D0" w:rsidR="00934408" w:rsidRPr="00DA3F82" w:rsidRDefault="00ED109C" w:rsidP="00485194">
      <w:pPr>
        <w:pStyle w:val="Vertragstext"/>
        <w:rPr>
          <w:color w:val="000000" w:themeColor="text1"/>
        </w:rPr>
      </w:pPr>
      <w:r w:rsidRPr="00DA3F82">
        <w:rPr>
          <w:color w:val="000000" w:themeColor="text1"/>
        </w:rPr>
        <w:t>Kosten für Leistungen von Untervertragspartnern werden gemäss deren vertragskonformen Rechnungen vergütet.</w:t>
      </w:r>
      <w:r w:rsidR="001E7A43" w:rsidRPr="00DA3F82">
        <w:rPr>
          <w:color w:val="000000" w:themeColor="text1"/>
        </w:rPr>
        <w:t xml:space="preserve"> Die Teuerung ist bei Untervertragspartnern unter Anwendung des </w:t>
      </w:r>
      <w:r w:rsidR="003E748F" w:rsidRPr="00DA3F82">
        <w:rPr>
          <w:color w:val="000000" w:themeColor="text1"/>
        </w:rPr>
        <w:br/>
      </w:r>
      <w:r w:rsidR="001E7A43" w:rsidRPr="00DA3F82">
        <w:rPr>
          <w:color w:val="000000" w:themeColor="text1"/>
        </w:rPr>
        <w:t>Verfahrens des Mengennachweises (Norm SIA 124:</w:t>
      </w:r>
      <w:r w:rsidR="00466591" w:rsidRPr="00DA3F82">
        <w:rPr>
          <w:color w:val="000000" w:themeColor="text1"/>
        </w:rPr>
        <w:t>2019) auszuweisen.</w:t>
      </w:r>
      <w:r w:rsidR="001E7A43" w:rsidRPr="00DA3F82">
        <w:rPr>
          <w:color w:val="000000" w:themeColor="text1"/>
        </w:rPr>
        <w:t xml:space="preserve"> </w:t>
      </w:r>
    </w:p>
    <w:p w14:paraId="6914C12C" w14:textId="008F0574" w:rsidR="00ED109C" w:rsidRPr="00DA3F82" w:rsidRDefault="00ED109C" w:rsidP="00BD7102">
      <w:pPr>
        <w:pStyle w:val="Vertragstext"/>
        <w:rPr>
          <w:rFonts w:cs="Arial"/>
          <w:color w:val="000000" w:themeColor="text1"/>
          <w:u w:val="single"/>
        </w:rPr>
      </w:pPr>
      <w:r w:rsidRPr="00DA3F82">
        <w:rPr>
          <w:rFonts w:cs="Arial"/>
          <w:color w:val="000000" w:themeColor="text1"/>
          <w:u w:val="single"/>
        </w:rPr>
        <w:t>Allgemeine Geschäftskosten</w:t>
      </w:r>
    </w:p>
    <w:p w14:paraId="288B7227" w14:textId="27B6A18C" w:rsidR="00ED109C" w:rsidRPr="00DA3F82" w:rsidRDefault="00ED109C" w:rsidP="00BD7102">
      <w:pPr>
        <w:pStyle w:val="Vertragstext"/>
        <w:rPr>
          <w:color w:val="000000" w:themeColor="text1"/>
        </w:rPr>
      </w:pPr>
      <w:r w:rsidRPr="00DA3F82">
        <w:rPr>
          <w:color w:val="000000" w:themeColor="text1"/>
        </w:rPr>
        <w:t xml:space="preserve">Die Prozentsätze für die </w:t>
      </w:r>
      <w:r w:rsidR="00A716F2" w:rsidRPr="00DA3F82">
        <w:rPr>
          <w:color w:val="000000" w:themeColor="text1"/>
        </w:rPr>
        <w:t xml:space="preserve">allgemeinen Geschäftskosten </w:t>
      </w:r>
      <w:r w:rsidRPr="00DA3F82">
        <w:rPr>
          <w:color w:val="000000" w:themeColor="text1"/>
        </w:rPr>
        <w:t xml:space="preserve">werden auf die Werkkosten inklusive Teuerung angewendet. Die Prozentsätze selbst unterliegen keiner Anpassung infolge </w:t>
      </w:r>
      <w:r w:rsidR="003E748F" w:rsidRPr="00DA3F82">
        <w:rPr>
          <w:color w:val="000000" w:themeColor="text1"/>
        </w:rPr>
        <w:br/>
      </w:r>
      <w:r w:rsidRPr="00DA3F82">
        <w:rPr>
          <w:color w:val="000000" w:themeColor="text1"/>
        </w:rPr>
        <w:t>Teuerung.</w:t>
      </w:r>
    </w:p>
    <w:p w14:paraId="08A6FE7D" w14:textId="6F61F63D" w:rsidR="00ED109C" w:rsidRPr="00DA3F82" w:rsidRDefault="00ED109C" w:rsidP="00A36C4E">
      <w:pPr>
        <w:pStyle w:val="berschrift4"/>
        <w:rPr>
          <w:color w:val="000000" w:themeColor="text1"/>
        </w:rPr>
      </w:pPr>
      <w:r w:rsidRPr="00DA3F82">
        <w:rPr>
          <w:color w:val="000000" w:themeColor="text1"/>
        </w:rPr>
        <w:t>Gewinn</w:t>
      </w:r>
    </w:p>
    <w:p w14:paraId="37D60B86" w14:textId="3564565D" w:rsidR="00ED109C" w:rsidRPr="00DA3F82" w:rsidRDefault="00ED109C" w:rsidP="00BD7102">
      <w:pPr>
        <w:pStyle w:val="Vertragstext"/>
        <w:rPr>
          <w:color w:val="000000" w:themeColor="text1"/>
        </w:rPr>
      </w:pPr>
      <w:r w:rsidRPr="00DA3F82">
        <w:rPr>
          <w:color w:val="000000" w:themeColor="text1"/>
        </w:rPr>
        <w:t>Die Sätze für den Gewinn werden auf die Selbstkosten inklusive Teuerung angewendet. Die Prozentsätze selbst unterliegen keiner Anpassung infolge Teuerung.</w:t>
      </w:r>
    </w:p>
    <w:p w14:paraId="6E29F3DD" w14:textId="2806EB0D" w:rsidR="00ED109C" w:rsidRPr="00DA3F82" w:rsidRDefault="00ED109C" w:rsidP="00A36C4E">
      <w:pPr>
        <w:pStyle w:val="berschrift4"/>
        <w:rPr>
          <w:color w:val="000000" w:themeColor="text1"/>
        </w:rPr>
      </w:pPr>
      <w:r w:rsidRPr="00DA3F82">
        <w:rPr>
          <w:color w:val="000000" w:themeColor="text1"/>
        </w:rPr>
        <w:t>Nichtmonetäre Ziele</w:t>
      </w:r>
    </w:p>
    <w:p w14:paraId="5A10B301" w14:textId="7226680B" w:rsidR="00BD7102" w:rsidRPr="00DA3F82" w:rsidRDefault="00ED109C" w:rsidP="00BD7102">
      <w:pPr>
        <w:pStyle w:val="Vertragstext"/>
        <w:rPr>
          <w:color w:val="000000" w:themeColor="text1"/>
        </w:rPr>
      </w:pPr>
      <w:r w:rsidRPr="00DA3F82">
        <w:rPr>
          <w:color w:val="000000" w:themeColor="text1"/>
        </w:rPr>
        <w:t xml:space="preserve">Die Beträge, die als Grundlage der Vergütung betreffend die nichtmonetären Ziele dienen </w:t>
      </w:r>
      <w:r w:rsidR="003E748F" w:rsidRPr="00DA3F82">
        <w:rPr>
          <w:color w:val="000000" w:themeColor="text1"/>
        </w:rPr>
        <w:br/>
      </w:r>
      <w:r w:rsidRPr="00DA3F82">
        <w:rPr>
          <w:color w:val="000000" w:themeColor="text1"/>
        </w:rPr>
        <w:t>(</w:t>
      </w:r>
      <w:r w:rsidR="00872DC6" w:rsidRPr="00DA3F82">
        <w:rPr>
          <w:color w:val="000000" w:themeColor="text1"/>
          <w:highlight w:val="yellow"/>
        </w:rPr>
        <w:t>Anhang I 6</w:t>
      </w:r>
      <w:r w:rsidRPr="00DA3F82">
        <w:rPr>
          <w:color w:val="000000" w:themeColor="text1"/>
        </w:rPr>
        <w:t xml:space="preserve">), </w:t>
      </w:r>
      <w:r w:rsidR="00466591" w:rsidRPr="00DA3F82">
        <w:rPr>
          <w:color w:val="000000" w:themeColor="text1"/>
        </w:rPr>
        <w:t>werden nicht der</w:t>
      </w:r>
      <w:r w:rsidRPr="00DA3F82">
        <w:rPr>
          <w:color w:val="000000" w:themeColor="text1"/>
        </w:rPr>
        <w:t xml:space="preserve"> Teuerung angepasst.</w:t>
      </w:r>
    </w:p>
    <w:p w14:paraId="754B566A" w14:textId="03E4DDD6" w:rsidR="008077C3" w:rsidRPr="00DA3F82" w:rsidRDefault="008077C3" w:rsidP="008077C3">
      <w:pPr>
        <w:pStyle w:val="berschrift2"/>
      </w:pPr>
      <w:bookmarkStart w:id="1306" w:name="_Toc200442223"/>
      <w:bookmarkStart w:id="1307" w:name="_Toc204168055"/>
      <w:bookmarkEnd w:id="1306"/>
      <w:r w:rsidRPr="00DA3F82">
        <w:t>Schlussabrechnungen</w:t>
      </w:r>
      <w:bookmarkEnd w:id="1307"/>
    </w:p>
    <w:p w14:paraId="71F200BB" w14:textId="77777777" w:rsidR="008077C3" w:rsidRPr="00DA3F82" w:rsidRDefault="008077C3" w:rsidP="008077C3">
      <w:pPr>
        <w:pStyle w:val="Vertragstext"/>
        <w:rPr>
          <w:color w:val="000000" w:themeColor="text1"/>
        </w:rPr>
      </w:pPr>
      <w:r w:rsidRPr="00DA3F82">
        <w:rPr>
          <w:color w:val="000000" w:themeColor="text1"/>
        </w:rPr>
        <w:t>Folgende Schlussabrechnungen werden entsprechend der Gliederung der Zielkosten erstellt:</w:t>
      </w:r>
    </w:p>
    <w:p w14:paraId="2FA8CC6E" w14:textId="57E8A4C3" w:rsidR="008077C3" w:rsidRPr="00DA3F82" w:rsidRDefault="008077C3" w:rsidP="008077C3">
      <w:pPr>
        <w:pStyle w:val="Vertragstext"/>
        <w:numPr>
          <w:ilvl w:val="0"/>
          <w:numId w:val="11"/>
        </w:numPr>
        <w:rPr>
          <w:color w:val="000000" w:themeColor="text1"/>
        </w:rPr>
      </w:pPr>
      <w:r w:rsidRPr="00DA3F82">
        <w:rPr>
          <w:color w:val="000000" w:themeColor="text1"/>
        </w:rPr>
        <w:t>Nach Abnahme des Werks und Abschluss der Allianzphase D, betreffend die Zielkosten 1:</w:t>
      </w:r>
      <w:r w:rsidRPr="00DA3F82">
        <w:rPr>
          <w:color w:val="000000" w:themeColor="text1"/>
        </w:rPr>
        <w:br/>
        <w:t>Schlussabrechnung über die Allianzphasen</w:t>
      </w:r>
      <w:r w:rsidR="00C64151" w:rsidRPr="00DA3F82">
        <w:rPr>
          <w:color w:val="000000" w:themeColor="text1"/>
        </w:rPr>
        <w:t xml:space="preserve"> B,</w:t>
      </w:r>
      <w:r w:rsidRPr="00DA3F82">
        <w:rPr>
          <w:color w:val="000000" w:themeColor="text1"/>
        </w:rPr>
        <w:t xml:space="preserve"> C und D</w:t>
      </w:r>
    </w:p>
    <w:p w14:paraId="79B7691B" w14:textId="5E33DA5B" w:rsidR="008077C3" w:rsidRPr="00DA3F82" w:rsidRDefault="008077C3" w:rsidP="008077C3">
      <w:pPr>
        <w:pStyle w:val="Vertragstext"/>
        <w:numPr>
          <w:ilvl w:val="0"/>
          <w:numId w:val="11"/>
        </w:numPr>
        <w:rPr>
          <w:color w:val="000000" w:themeColor="text1"/>
        </w:rPr>
      </w:pPr>
      <w:r w:rsidRPr="00DA3F82">
        <w:rPr>
          <w:color w:val="000000" w:themeColor="text1"/>
        </w:rPr>
        <w:t>Nach Abschluss der Allianzphase E, betreffend die Zielkosten 2:</w:t>
      </w:r>
      <w:r w:rsidRPr="00DA3F82">
        <w:rPr>
          <w:color w:val="000000" w:themeColor="text1"/>
        </w:rPr>
        <w:br/>
        <w:t xml:space="preserve">Schlussabrechnung über die </w:t>
      </w:r>
      <w:r w:rsidR="00C64151" w:rsidRPr="00DA3F82">
        <w:rPr>
          <w:color w:val="000000" w:themeColor="text1"/>
        </w:rPr>
        <w:t>Allianzphase E</w:t>
      </w:r>
    </w:p>
    <w:p w14:paraId="3DCF12D7" w14:textId="77777777" w:rsidR="00C64151" w:rsidRPr="00DA3F82" w:rsidRDefault="008077C3" w:rsidP="008077C3">
      <w:pPr>
        <w:pStyle w:val="Vertragstext"/>
        <w:rPr>
          <w:color w:val="000000" w:themeColor="text1"/>
        </w:rPr>
      </w:pPr>
      <w:r w:rsidRPr="00DA3F82">
        <w:rPr>
          <w:color w:val="000000" w:themeColor="text1"/>
        </w:rPr>
        <w:t xml:space="preserve">Alle Schlussabrechnungen haben bedingungslos zu erfolgen und gelten mit Anerkennung des Allianz-Leitungsteams als endgültig. </w:t>
      </w:r>
    </w:p>
    <w:p w14:paraId="40D87020" w14:textId="3479EF41" w:rsidR="008077C3" w:rsidRPr="00DA3F82" w:rsidRDefault="00C64151" w:rsidP="00BD7102">
      <w:pPr>
        <w:pStyle w:val="Vertragstext"/>
        <w:rPr>
          <w:color w:val="000000" w:themeColor="text1"/>
        </w:rPr>
      </w:pPr>
      <w:r w:rsidRPr="00DA3F82">
        <w:rPr>
          <w:rFonts w:cs="Arial"/>
          <w:color w:val="000000" w:themeColor="text1"/>
        </w:rPr>
        <w:t>Die Vergütung von Leistungen, die den Zielkosten 1 zugeordnet sind, im Rahmen der Ziel</w:t>
      </w:r>
      <w:r w:rsidR="003E748F" w:rsidRPr="00DA3F82">
        <w:rPr>
          <w:rFonts w:cs="Arial"/>
          <w:color w:val="000000" w:themeColor="text1"/>
        </w:rPr>
        <w:t>-</w:t>
      </w:r>
      <w:r w:rsidR="003E748F" w:rsidRPr="00DA3F82">
        <w:rPr>
          <w:rFonts w:cs="Arial"/>
          <w:color w:val="000000" w:themeColor="text1"/>
        </w:rPr>
        <w:br/>
      </w:r>
      <w:r w:rsidRPr="00DA3F82">
        <w:rPr>
          <w:rFonts w:cs="Arial"/>
          <w:color w:val="000000" w:themeColor="text1"/>
        </w:rPr>
        <w:t xml:space="preserve">kosten 2, oder umgekehrt, ist ausgeschlossen. Dabei gelten Leistungen zur Behebung von </w:t>
      </w:r>
      <w:r w:rsidR="003E748F" w:rsidRPr="00DA3F82">
        <w:rPr>
          <w:rFonts w:cs="Arial"/>
          <w:color w:val="000000" w:themeColor="text1"/>
        </w:rPr>
        <w:br/>
      </w:r>
      <w:r w:rsidRPr="00DA3F82">
        <w:rPr>
          <w:rFonts w:cs="Arial"/>
          <w:color w:val="000000" w:themeColor="text1"/>
        </w:rPr>
        <w:t>Vertragsabweichungen und deren Folgen insoweit als den Allianzphasen B, C oder D bzw. den Zielkosten 1 zugehörig, als die Vertragsabweichung durch einen Realisierungspartner während diesen Phasen bis und mit der gemeinsamen Prüfung des Bauwerks hinsichtlich der Abnahme erkannt (oder grobfahrlässig übersehen) wurde. Hat d</w:t>
      </w:r>
      <w:r w:rsidR="00E30F6D" w:rsidRPr="00DA3F82">
        <w:rPr>
          <w:rFonts w:cs="Arial"/>
          <w:color w:val="000000" w:themeColor="text1"/>
        </w:rPr>
        <w:t>ie</w:t>
      </w:r>
      <w:r w:rsidRPr="00DA3F82">
        <w:rPr>
          <w:rFonts w:cs="Arial"/>
          <w:color w:val="000000" w:themeColor="text1"/>
        </w:rPr>
        <w:t xml:space="preserve"> Bauherr</w:t>
      </w:r>
      <w:r w:rsidR="00E30F6D" w:rsidRPr="00DA3F82">
        <w:rPr>
          <w:rFonts w:cs="Arial"/>
          <w:color w:val="000000" w:themeColor="text1"/>
        </w:rPr>
        <w:t>in</w:t>
      </w:r>
      <w:r w:rsidRPr="00DA3F82">
        <w:rPr>
          <w:rFonts w:cs="Arial"/>
          <w:color w:val="000000" w:themeColor="text1"/>
        </w:rPr>
        <w:t xml:space="preserve"> eine Leistungsabweichung als einziger erkannt (oder grobfahrlässig übersehen), darüber jedoch vor Abschluss der Phase</w:t>
      </w:r>
      <w:r w:rsidR="00906D38" w:rsidRPr="00DA3F82">
        <w:rPr>
          <w:rFonts w:cs="Arial"/>
          <w:color w:val="000000" w:themeColor="text1"/>
        </w:rPr>
        <w:t xml:space="preserve"> </w:t>
      </w:r>
      <w:r w:rsidRPr="00DA3F82">
        <w:rPr>
          <w:rFonts w:cs="Arial"/>
          <w:color w:val="000000" w:themeColor="text1"/>
        </w:rPr>
        <w:t>D keine Mitteilung an die betreffenden Realisierungspartner gemacht, werden die für die Behebung der Abweichung und von deren Folgen erforderlichen Leistungen nur dann im Rahmen der Zielkosten 1 (und nicht im Rahmen der Zielkosten 2) vergütet, wenn alle Realisierungspartner erklären, damit einverstanden zu sein.</w:t>
      </w:r>
    </w:p>
    <w:p w14:paraId="01EBF444" w14:textId="77777777" w:rsidR="00ED109C" w:rsidRPr="00DA3F82" w:rsidRDefault="00ED109C" w:rsidP="008D1FEE">
      <w:pPr>
        <w:tabs>
          <w:tab w:val="left" w:pos="1234"/>
        </w:tabs>
        <w:spacing w:before="60"/>
        <w:ind w:left="113" w:right="-28"/>
        <w:rPr>
          <w:rFonts w:cs="Arial"/>
          <w:color w:val="000000" w:themeColor="text1"/>
        </w:rPr>
      </w:pPr>
    </w:p>
    <w:p w14:paraId="76303112" w14:textId="77777777" w:rsidR="00C80BE9" w:rsidRPr="00DA3F82" w:rsidRDefault="00C80BE9">
      <w:pPr>
        <w:rPr>
          <w:color w:val="000000" w:themeColor="text1"/>
        </w:rPr>
      </w:pPr>
      <w:r w:rsidRPr="00DA3F82">
        <w:rPr>
          <w:color w:val="000000" w:themeColor="text1"/>
        </w:rPr>
        <w:br w:type="page"/>
      </w:r>
    </w:p>
    <w:p w14:paraId="7645E43A" w14:textId="5E8A419B" w:rsidR="006D6C0F" w:rsidRPr="00DA3F82" w:rsidRDefault="006D6C0F" w:rsidP="00D756F7">
      <w:pPr>
        <w:pStyle w:val="berschrift1"/>
      </w:pPr>
      <w:bookmarkStart w:id="1308" w:name="_Toc204168056"/>
      <w:r w:rsidRPr="00DA3F82">
        <w:lastRenderedPageBreak/>
        <w:t>Änderungen</w:t>
      </w:r>
      <w:bookmarkEnd w:id="1308"/>
    </w:p>
    <w:p w14:paraId="3CA37DE7" w14:textId="72285FB8" w:rsidR="006D6C0F" w:rsidRPr="00DA3F82" w:rsidRDefault="006D6C0F" w:rsidP="007C5796">
      <w:pPr>
        <w:pStyle w:val="berschrift2"/>
      </w:pPr>
      <w:bookmarkStart w:id="1309" w:name="_Toc204168057"/>
      <w:r w:rsidRPr="00DA3F82">
        <w:t>Konsensuale Änderungen</w:t>
      </w:r>
      <w:bookmarkEnd w:id="1309"/>
      <w:r w:rsidRPr="00DA3F82">
        <w:t xml:space="preserve"> </w:t>
      </w:r>
    </w:p>
    <w:p w14:paraId="39F3031F" w14:textId="56A9A9CB" w:rsidR="00BF4A9E" w:rsidRPr="00DA3F82" w:rsidRDefault="006D6C0F" w:rsidP="00CA5547">
      <w:pPr>
        <w:pStyle w:val="Vertragstext"/>
        <w:rPr>
          <w:color w:val="000000" w:themeColor="text1"/>
        </w:rPr>
      </w:pPr>
      <w:r w:rsidRPr="00DA3F82">
        <w:rPr>
          <w:color w:val="000000" w:themeColor="text1"/>
        </w:rPr>
        <w:t>Der vorliegende Vertrag einschliesslich seiner Anhänge kann durch die Allianzpartner jederzeit durch einstimmigen</w:t>
      </w:r>
      <w:r w:rsidR="009E53F3" w:rsidRPr="00DA3F82">
        <w:rPr>
          <w:color w:val="000000" w:themeColor="text1"/>
        </w:rPr>
        <w:t xml:space="preserve"> schriftlichen </w:t>
      </w:r>
      <w:r w:rsidRPr="00DA3F82">
        <w:rPr>
          <w:color w:val="000000" w:themeColor="text1"/>
        </w:rPr>
        <w:t xml:space="preserve">Beschluss geändert werden. </w:t>
      </w:r>
    </w:p>
    <w:p w14:paraId="3E5E806C" w14:textId="179CD556" w:rsidR="006D6C0F" w:rsidRPr="00DA3F82" w:rsidRDefault="006D6C0F" w:rsidP="00CA5547">
      <w:pPr>
        <w:pStyle w:val="Vertragstext"/>
        <w:rPr>
          <w:color w:val="000000" w:themeColor="text1"/>
        </w:rPr>
      </w:pPr>
      <w:r w:rsidRPr="00DA3F82">
        <w:rPr>
          <w:color w:val="000000" w:themeColor="text1"/>
        </w:rPr>
        <w:t xml:space="preserve">Ohne </w:t>
      </w:r>
      <w:r w:rsidR="009E53F3" w:rsidRPr="00DA3F82">
        <w:rPr>
          <w:color w:val="000000" w:themeColor="text1"/>
        </w:rPr>
        <w:t xml:space="preserve">solchen </w:t>
      </w:r>
      <w:r w:rsidRPr="00DA3F82">
        <w:rPr>
          <w:color w:val="000000" w:themeColor="text1"/>
        </w:rPr>
        <w:t xml:space="preserve">Beschluss kann der vorliegende Vertrag einschliesslich seiner Anhänge nur </w:t>
      </w:r>
      <w:r w:rsidR="003E748F" w:rsidRPr="00DA3F82">
        <w:rPr>
          <w:color w:val="000000" w:themeColor="text1"/>
        </w:rPr>
        <w:br/>
      </w:r>
      <w:r w:rsidRPr="00DA3F82">
        <w:rPr>
          <w:color w:val="000000" w:themeColor="text1"/>
        </w:rPr>
        <w:t>geändert werden, wenn die Bestimmungen dieses Vertrags dies vorsehen.</w:t>
      </w:r>
    </w:p>
    <w:p w14:paraId="6471F8B2" w14:textId="202AC3AC" w:rsidR="00BF4A9E" w:rsidRPr="00DA3F82" w:rsidRDefault="00BF4A9E" w:rsidP="00BF4A9E">
      <w:pPr>
        <w:pStyle w:val="Vertragstext"/>
        <w:rPr>
          <w:color w:val="000000" w:themeColor="text1"/>
        </w:rPr>
      </w:pPr>
      <w:r w:rsidRPr="00DA3F82">
        <w:rPr>
          <w:color w:val="000000" w:themeColor="text1"/>
        </w:rPr>
        <w:t xml:space="preserve">Keine Änderung entfaltet Rechtswirkungen, wenn sie nicht in Schriftform festgehalten </w:t>
      </w:r>
      <w:r w:rsidR="003E748F" w:rsidRPr="00DA3F82">
        <w:rPr>
          <w:color w:val="000000" w:themeColor="text1"/>
        </w:rPr>
        <w:br/>
      </w:r>
      <w:r w:rsidRPr="00DA3F82">
        <w:rPr>
          <w:color w:val="000000" w:themeColor="text1"/>
        </w:rPr>
        <w:t>worden ist.</w:t>
      </w:r>
    </w:p>
    <w:p w14:paraId="003174C0" w14:textId="4B4A8032" w:rsidR="006D6C0F" w:rsidRPr="00DA3F82" w:rsidRDefault="00F92F2F" w:rsidP="007C5796">
      <w:pPr>
        <w:pStyle w:val="berschrift2"/>
      </w:pPr>
      <w:bookmarkStart w:id="1310" w:name="_Toc200442227"/>
      <w:bookmarkStart w:id="1311" w:name="_Toc204168058"/>
      <w:bookmarkEnd w:id="1310"/>
      <w:r w:rsidRPr="00DA3F82">
        <w:t>Anspruch auf Änderung von Zielkosten</w:t>
      </w:r>
      <w:bookmarkEnd w:id="1311"/>
    </w:p>
    <w:p w14:paraId="7FEA43D1" w14:textId="266A0CA1" w:rsidR="006D6C0F" w:rsidRPr="00DA3F82" w:rsidRDefault="006D6C0F" w:rsidP="00CA5547">
      <w:pPr>
        <w:pStyle w:val="Vertragstext"/>
        <w:rPr>
          <w:color w:val="000000" w:themeColor="text1"/>
        </w:rPr>
      </w:pPr>
      <w:r w:rsidRPr="00DA3F82">
        <w:rPr>
          <w:color w:val="000000" w:themeColor="text1"/>
        </w:rPr>
        <w:t xml:space="preserve">Ein Allianzpartner hat Anspruch auf die Änderung </w:t>
      </w:r>
      <w:r w:rsidR="00F92F2F" w:rsidRPr="00DA3F82">
        <w:rPr>
          <w:color w:val="000000" w:themeColor="text1"/>
        </w:rPr>
        <w:t>von Zielkosten</w:t>
      </w:r>
      <w:r w:rsidRPr="00DA3F82">
        <w:rPr>
          <w:color w:val="000000" w:themeColor="text1"/>
        </w:rPr>
        <w:t xml:space="preserve"> oder </w:t>
      </w:r>
      <w:r w:rsidR="00F92F2F" w:rsidRPr="00DA3F82">
        <w:rPr>
          <w:color w:val="000000" w:themeColor="text1"/>
        </w:rPr>
        <w:t xml:space="preserve">eines </w:t>
      </w:r>
      <w:r w:rsidRPr="00DA3F82">
        <w:rPr>
          <w:color w:val="000000" w:themeColor="text1"/>
        </w:rPr>
        <w:t xml:space="preserve">Grenzwerts </w:t>
      </w:r>
      <w:r w:rsidR="003E748F" w:rsidRPr="00DA3F82">
        <w:rPr>
          <w:color w:val="000000" w:themeColor="text1"/>
        </w:rPr>
        <w:br/>
      </w:r>
      <w:r w:rsidRPr="00DA3F82">
        <w:rPr>
          <w:color w:val="000000" w:themeColor="text1"/>
        </w:rPr>
        <w:t>(</w:t>
      </w:r>
      <w:r w:rsidR="00AF74DE" w:rsidRPr="00DA3F82">
        <w:rPr>
          <w:color w:val="000000" w:themeColor="text1"/>
          <w:highlight w:val="yellow"/>
        </w:rPr>
        <w:t>Ziffer</w:t>
      </w:r>
      <w:r w:rsidR="00872DC6" w:rsidRPr="00DA3F82">
        <w:rPr>
          <w:color w:val="000000" w:themeColor="text1"/>
        </w:rPr>
        <w:t xml:space="preserve"> </w:t>
      </w:r>
      <w:r w:rsidR="00872DC6" w:rsidRPr="00DA3F82">
        <w:rPr>
          <w:color w:val="000000" w:themeColor="text1"/>
          <w:highlight w:val="yellow"/>
        </w:rPr>
        <w:t>6.2.1</w:t>
      </w:r>
      <w:r w:rsidRPr="00DA3F82">
        <w:rPr>
          <w:color w:val="000000" w:themeColor="text1"/>
        </w:rPr>
        <w:t xml:space="preserve">) </w:t>
      </w:r>
      <w:r w:rsidR="00F92F2F" w:rsidRPr="00DA3F82">
        <w:rPr>
          <w:color w:val="000000" w:themeColor="text1"/>
        </w:rPr>
        <w:t>nur soweit dieser Vertrag das vorsieht</w:t>
      </w:r>
      <w:r w:rsidRPr="00DA3F82">
        <w:rPr>
          <w:color w:val="000000" w:themeColor="text1"/>
        </w:rPr>
        <w:t xml:space="preserve">. Andere Sachverhalte, insbesondere die </w:t>
      </w:r>
      <w:r w:rsidR="003E748F" w:rsidRPr="00DA3F82">
        <w:rPr>
          <w:color w:val="000000" w:themeColor="text1"/>
        </w:rPr>
        <w:br/>
      </w:r>
      <w:r w:rsidRPr="00DA3F82">
        <w:rPr>
          <w:color w:val="000000" w:themeColor="text1"/>
        </w:rPr>
        <w:t>Realisierung von gemeinsam getragenen Risiken (</w:t>
      </w:r>
      <w:r w:rsidR="00AF74DE" w:rsidRPr="00DA3F82">
        <w:rPr>
          <w:color w:val="000000" w:themeColor="text1"/>
          <w:highlight w:val="yellow"/>
        </w:rPr>
        <w:t>Ziffer 5.1</w:t>
      </w:r>
      <w:r w:rsidRPr="00DA3F82">
        <w:rPr>
          <w:color w:val="000000" w:themeColor="text1"/>
        </w:rPr>
        <w:t xml:space="preserve">), begründen keinen solchen </w:t>
      </w:r>
      <w:r w:rsidR="003E748F" w:rsidRPr="00DA3F82">
        <w:rPr>
          <w:color w:val="000000" w:themeColor="text1"/>
        </w:rPr>
        <w:br/>
      </w:r>
      <w:r w:rsidRPr="00DA3F82">
        <w:rPr>
          <w:color w:val="000000" w:themeColor="text1"/>
        </w:rPr>
        <w:t xml:space="preserve">Anspruch, ebenso wenig Festlegungen oder Änderungen (namentlich auch Optimierungen) in Bezug auf das Vorgehen bei Planung und Realisierung des vereinbarten </w:t>
      </w:r>
      <w:r w:rsidR="00F92F2F" w:rsidRPr="00DA3F82">
        <w:rPr>
          <w:color w:val="000000" w:themeColor="text1"/>
        </w:rPr>
        <w:t>Bauwerks</w:t>
      </w:r>
      <w:r w:rsidRPr="00DA3F82">
        <w:rPr>
          <w:color w:val="000000" w:themeColor="text1"/>
        </w:rPr>
        <w:t xml:space="preserve">, auf die </w:t>
      </w:r>
      <w:r w:rsidR="003E748F" w:rsidRPr="00DA3F82">
        <w:rPr>
          <w:color w:val="000000" w:themeColor="text1"/>
        </w:rPr>
        <w:br/>
      </w:r>
      <w:r w:rsidRPr="00DA3F82">
        <w:rPr>
          <w:color w:val="000000" w:themeColor="text1"/>
        </w:rPr>
        <w:t>verwendeten Instrumente, Techniken und Materialien sowie auf das eingesetzte Personal eines Vertragspartners.</w:t>
      </w:r>
    </w:p>
    <w:p w14:paraId="700D4E17" w14:textId="65F98958" w:rsidR="006D6C0F" w:rsidRPr="00DA3F82" w:rsidRDefault="00F92F2F" w:rsidP="007C5796">
      <w:pPr>
        <w:pStyle w:val="berschrift2"/>
      </w:pPr>
      <w:bookmarkStart w:id="1312" w:name="_Toc204168059"/>
      <w:r w:rsidRPr="00DA3F82">
        <w:t>Recht</w:t>
      </w:r>
      <w:r w:rsidR="006D6C0F" w:rsidRPr="00DA3F82">
        <w:t xml:space="preserve"> </w:t>
      </w:r>
      <w:r w:rsidR="00275179" w:rsidRPr="00DA3F82">
        <w:t>der Bauherrin</w:t>
      </w:r>
      <w:r w:rsidRPr="00DA3F82">
        <w:t xml:space="preserve"> zu einseitigen Änderungen</w:t>
      </w:r>
      <w:bookmarkEnd w:id="1312"/>
    </w:p>
    <w:p w14:paraId="420EADF5" w14:textId="78862623" w:rsidR="007C5796" w:rsidRPr="00DA3F82" w:rsidRDefault="004A550E" w:rsidP="007C5796">
      <w:pPr>
        <w:pStyle w:val="Ziffertext"/>
        <w:spacing w:before="120"/>
        <w:rPr>
          <w:color w:val="000000" w:themeColor="text1"/>
        </w:rPr>
      </w:pPr>
      <w:r w:rsidRPr="00DA3F82">
        <w:rPr>
          <w:color w:val="000000" w:themeColor="text1"/>
        </w:rPr>
        <w:t>7</w:t>
      </w:r>
      <w:r w:rsidR="006D6C0F" w:rsidRPr="00DA3F82">
        <w:rPr>
          <w:color w:val="000000" w:themeColor="text1"/>
        </w:rPr>
        <w:t>.3.1</w:t>
      </w:r>
      <w:r w:rsidR="007C5796" w:rsidRPr="00DA3F82">
        <w:rPr>
          <w:color w:val="000000" w:themeColor="text1"/>
        </w:rPr>
        <w:tab/>
      </w:r>
      <w:r w:rsidR="00275179" w:rsidRPr="00DA3F82">
        <w:rPr>
          <w:color w:val="000000" w:themeColor="text1"/>
        </w:rPr>
        <w:t>Die Bauherrin</w:t>
      </w:r>
      <w:r w:rsidR="007C5796" w:rsidRPr="00DA3F82">
        <w:rPr>
          <w:color w:val="000000" w:themeColor="text1"/>
        </w:rPr>
        <w:t xml:space="preserve"> hat jederzeit das von einer Zustimmung anderer Allianzpartner </w:t>
      </w:r>
      <w:r w:rsidR="00BF4A9E" w:rsidRPr="00DA3F82">
        <w:rPr>
          <w:color w:val="000000" w:themeColor="text1"/>
        </w:rPr>
        <w:t>un</w:t>
      </w:r>
      <w:r w:rsidR="007C5796" w:rsidRPr="00DA3F82">
        <w:rPr>
          <w:color w:val="000000" w:themeColor="text1"/>
        </w:rPr>
        <w:t xml:space="preserve">abhängige Recht, den vorliegenden Vertrag, dessen Anhänge und weitere im Rahmen dieses Vertrags </w:t>
      </w:r>
      <w:r w:rsidR="003E748F" w:rsidRPr="00DA3F82">
        <w:rPr>
          <w:color w:val="000000" w:themeColor="text1"/>
        </w:rPr>
        <w:br/>
      </w:r>
      <w:r w:rsidR="007C5796" w:rsidRPr="00DA3F82">
        <w:rPr>
          <w:color w:val="000000" w:themeColor="text1"/>
        </w:rPr>
        <w:t>geltende Festlegungen in Bezug auf die nachfolgend genannten</w:t>
      </w:r>
      <w:r w:rsidR="00F92F2F" w:rsidRPr="00DA3F82">
        <w:rPr>
          <w:color w:val="000000" w:themeColor="text1"/>
        </w:rPr>
        <w:t xml:space="preserve"> Punkte einseitig</w:t>
      </w:r>
      <w:r w:rsidR="007C5796" w:rsidRPr="00DA3F82">
        <w:rPr>
          <w:color w:val="000000" w:themeColor="text1"/>
        </w:rPr>
        <w:t xml:space="preserve"> zu ändern</w:t>
      </w:r>
      <w:r w:rsidR="001715F0" w:rsidRPr="00DA3F82">
        <w:rPr>
          <w:color w:val="000000" w:themeColor="text1"/>
        </w:rPr>
        <w:t xml:space="preserve"> und </w:t>
      </w:r>
      <w:r w:rsidR="00F92F2F" w:rsidRPr="00DA3F82">
        <w:rPr>
          <w:color w:val="000000" w:themeColor="text1"/>
        </w:rPr>
        <w:t>insbesondere auch neue Bestimmungen aufzustellen</w:t>
      </w:r>
      <w:r w:rsidR="007C5796" w:rsidRPr="00DA3F82">
        <w:rPr>
          <w:color w:val="000000" w:themeColor="text1"/>
        </w:rPr>
        <w:t xml:space="preserve">. Die Ausübung dieses Rechts bedarf </w:t>
      </w:r>
      <w:r w:rsidR="003E748F" w:rsidRPr="00DA3F82">
        <w:rPr>
          <w:color w:val="000000" w:themeColor="text1"/>
        </w:rPr>
        <w:br/>
      </w:r>
      <w:r w:rsidR="007C5796" w:rsidRPr="00DA3F82">
        <w:rPr>
          <w:color w:val="000000" w:themeColor="text1"/>
        </w:rPr>
        <w:t xml:space="preserve">keiner Begründung, kann jedoch gemäss den nachfolgenden Bestimmungen nebst der </w:t>
      </w:r>
      <w:r w:rsidR="003E748F" w:rsidRPr="00DA3F82">
        <w:rPr>
          <w:color w:val="000000" w:themeColor="text1"/>
        </w:rPr>
        <w:br/>
      </w:r>
      <w:r w:rsidR="007C5796" w:rsidRPr="00DA3F82">
        <w:rPr>
          <w:color w:val="000000" w:themeColor="text1"/>
        </w:rPr>
        <w:t>Vertragsänderung Ansprüche von Allianzpartnern auf bestimmte Vertragsanpassungen zur Folge haben.</w:t>
      </w:r>
    </w:p>
    <w:p w14:paraId="483464BF" w14:textId="625A0BB8" w:rsidR="007C5796" w:rsidRPr="00DA3F82" w:rsidRDefault="007C5796" w:rsidP="007C5796">
      <w:pPr>
        <w:pStyle w:val="Vertragstext"/>
        <w:rPr>
          <w:color w:val="000000" w:themeColor="text1"/>
        </w:rPr>
      </w:pPr>
      <w:r w:rsidRPr="00DA3F82">
        <w:rPr>
          <w:color w:val="000000" w:themeColor="text1"/>
        </w:rPr>
        <w:t xml:space="preserve">Das </w:t>
      </w:r>
      <w:r w:rsidR="00F92F2F" w:rsidRPr="00DA3F82">
        <w:rPr>
          <w:color w:val="000000" w:themeColor="text1"/>
        </w:rPr>
        <w:t>Recht</w:t>
      </w:r>
      <w:r w:rsidRPr="00DA3F82">
        <w:rPr>
          <w:color w:val="000000" w:themeColor="text1"/>
        </w:rPr>
        <w:t xml:space="preserve"> </w:t>
      </w:r>
      <w:r w:rsidR="00275179" w:rsidRPr="00DA3F82">
        <w:rPr>
          <w:color w:val="000000" w:themeColor="text1"/>
        </w:rPr>
        <w:t>der Bauherrin</w:t>
      </w:r>
      <w:r w:rsidRPr="00DA3F82">
        <w:rPr>
          <w:color w:val="000000" w:themeColor="text1"/>
        </w:rPr>
        <w:t xml:space="preserve"> </w:t>
      </w:r>
      <w:r w:rsidR="00F92F2F" w:rsidRPr="00DA3F82">
        <w:rPr>
          <w:color w:val="000000" w:themeColor="text1"/>
        </w:rPr>
        <w:t xml:space="preserve">zu einseitigen Änderungen </w:t>
      </w:r>
      <w:r w:rsidRPr="00DA3F82">
        <w:rPr>
          <w:color w:val="000000" w:themeColor="text1"/>
        </w:rPr>
        <w:t xml:space="preserve">betrifft ausschliesslich die folgenden </w:t>
      </w:r>
      <w:r w:rsidR="00F92F2F" w:rsidRPr="00DA3F82">
        <w:rPr>
          <w:color w:val="000000" w:themeColor="text1"/>
        </w:rPr>
        <w:t>Punkte</w:t>
      </w:r>
      <w:r w:rsidRPr="00DA3F82">
        <w:rPr>
          <w:color w:val="000000" w:themeColor="text1"/>
        </w:rPr>
        <w:t>:</w:t>
      </w:r>
    </w:p>
    <w:p w14:paraId="1D09DDF0" w14:textId="01BF6DFF" w:rsidR="007C5796" w:rsidRPr="00DA3F82" w:rsidRDefault="00FB5A0D" w:rsidP="00FB5A0D">
      <w:pPr>
        <w:pStyle w:val="Vertragstext"/>
        <w:ind w:left="1134" w:hanging="283"/>
        <w:rPr>
          <w:rFonts w:eastAsiaTheme="majorEastAsia" w:cstheme="majorBidi"/>
          <w:bCs/>
          <w:color w:val="000000" w:themeColor="text1"/>
        </w:rPr>
      </w:pPr>
      <w:r w:rsidRPr="00DA3F82">
        <w:rPr>
          <w:rFonts w:eastAsiaTheme="majorEastAsia" w:cstheme="majorBidi"/>
          <w:bCs/>
          <w:color w:val="000000" w:themeColor="text1"/>
        </w:rPr>
        <w:t>–</w:t>
      </w:r>
      <w:r w:rsidRPr="00DA3F82">
        <w:rPr>
          <w:rFonts w:eastAsiaTheme="majorEastAsia" w:cstheme="majorBidi"/>
          <w:bCs/>
          <w:color w:val="000000" w:themeColor="text1"/>
        </w:rPr>
        <w:tab/>
      </w:r>
      <w:r w:rsidR="007C5796" w:rsidRPr="00DA3F82">
        <w:rPr>
          <w:rFonts w:eastAsiaTheme="majorEastAsia" w:cstheme="majorBidi"/>
          <w:bCs/>
          <w:color w:val="000000" w:themeColor="text1"/>
        </w:rPr>
        <w:t xml:space="preserve">Art des Vorgehens bei der Planung und Ausführung des Werks und der weiteren </w:t>
      </w:r>
      <w:r w:rsidR="003E748F" w:rsidRPr="00DA3F82">
        <w:rPr>
          <w:rFonts w:eastAsiaTheme="majorEastAsia" w:cstheme="majorBidi"/>
          <w:bCs/>
          <w:color w:val="000000" w:themeColor="text1"/>
        </w:rPr>
        <w:br/>
      </w:r>
      <w:r w:rsidR="007C5796" w:rsidRPr="00DA3F82">
        <w:rPr>
          <w:rFonts w:eastAsiaTheme="majorEastAsia" w:cstheme="majorBidi"/>
          <w:bCs/>
          <w:color w:val="000000" w:themeColor="text1"/>
        </w:rPr>
        <w:t>vereinbarten Arbeitsergebnisse;</w:t>
      </w:r>
    </w:p>
    <w:p w14:paraId="1E93FEE8" w14:textId="14B4F890" w:rsidR="007C5796" w:rsidRPr="00DA3F82" w:rsidRDefault="00FB5A0D" w:rsidP="00FB5A0D">
      <w:pPr>
        <w:pStyle w:val="Vertragstext"/>
        <w:ind w:left="1134" w:hanging="283"/>
        <w:rPr>
          <w:rFonts w:eastAsiaTheme="majorEastAsia" w:cstheme="majorBidi"/>
          <w:bCs/>
          <w:color w:val="000000" w:themeColor="text1"/>
        </w:rPr>
      </w:pPr>
      <w:r w:rsidRPr="00DA3F82">
        <w:rPr>
          <w:rFonts w:eastAsiaTheme="majorEastAsia" w:cstheme="majorBidi"/>
          <w:bCs/>
          <w:color w:val="000000" w:themeColor="text1"/>
        </w:rPr>
        <w:t>–</w:t>
      </w:r>
      <w:r w:rsidRPr="00DA3F82">
        <w:rPr>
          <w:rFonts w:eastAsiaTheme="majorEastAsia" w:cstheme="majorBidi"/>
          <w:bCs/>
          <w:color w:val="000000" w:themeColor="text1"/>
        </w:rPr>
        <w:tab/>
      </w:r>
      <w:r w:rsidR="007C5796" w:rsidRPr="00DA3F82">
        <w:rPr>
          <w:rFonts w:eastAsiaTheme="majorEastAsia" w:cstheme="majorBidi"/>
          <w:bCs/>
          <w:color w:val="000000" w:themeColor="text1"/>
        </w:rPr>
        <w:t xml:space="preserve">Eigenschaften und Funktionen des </w:t>
      </w:r>
      <w:r w:rsidR="00F92F2F" w:rsidRPr="00DA3F82">
        <w:rPr>
          <w:rFonts w:eastAsiaTheme="majorEastAsia" w:cstheme="majorBidi"/>
          <w:bCs/>
          <w:color w:val="000000" w:themeColor="text1"/>
        </w:rPr>
        <w:t xml:space="preserve">Bauwerks </w:t>
      </w:r>
      <w:r w:rsidR="007C5796" w:rsidRPr="00DA3F82">
        <w:rPr>
          <w:rFonts w:eastAsiaTheme="majorEastAsia" w:cstheme="majorBidi"/>
          <w:bCs/>
          <w:color w:val="000000" w:themeColor="text1"/>
        </w:rPr>
        <w:t xml:space="preserve">und der weiteren vereinbarten </w:t>
      </w:r>
      <w:r w:rsidR="003E748F" w:rsidRPr="00DA3F82">
        <w:rPr>
          <w:rFonts w:eastAsiaTheme="majorEastAsia" w:cstheme="majorBidi"/>
          <w:bCs/>
          <w:color w:val="000000" w:themeColor="text1"/>
        </w:rPr>
        <w:br/>
      </w:r>
      <w:r w:rsidR="007C5796" w:rsidRPr="00DA3F82">
        <w:rPr>
          <w:rFonts w:eastAsiaTheme="majorEastAsia" w:cstheme="majorBidi"/>
          <w:bCs/>
          <w:color w:val="000000" w:themeColor="text1"/>
        </w:rPr>
        <w:t>Arbeitsergebnisse;</w:t>
      </w:r>
    </w:p>
    <w:p w14:paraId="4D482E9A" w14:textId="0C2C229E" w:rsidR="006D6C0F" w:rsidRPr="00DA3F82" w:rsidRDefault="00FB5A0D" w:rsidP="00FB5A0D">
      <w:pPr>
        <w:pStyle w:val="Vertragstext"/>
        <w:ind w:left="1134" w:hanging="283"/>
        <w:rPr>
          <w:rFonts w:cs="Arial"/>
          <w:color w:val="000000" w:themeColor="text1"/>
        </w:rPr>
      </w:pPr>
      <w:r w:rsidRPr="00DA3F82">
        <w:rPr>
          <w:rFonts w:eastAsiaTheme="majorEastAsia" w:cstheme="majorBidi"/>
          <w:bCs/>
          <w:color w:val="000000" w:themeColor="text1"/>
        </w:rPr>
        <w:t>–</w:t>
      </w:r>
      <w:r w:rsidRPr="00DA3F82">
        <w:rPr>
          <w:rFonts w:eastAsiaTheme="majorEastAsia" w:cstheme="majorBidi"/>
          <w:bCs/>
          <w:color w:val="000000" w:themeColor="text1"/>
        </w:rPr>
        <w:tab/>
      </w:r>
      <w:r w:rsidR="007C5796" w:rsidRPr="00DA3F82">
        <w:rPr>
          <w:rFonts w:eastAsiaTheme="majorEastAsia" w:cstheme="majorBidi"/>
          <w:bCs/>
          <w:color w:val="000000" w:themeColor="text1"/>
        </w:rPr>
        <w:t>Verzicht auf bestimmte vereinbar</w:t>
      </w:r>
      <w:r w:rsidR="001715F0" w:rsidRPr="00DA3F82">
        <w:rPr>
          <w:rFonts w:eastAsiaTheme="majorEastAsia" w:cstheme="majorBidi"/>
          <w:bCs/>
          <w:color w:val="000000" w:themeColor="text1"/>
        </w:rPr>
        <w:t>t</w:t>
      </w:r>
      <w:r w:rsidR="007C5796" w:rsidRPr="00DA3F82">
        <w:rPr>
          <w:rFonts w:eastAsiaTheme="majorEastAsia" w:cstheme="majorBidi"/>
          <w:bCs/>
          <w:color w:val="000000" w:themeColor="text1"/>
        </w:rPr>
        <w:t xml:space="preserve">e Arbeitsergebnisse sowie Festlegung zusätzlicher </w:t>
      </w:r>
      <w:r w:rsidR="003E748F" w:rsidRPr="00DA3F82">
        <w:rPr>
          <w:rFonts w:eastAsiaTheme="majorEastAsia" w:cstheme="majorBidi"/>
          <w:bCs/>
          <w:color w:val="000000" w:themeColor="text1"/>
        </w:rPr>
        <w:br/>
      </w:r>
      <w:r w:rsidR="007C5796" w:rsidRPr="00DA3F82">
        <w:rPr>
          <w:rFonts w:eastAsiaTheme="majorEastAsia" w:cstheme="majorBidi"/>
          <w:bCs/>
          <w:color w:val="000000" w:themeColor="text1"/>
        </w:rPr>
        <w:t>Arbeitsergebnisse.</w:t>
      </w:r>
    </w:p>
    <w:p w14:paraId="5612AA23" w14:textId="03CB5B54" w:rsidR="006D6C0F" w:rsidRPr="00DA3F82" w:rsidRDefault="004A550E" w:rsidP="00800956">
      <w:pPr>
        <w:pStyle w:val="Ziffertext"/>
        <w:spacing w:before="120"/>
        <w:rPr>
          <w:color w:val="000000" w:themeColor="text1"/>
        </w:rPr>
      </w:pPr>
      <w:r w:rsidRPr="00DA3F82">
        <w:rPr>
          <w:color w:val="000000" w:themeColor="text1"/>
        </w:rPr>
        <w:t>7</w:t>
      </w:r>
      <w:r w:rsidR="006D6C0F" w:rsidRPr="00DA3F82">
        <w:rPr>
          <w:color w:val="000000" w:themeColor="text1"/>
        </w:rPr>
        <w:t>.3.2</w:t>
      </w:r>
      <w:r w:rsidR="007C5796" w:rsidRPr="00DA3F82">
        <w:rPr>
          <w:color w:val="000000" w:themeColor="text1"/>
        </w:rPr>
        <w:tab/>
      </w:r>
      <w:r w:rsidR="00F92F2F" w:rsidRPr="00DA3F82">
        <w:rPr>
          <w:color w:val="000000" w:themeColor="text1"/>
        </w:rPr>
        <w:t>E</w:t>
      </w:r>
      <w:r w:rsidRPr="00DA3F82">
        <w:rPr>
          <w:color w:val="000000" w:themeColor="text1"/>
        </w:rPr>
        <w:t>ine e</w:t>
      </w:r>
      <w:r w:rsidR="00F92F2F" w:rsidRPr="00DA3F82">
        <w:rPr>
          <w:color w:val="000000" w:themeColor="text1"/>
        </w:rPr>
        <w:t xml:space="preserve">inseitige Änderung </w:t>
      </w:r>
      <w:r w:rsidR="007C5796" w:rsidRPr="00DA3F82">
        <w:rPr>
          <w:color w:val="000000" w:themeColor="text1"/>
        </w:rPr>
        <w:t xml:space="preserve">durch </w:t>
      </w:r>
      <w:r w:rsidR="00457BAD" w:rsidRPr="00DA3F82">
        <w:rPr>
          <w:color w:val="000000" w:themeColor="text1"/>
        </w:rPr>
        <w:t xml:space="preserve">die </w:t>
      </w:r>
      <w:r w:rsidR="007C5796" w:rsidRPr="00DA3F82">
        <w:rPr>
          <w:color w:val="000000" w:themeColor="text1"/>
        </w:rPr>
        <w:t>Bauherr</w:t>
      </w:r>
      <w:r w:rsidR="00457BAD" w:rsidRPr="00DA3F82">
        <w:rPr>
          <w:color w:val="000000" w:themeColor="text1"/>
        </w:rPr>
        <w:t>i</w:t>
      </w:r>
      <w:r w:rsidR="007C5796" w:rsidRPr="00DA3F82">
        <w:rPr>
          <w:color w:val="000000" w:themeColor="text1"/>
        </w:rPr>
        <w:t xml:space="preserve">n </w:t>
      </w:r>
      <w:r w:rsidR="00F92F2F" w:rsidRPr="00DA3F82">
        <w:rPr>
          <w:color w:val="000000" w:themeColor="text1"/>
        </w:rPr>
        <w:t>präjudizier</w:t>
      </w:r>
      <w:r w:rsidRPr="00DA3F82">
        <w:rPr>
          <w:color w:val="000000" w:themeColor="text1"/>
        </w:rPr>
        <w:t>t</w:t>
      </w:r>
      <w:r w:rsidR="00F92F2F" w:rsidRPr="00DA3F82">
        <w:rPr>
          <w:color w:val="000000" w:themeColor="text1"/>
        </w:rPr>
        <w:t xml:space="preserve"> </w:t>
      </w:r>
      <w:r w:rsidR="007C5796" w:rsidRPr="00DA3F82">
        <w:rPr>
          <w:color w:val="000000" w:themeColor="text1"/>
        </w:rPr>
        <w:t xml:space="preserve">weder das Bestehen noch das </w:t>
      </w:r>
      <w:r w:rsidR="003E748F" w:rsidRPr="00DA3F82">
        <w:rPr>
          <w:color w:val="000000" w:themeColor="text1"/>
        </w:rPr>
        <w:br/>
      </w:r>
      <w:r w:rsidR="007C5796" w:rsidRPr="00DA3F82">
        <w:rPr>
          <w:color w:val="000000" w:themeColor="text1"/>
        </w:rPr>
        <w:t xml:space="preserve">Nichtbestehen eines Anspruchs von Realisierungspartnern auf Ausscheiden aus der </w:t>
      </w:r>
      <w:r w:rsidR="003E748F" w:rsidRPr="00DA3F82">
        <w:rPr>
          <w:color w:val="000000" w:themeColor="text1"/>
        </w:rPr>
        <w:br/>
      </w:r>
      <w:r w:rsidR="007C5796" w:rsidRPr="00DA3F82">
        <w:rPr>
          <w:color w:val="000000" w:themeColor="text1"/>
        </w:rPr>
        <w:t>Projektallianz aus wichtigen Gründen (</w:t>
      </w:r>
      <w:r w:rsidR="00AF74DE" w:rsidRPr="00DA3F82">
        <w:rPr>
          <w:color w:val="000000" w:themeColor="text1"/>
          <w:highlight w:val="yellow"/>
        </w:rPr>
        <w:t xml:space="preserve">Ziffer </w:t>
      </w:r>
      <w:r w:rsidR="00872DC6" w:rsidRPr="00DA3F82">
        <w:rPr>
          <w:color w:val="000000" w:themeColor="text1"/>
          <w:highlight w:val="yellow"/>
        </w:rPr>
        <w:t>10.2</w:t>
      </w:r>
      <w:r w:rsidR="007C5796" w:rsidRPr="00DA3F82">
        <w:rPr>
          <w:color w:val="000000" w:themeColor="text1"/>
        </w:rPr>
        <w:t>).</w:t>
      </w:r>
    </w:p>
    <w:p w14:paraId="523942E4" w14:textId="08B63445" w:rsidR="00800956" w:rsidRPr="00DA3F82" w:rsidRDefault="004A550E" w:rsidP="00800956">
      <w:pPr>
        <w:pStyle w:val="Ziffertext"/>
        <w:rPr>
          <w:color w:val="000000" w:themeColor="text1"/>
        </w:rPr>
      </w:pPr>
      <w:r w:rsidRPr="00DA3F82">
        <w:rPr>
          <w:color w:val="000000" w:themeColor="text1"/>
        </w:rPr>
        <w:t>7</w:t>
      </w:r>
      <w:r w:rsidR="006D6C0F" w:rsidRPr="00DA3F82">
        <w:rPr>
          <w:color w:val="000000" w:themeColor="text1"/>
        </w:rPr>
        <w:t>.3.3</w:t>
      </w:r>
      <w:r w:rsidR="00800956" w:rsidRPr="00DA3F82">
        <w:rPr>
          <w:color w:val="000000" w:themeColor="text1"/>
        </w:rPr>
        <w:tab/>
        <w:t xml:space="preserve">Ein </w:t>
      </w:r>
      <w:r w:rsidRPr="00DA3F82">
        <w:rPr>
          <w:color w:val="000000" w:themeColor="text1"/>
        </w:rPr>
        <w:t>Recht</w:t>
      </w:r>
      <w:r w:rsidR="00800956" w:rsidRPr="00DA3F82">
        <w:rPr>
          <w:color w:val="000000" w:themeColor="text1"/>
        </w:rPr>
        <w:t xml:space="preserve"> </w:t>
      </w:r>
      <w:r w:rsidRPr="00DA3F82">
        <w:rPr>
          <w:color w:val="000000" w:themeColor="text1"/>
        </w:rPr>
        <w:t xml:space="preserve">zu einseitigen Änderungen </w:t>
      </w:r>
      <w:r w:rsidR="00800956" w:rsidRPr="00DA3F82">
        <w:rPr>
          <w:color w:val="000000" w:themeColor="text1"/>
        </w:rPr>
        <w:t xml:space="preserve">steht </w:t>
      </w:r>
      <w:r w:rsidR="00445D54" w:rsidRPr="00DA3F82">
        <w:rPr>
          <w:color w:val="000000" w:themeColor="text1"/>
        </w:rPr>
        <w:t xml:space="preserve">der </w:t>
      </w:r>
      <w:r w:rsidR="00800956" w:rsidRPr="00DA3F82">
        <w:rPr>
          <w:color w:val="000000" w:themeColor="text1"/>
        </w:rPr>
        <w:t>Bauherr</w:t>
      </w:r>
      <w:r w:rsidR="00445D54" w:rsidRPr="00DA3F82">
        <w:rPr>
          <w:color w:val="000000" w:themeColor="text1"/>
        </w:rPr>
        <w:t>i</w:t>
      </w:r>
      <w:r w:rsidR="00800956" w:rsidRPr="00DA3F82">
        <w:rPr>
          <w:color w:val="000000" w:themeColor="text1"/>
        </w:rPr>
        <w:t xml:space="preserve">n insbesondere in Bezug auf die </w:t>
      </w:r>
      <w:r w:rsidR="003E748F" w:rsidRPr="00DA3F82">
        <w:rPr>
          <w:color w:val="000000" w:themeColor="text1"/>
        </w:rPr>
        <w:br/>
      </w:r>
      <w:r w:rsidR="00800956" w:rsidRPr="00DA3F82">
        <w:rPr>
          <w:color w:val="000000" w:themeColor="text1"/>
        </w:rPr>
        <w:t xml:space="preserve">folgenden </w:t>
      </w:r>
      <w:r w:rsidR="0033104D" w:rsidRPr="00DA3F82">
        <w:rPr>
          <w:color w:val="000000" w:themeColor="text1"/>
        </w:rPr>
        <w:t xml:space="preserve">Vertragsinhalte </w:t>
      </w:r>
      <w:r w:rsidR="00800956" w:rsidRPr="00DA3F82">
        <w:rPr>
          <w:color w:val="000000" w:themeColor="text1"/>
        </w:rPr>
        <w:t>nicht zu:</w:t>
      </w:r>
    </w:p>
    <w:p w14:paraId="58E60A17" w14:textId="77777777" w:rsidR="0033104D" w:rsidRPr="00DA3F82" w:rsidRDefault="0033104D" w:rsidP="0033104D">
      <w:pPr>
        <w:pStyle w:val="Listenabsatz"/>
        <w:numPr>
          <w:ilvl w:val="0"/>
          <w:numId w:val="10"/>
        </w:numPr>
        <w:ind w:left="1134" w:hanging="283"/>
        <w:rPr>
          <w:color w:val="000000" w:themeColor="text1"/>
        </w:rPr>
      </w:pPr>
      <w:r w:rsidRPr="00DA3F82">
        <w:rPr>
          <w:color w:val="000000" w:themeColor="text1"/>
        </w:rPr>
        <w:t>Zuteilung der Arbeitsbereiche innerhalb der Allianz (</w:t>
      </w:r>
      <w:r w:rsidRPr="00DA3F82">
        <w:rPr>
          <w:color w:val="000000" w:themeColor="text1"/>
          <w:highlight w:val="yellow"/>
        </w:rPr>
        <w:t>Ziffer 4 und Anhang I 2</w:t>
      </w:r>
      <w:r w:rsidRPr="00DA3F82">
        <w:rPr>
          <w:color w:val="000000" w:themeColor="text1"/>
        </w:rPr>
        <w:t>);</w:t>
      </w:r>
    </w:p>
    <w:p w14:paraId="397D7CD8" w14:textId="0D8BA95B" w:rsidR="0033104D" w:rsidRPr="00DA3F82" w:rsidRDefault="0033104D" w:rsidP="00D14710">
      <w:pPr>
        <w:pStyle w:val="Listenabsatz"/>
        <w:numPr>
          <w:ilvl w:val="0"/>
          <w:numId w:val="10"/>
        </w:numPr>
        <w:ind w:left="1134" w:hanging="283"/>
        <w:rPr>
          <w:color w:val="000000" w:themeColor="text1"/>
        </w:rPr>
      </w:pPr>
      <w:r w:rsidRPr="00DA3F82">
        <w:rPr>
          <w:color w:val="000000" w:themeColor="text1"/>
        </w:rPr>
        <w:t xml:space="preserve">Regeln über die Tragung von Risiken sowie über die Haftung und deren Ausschluss </w:t>
      </w:r>
      <w:r w:rsidR="003E748F" w:rsidRPr="00DA3F82">
        <w:rPr>
          <w:color w:val="000000" w:themeColor="text1"/>
        </w:rPr>
        <w:br/>
      </w:r>
      <w:r w:rsidRPr="00DA3F82">
        <w:rPr>
          <w:color w:val="000000" w:themeColor="text1"/>
          <w:highlight w:val="yellow"/>
        </w:rPr>
        <w:t>(Ziffern 5.1 bis 5.4</w:t>
      </w:r>
      <w:r w:rsidRPr="00DA3F82">
        <w:rPr>
          <w:color w:val="000000" w:themeColor="text1"/>
        </w:rPr>
        <w:t>);</w:t>
      </w:r>
    </w:p>
    <w:p w14:paraId="4D0DE6EB" w14:textId="77777777" w:rsidR="0033104D" w:rsidRPr="00DA3F82" w:rsidRDefault="0033104D" w:rsidP="0033104D">
      <w:pPr>
        <w:pStyle w:val="Listenabsatz"/>
        <w:numPr>
          <w:ilvl w:val="0"/>
          <w:numId w:val="10"/>
        </w:numPr>
        <w:ind w:left="1134" w:hanging="283"/>
        <w:rPr>
          <w:color w:val="000000" w:themeColor="text1"/>
        </w:rPr>
      </w:pPr>
      <w:r w:rsidRPr="00DA3F82">
        <w:rPr>
          <w:color w:val="000000" w:themeColor="text1"/>
        </w:rPr>
        <w:t>Regeln über Versicherungen (</w:t>
      </w:r>
      <w:r w:rsidRPr="00DA3F82">
        <w:rPr>
          <w:color w:val="000000" w:themeColor="text1"/>
          <w:highlight w:val="yellow"/>
        </w:rPr>
        <w:t>Ziffern 5.5 und 5.6</w:t>
      </w:r>
      <w:r w:rsidRPr="00DA3F82">
        <w:rPr>
          <w:color w:val="000000" w:themeColor="text1"/>
        </w:rPr>
        <w:t>);</w:t>
      </w:r>
    </w:p>
    <w:p w14:paraId="7A9B5D6A" w14:textId="32A093E5" w:rsidR="0033104D" w:rsidRPr="00DA3F82" w:rsidRDefault="0033104D" w:rsidP="0033104D">
      <w:pPr>
        <w:pStyle w:val="Listenabsatz"/>
        <w:numPr>
          <w:ilvl w:val="0"/>
          <w:numId w:val="10"/>
        </w:numPr>
        <w:ind w:left="1134" w:hanging="283"/>
        <w:rPr>
          <w:color w:val="000000" w:themeColor="text1"/>
        </w:rPr>
      </w:pPr>
      <w:r w:rsidRPr="00DA3F82">
        <w:rPr>
          <w:color w:val="000000" w:themeColor="text1"/>
        </w:rPr>
        <w:t>Regeln über die Vergütung (</w:t>
      </w:r>
      <w:r w:rsidRPr="00DA3F82">
        <w:rPr>
          <w:color w:val="000000" w:themeColor="text1"/>
          <w:highlight w:val="yellow"/>
        </w:rPr>
        <w:t>Ziffer 6</w:t>
      </w:r>
      <w:r w:rsidRPr="00DA3F82">
        <w:rPr>
          <w:color w:val="000000" w:themeColor="text1"/>
        </w:rPr>
        <w:t>);</w:t>
      </w:r>
    </w:p>
    <w:p w14:paraId="11211A48" w14:textId="7655B37A" w:rsidR="0033104D" w:rsidRPr="00DA3F82" w:rsidRDefault="0033104D" w:rsidP="0033104D">
      <w:pPr>
        <w:pStyle w:val="Listenabsatz"/>
        <w:numPr>
          <w:ilvl w:val="0"/>
          <w:numId w:val="10"/>
        </w:numPr>
        <w:ind w:left="1134" w:hanging="283"/>
        <w:rPr>
          <w:color w:val="000000" w:themeColor="text1"/>
        </w:rPr>
      </w:pPr>
      <w:r w:rsidRPr="00DA3F82">
        <w:rPr>
          <w:color w:val="000000" w:themeColor="text1"/>
        </w:rPr>
        <w:t>Änderungen (</w:t>
      </w:r>
      <w:r w:rsidRPr="00DA3F82">
        <w:rPr>
          <w:color w:val="000000" w:themeColor="text1"/>
          <w:highlight w:val="yellow"/>
        </w:rPr>
        <w:t>Ziffer 7</w:t>
      </w:r>
      <w:r w:rsidRPr="00DA3F82">
        <w:rPr>
          <w:color w:val="000000" w:themeColor="text1"/>
        </w:rPr>
        <w:t>)</w:t>
      </w:r>
    </w:p>
    <w:p w14:paraId="516477F1" w14:textId="77777777" w:rsidR="00F50B5F" w:rsidRDefault="0033104D" w:rsidP="00F50B5F">
      <w:pPr>
        <w:pStyle w:val="Listenabsatz"/>
        <w:numPr>
          <w:ilvl w:val="0"/>
          <w:numId w:val="10"/>
        </w:numPr>
        <w:ind w:left="1134" w:hanging="283"/>
        <w:rPr>
          <w:color w:val="000000" w:themeColor="text1"/>
        </w:rPr>
      </w:pPr>
      <w:r w:rsidRPr="00DA3F82">
        <w:rPr>
          <w:color w:val="000000" w:themeColor="text1"/>
        </w:rPr>
        <w:t>Abnahme und Haftung für Mängel (</w:t>
      </w:r>
      <w:r w:rsidRPr="00DA3F82">
        <w:rPr>
          <w:color w:val="000000" w:themeColor="text1"/>
          <w:highlight w:val="yellow"/>
        </w:rPr>
        <w:t>Ziffer 8</w:t>
      </w:r>
      <w:r w:rsidRPr="00DA3F82">
        <w:rPr>
          <w:color w:val="000000" w:themeColor="text1"/>
        </w:rPr>
        <w:t>)</w:t>
      </w:r>
    </w:p>
    <w:p w14:paraId="79C7F9B8" w14:textId="2579EC21" w:rsidR="00800956" w:rsidRPr="00F50B5F" w:rsidRDefault="00800956" w:rsidP="00F50B5F">
      <w:pPr>
        <w:pStyle w:val="Listenabsatz"/>
        <w:numPr>
          <w:ilvl w:val="0"/>
          <w:numId w:val="10"/>
        </w:numPr>
        <w:ind w:left="1134" w:hanging="283"/>
        <w:rPr>
          <w:color w:val="000000" w:themeColor="text1"/>
        </w:rPr>
      </w:pPr>
      <w:r w:rsidRPr="00F50B5F">
        <w:rPr>
          <w:color w:val="000000" w:themeColor="text1"/>
        </w:rPr>
        <w:lastRenderedPageBreak/>
        <w:t xml:space="preserve">Regeln über die Änderungen, Ausschluss und Ausscheiden </w:t>
      </w:r>
      <w:r w:rsidR="001715F0" w:rsidRPr="00F50B5F">
        <w:rPr>
          <w:color w:val="000000" w:themeColor="text1"/>
        </w:rPr>
        <w:t xml:space="preserve">eines Realisierungspartners </w:t>
      </w:r>
      <w:r w:rsidRPr="00F50B5F">
        <w:rPr>
          <w:color w:val="000000" w:themeColor="text1"/>
        </w:rPr>
        <w:t>sowie Beendigung des Vertrags</w:t>
      </w:r>
      <w:r w:rsidR="00F92F2F" w:rsidRPr="00F50B5F">
        <w:rPr>
          <w:color w:val="000000" w:themeColor="text1"/>
        </w:rPr>
        <w:t xml:space="preserve"> (</w:t>
      </w:r>
      <w:r w:rsidR="00F92F2F" w:rsidRPr="00F50B5F">
        <w:rPr>
          <w:color w:val="000000" w:themeColor="text1"/>
          <w:highlight w:val="yellow"/>
        </w:rPr>
        <w:t>Ziffer</w:t>
      </w:r>
      <w:r w:rsidR="00872DC6" w:rsidRPr="00F50B5F">
        <w:rPr>
          <w:color w:val="000000" w:themeColor="text1"/>
          <w:highlight w:val="yellow"/>
        </w:rPr>
        <w:t>n 10 und 11</w:t>
      </w:r>
      <w:r w:rsidR="00F92F2F" w:rsidRPr="00F50B5F">
        <w:rPr>
          <w:color w:val="000000" w:themeColor="text1"/>
        </w:rPr>
        <w:t>)</w:t>
      </w:r>
      <w:r w:rsidRPr="00F50B5F">
        <w:rPr>
          <w:color w:val="000000" w:themeColor="text1"/>
        </w:rPr>
        <w:t>;</w:t>
      </w:r>
    </w:p>
    <w:p w14:paraId="76D07DA4" w14:textId="78872A66" w:rsidR="006D6C0F" w:rsidRPr="00DA3F82" w:rsidRDefault="00800956" w:rsidP="006C1ED0">
      <w:pPr>
        <w:pStyle w:val="Listenabsatz"/>
        <w:numPr>
          <w:ilvl w:val="0"/>
          <w:numId w:val="10"/>
        </w:numPr>
        <w:ind w:left="1134" w:hanging="283"/>
        <w:rPr>
          <w:color w:val="000000" w:themeColor="text1"/>
        </w:rPr>
      </w:pPr>
      <w:r w:rsidRPr="00DA3F82">
        <w:rPr>
          <w:color w:val="000000" w:themeColor="text1"/>
        </w:rPr>
        <w:t>Eingehen von neuen Verträgen mit Dritten durch einen oder mehrere Realisierungspartner.</w:t>
      </w:r>
    </w:p>
    <w:p w14:paraId="09C33008" w14:textId="2EC73460" w:rsidR="006D6C0F" w:rsidRPr="00DA3F82" w:rsidRDefault="004A550E" w:rsidP="00362409">
      <w:pPr>
        <w:pStyle w:val="Ziffertext"/>
        <w:rPr>
          <w:color w:val="000000" w:themeColor="text1"/>
        </w:rPr>
      </w:pPr>
      <w:r w:rsidRPr="00DA3F82">
        <w:rPr>
          <w:rFonts w:cs="Arial"/>
          <w:color w:val="000000" w:themeColor="text1"/>
        </w:rPr>
        <w:t>7</w:t>
      </w:r>
      <w:r w:rsidR="006D6C0F" w:rsidRPr="00DA3F82">
        <w:rPr>
          <w:rFonts w:cs="Arial"/>
          <w:color w:val="000000" w:themeColor="text1"/>
        </w:rPr>
        <w:t>.3.4</w:t>
      </w:r>
      <w:r w:rsidR="00362409" w:rsidRPr="00DA3F82">
        <w:rPr>
          <w:rFonts w:cs="Arial"/>
          <w:color w:val="000000" w:themeColor="text1"/>
        </w:rPr>
        <w:tab/>
      </w:r>
      <w:r w:rsidRPr="00DA3F82">
        <w:rPr>
          <w:color w:val="000000" w:themeColor="text1"/>
        </w:rPr>
        <w:t>Eine einseitige Änderung</w:t>
      </w:r>
      <w:r w:rsidR="00362409" w:rsidRPr="00DA3F82">
        <w:rPr>
          <w:color w:val="000000" w:themeColor="text1"/>
        </w:rPr>
        <w:t xml:space="preserve"> wird wirksam, sobald </w:t>
      </w:r>
      <w:r w:rsidR="00445D54" w:rsidRPr="00DA3F82">
        <w:rPr>
          <w:color w:val="000000" w:themeColor="text1"/>
        </w:rPr>
        <w:t>die</w:t>
      </w:r>
      <w:r w:rsidR="00C30B27" w:rsidRPr="00DA3F82">
        <w:rPr>
          <w:color w:val="000000" w:themeColor="text1"/>
        </w:rPr>
        <w:t xml:space="preserve"> Bauherrin</w:t>
      </w:r>
      <w:r w:rsidR="00362409" w:rsidRPr="00DA3F82">
        <w:rPr>
          <w:color w:val="000000" w:themeColor="text1"/>
        </w:rPr>
        <w:t xml:space="preserve"> den Realisierungspartnern die </w:t>
      </w:r>
      <w:r w:rsidR="003E748F" w:rsidRPr="00DA3F82">
        <w:rPr>
          <w:color w:val="000000" w:themeColor="text1"/>
        </w:rPr>
        <w:br/>
      </w:r>
      <w:r w:rsidR="00362409" w:rsidRPr="00DA3F82">
        <w:rPr>
          <w:color w:val="000000" w:themeColor="text1"/>
        </w:rPr>
        <w:t>Änderung schriftlich und in hinreichender Klarheit mitgeteilt hat. Von hinreichender Klarheit ist auszugehen, wenn der Gegenstand, der Umfang und die Grenzen der Änderung soweit erkennbar werden, dass die Realisierungspartner alle dringend erforderlichen Massnahmen ergreifen und sich auf die Besprechung der Folgen der Änderung angemessen vorbereiten können.</w:t>
      </w:r>
    </w:p>
    <w:p w14:paraId="135319EC" w14:textId="2F2BC721" w:rsidR="00362409" w:rsidRPr="00DA3F82" w:rsidRDefault="004A550E" w:rsidP="00362409">
      <w:pPr>
        <w:pStyle w:val="Ziffertext"/>
        <w:rPr>
          <w:color w:val="000000" w:themeColor="text1"/>
        </w:rPr>
      </w:pPr>
      <w:r w:rsidRPr="00DA3F82">
        <w:rPr>
          <w:rFonts w:cs="Arial"/>
          <w:color w:val="000000" w:themeColor="text1"/>
        </w:rPr>
        <w:t>7</w:t>
      </w:r>
      <w:r w:rsidR="006D6C0F" w:rsidRPr="00DA3F82">
        <w:rPr>
          <w:rFonts w:cs="Arial"/>
          <w:color w:val="000000" w:themeColor="text1"/>
        </w:rPr>
        <w:t>.3.5</w:t>
      </w:r>
      <w:r w:rsidR="00362409" w:rsidRPr="00DA3F82">
        <w:rPr>
          <w:rFonts w:cs="Arial"/>
          <w:color w:val="000000" w:themeColor="text1"/>
        </w:rPr>
        <w:tab/>
      </w:r>
      <w:r w:rsidR="00362409" w:rsidRPr="00DA3F82">
        <w:rPr>
          <w:color w:val="000000" w:themeColor="text1"/>
        </w:rPr>
        <w:t xml:space="preserve">Alle Allianzpartner sind verpflichtet, bei der Klärung der vertraglichen und tatsächlichen Folgen von einseitigen Änderungen </w:t>
      </w:r>
      <w:r w:rsidR="00275179" w:rsidRPr="00DA3F82">
        <w:rPr>
          <w:color w:val="000000" w:themeColor="text1"/>
        </w:rPr>
        <w:t>der Bauherrin</w:t>
      </w:r>
      <w:r w:rsidR="00362409" w:rsidRPr="00DA3F82">
        <w:rPr>
          <w:color w:val="000000" w:themeColor="text1"/>
        </w:rPr>
        <w:t xml:space="preserve"> unverzüglich und in dem durch das Projekt geforderten Mass mitzuwirken. Der dafür erforderliche Aufwand wird im Rahmen der Beurteilung der Frage, ob Zielkosten anzupassen sind, berücksichtigt und in jedem Fall nach den ordentlichen Regeln vergütet</w:t>
      </w:r>
      <w:r w:rsidR="00E0488D" w:rsidRPr="00DA3F82">
        <w:rPr>
          <w:color w:val="000000" w:themeColor="text1"/>
        </w:rPr>
        <w:t>.</w:t>
      </w:r>
    </w:p>
    <w:p w14:paraId="532DFDFA" w14:textId="29438A6F" w:rsidR="006D6C0F" w:rsidRPr="00DA3F82" w:rsidRDefault="00E0488D" w:rsidP="00E0488D">
      <w:pPr>
        <w:pStyle w:val="Vertragstext"/>
        <w:rPr>
          <w:color w:val="000000" w:themeColor="text1"/>
          <w:szCs w:val="20"/>
        </w:rPr>
      </w:pPr>
      <w:r w:rsidRPr="00DA3F82">
        <w:rPr>
          <w:rFonts w:cs="Arial"/>
          <w:color w:val="000000" w:themeColor="text1"/>
        </w:rPr>
        <w:t xml:space="preserve">Die Vergütung der nach der Änderung erforderlichen Leistungen erfolgt gemäss den </w:t>
      </w:r>
      <w:r w:rsidR="003E748F" w:rsidRPr="00DA3F82">
        <w:rPr>
          <w:rFonts w:cs="Arial"/>
          <w:color w:val="000000" w:themeColor="text1"/>
        </w:rPr>
        <w:br/>
      </w:r>
      <w:r w:rsidRPr="00DA3F82">
        <w:rPr>
          <w:rFonts w:cs="Arial"/>
          <w:color w:val="000000" w:themeColor="text1"/>
        </w:rPr>
        <w:t>ordentlichen Regeln (</w:t>
      </w:r>
      <w:r w:rsidR="00AF74DE" w:rsidRPr="00DA3F82">
        <w:rPr>
          <w:rFonts w:cs="Arial"/>
          <w:color w:val="000000" w:themeColor="text1"/>
          <w:highlight w:val="yellow"/>
        </w:rPr>
        <w:t xml:space="preserve">Ziffer </w:t>
      </w:r>
      <w:r w:rsidR="00193300" w:rsidRPr="00DA3F82">
        <w:rPr>
          <w:rFonts w:cs="Arial"/>
          <w:color w:val="000000" w:themeColor="text1"/>
          <w:highlight w:val="yellow"/>
        </w:rPr>
        <w:t>6</w:t>
      </w:r>
      <w:r w:rsidRPr="00DA3F82">
        <w:rPr>
          <w:rFonts w:cs="Arial"/>
          <w:color w:val="000000" w:themeColor="text1"/>
        </w:rPr>
        <w:t>).</w:t>
      </w:r>
    </w:p>
    <w:p w14:paraId="3D3FF95A" w14:textId="697491C2" w:rsidR="004A550E" w:rsidRPr="00DA3F82" w:rsidRDefault="004A550E" w:rsidP="00D14710">
      <w:pPr>
        <w:pStyle w:val="Ziffertext"/>
        <w:rPr>
          <w:color w:val="000000" w:themeColor="text1"/>
        </w:rPr>
      </w:pPr>
      <w:r w:rsidRPr="00DA3F82">
        <w:rPr>
          <w:color w:val="000000" w:themeColor="text1"/>
        </w:rPr>
        <w:t>7</w:t>
      </w:r>
      <w:r w:rsidR="006D6C0F" w:rsidRPr="00DA3F82">
        <w:rPr>
          <w:color w:val="000000" w:themeColor="text1"/>
        </w:rPr>
        <w:t>.3.6</w:t>
      </w:r>
      <w:r w:rsidR="00E0488D" w:rsidRPr="00DA3F82">
        <w:rPr>
          <w:color w:val="000000" w:themeColor="text1"/>
        </w:rPr>
        <w:tab/>
      </w:r>
      <w:r w:rsidRPr="00DA3F82">
        <w:rPr>
          <w:color w:val="000000" w:themeColor="text1"/>
        </w:rPr>
        <w:t xml:space="preserve">Soweit eine </w:t>
      </w:r>
      <w:r w:rsidR="003F083D" w:rsidRPr="00DA3F82">
        <w:rPr>
          <w:color w:val="000000" w:themeColor="text1"/>
        </w:rPr>
        <w:t xml:space="preserve">einseitige Änderung </w:t>
      </w:r>
      <w:r w:rsidRPr="00DA3F82">
        <w:rPr>
          <w:color w:val="000000" w:themeColor="text1"/>
        </w:rPr>
        <w:t>durch die Bauherrin (</w:t>
      </w:r>
      <w:r w:rsidRPr="00DA3F82">
        <w:rPr>
          <w:color w:val="000000" w:themeColor="text1"/>
          <w:highlight w:val="yellow"/>
        </w:rPr>
        <w:t xml:space="preserve">Ziffer </w:t>
      </w:r>
      <w:r w:rsidR="00193300" w:rsidRPr="00DA3F82">
        <w:rPr>
          <w:color w:val="000000" w:themeColor="text1"/>
          <w:highlight w:val="yellow"/>
        </w:rPr>
        <w:t>7.3.1</w:t>
      </w:r>
      <w:r w:rsidRPr="00DA3F82">
        <w:rPr>
          <w:color w:val="000000" w:themeColor="text1"/>
        </w:rPr>
        <w:t xml:space="preserve">) insgesamt zu einer Steigerung oder zu einer Reduktion des Aufwands der Realisierungspartner führt im Vergleich mit dem Aufwand, der bei der Festlegung der zum betreffenden Zeitpunkt geltenden Zielkosten </w:t>
      </w:r>
      <w:r w:rsidR="003E748F" w:rsidRPr="00DA3F82">
        <w:rPr>
          <w:color w:val="000000" w:themeColor="text1"/>
        </w:rPr>
        <w:br/>
      </w:r>
      <w:r w:rsidRPr="00DA3F82">
        <w:rPr>
          <w:color w:val="000000" w:themeColor="text1"/>
        </w:rPr>
        <w:t xml:space="preserve">angenommen wurde, ist der betreffende Zielkostenbetrag der Steigerung oder der Minderung des Aufwands anzupassen. Dies hat auf der Grundlage der vereinbarten Ansätze und, soweit geboten, nach einer erneuten Beurteilung der Risiken und gegebenenfalls einer entsprechenden Anpassung des Betrags der Risikovorsorge zu geschehen. Führt eine Änderung in Bezug auf beide vereinbarten Zielkostenbeträge (Zielkosten 1 und Zielkosten 2) zu einer Steigerung oder Minderung des jeweils relevanten Aufwands, sind gegebenenfalls beide betroffenen </w:t>
      </w:r>
      <w:r w:rsidR="003E748F" w:rsidRPr="00DA3F82">
        <w:rPr>
          <w:color w:val="000000" w:themeColor="text1"/>
        </w:rPr>
        <w:br/>
      </w:r>
      <w:r w:rsidRPr="00DA3F82">
        <w:rPr>
          <w:color w:val="000000" w:themeColor="text1"/>
        </w:rPr>
        <w:t>Zielkostenbeträge anzupassen.</w:t>
      </w:r>
    </w:p>
    <w:p w14:paraId="121AA206" w14:textId="200FAF7F" w:rsidR="004A550E" w:rsidRPr="00DA3F82" w:rsidRDefault="00E0488D" w:rsidP="00A779C6">
      <w:pPr>
        <w:pStyle w:val="Vertragstext"/>
        <w:rPr>
          <w:color w:val="000000" w:themeColor="text1"/>
        </w:rPr>
      </w:pPr>
      <w:r w:rsidRPr="00DA3F82">
        <w:rPr>
          <w:color w:val="000000" w:themeColor="text1"/>
        </w:rPr>
        <w:t xml:space="preserve">Die Anpassung von Zielkostenbeträgen erfolgt in zwei Schritten. Erstens ist der Mehr- oder </w:t>
      </w:r>
      <w:r w:rsidR="003E748F" w:rsidRPr="00DA3F82">
        <w:rPr>
          <w:color w:val="000000" w:themeColor="text1"/>
        </w:rPr>
        <w:br/>
      </w:r>
      <w:r w:rsidRPr="00DA3F82">
        <w:rPr>
          <w:color w:val="000000" w:themeColor="text1"/>
        </w:rPr>
        <w:t xml:space="preserve">Minderaufwand in den Werkkosten zu bestimmen und, wenn die Änderung sich auf die relevanten Risiken auswirkt, der Betrag der Risikovorsorge entsprechend anzupassen. Zweitens sind auf der Grundlage der neuen Werkkosten und der vereinbarten Prozentsätze die für die </w:t>
      </w:r>
      <w:r w:rsidR="004A550E" w:rsidRPr="00DA3F82">
        <w:rPr>
          <w:color w:val="000000" w:themeColor="text1"/>
        </w:rPr>
        <w:t xml:space="preserve">allgemeinen Geschäftskosten </w:t>
      </w:r>
      <w:r w:rsidRPr="00DA3F82">
        <w:rPr>
          <w:color w:val="000000" w:themeColor="text1"/>
        </w:rPr>
        <w:t>und für den Gewinn stehenden neuen Beträge zu ermitteln. Aus der Summe ergibt sich der neue Betrag der Zielkosten. Ein Anspruch auf Anpassung von Zielkosten beinhaltet kein Recht auf Änderung der genannten Prozentsätze.</w:t>
      </w:r>
    </w:p>
    <w:p w14:paraId="4EEA4F25" w14:textId="28358CBB" w:rsidR="006D6C0F" w:rsidRPr="00DA3F82" w:rsidRDefault="004A550E" w:rsidP="004A550E">
      <w:pPr>
        <w:pStyle w:val="Vertragstext"/>
        <w:ind w:hanging="851"/>
        <w:rPr>
          <w:color w:val="000000" w:themeColor="text1"/>
        </w:rPr>
      </w:pPr>
      <w:r w:rsidRPr="00DA3F82">
        <w:rPr>
          <w:color w:val="000000" w:themeColor="text1"/>
        </w:rPr>
        <w:t>7.3.7</w:t>
      </w:r>
      <w:r w:rsidRPr="00DA3F82">
        <w:rPr>
          <w:color w:val="000000" w:themeColor="text1"/>
        </w:rPr>
        <w:tab/>
      </w:r>
      <w:r w:rsidR="00E0488D" w:rsidRPr="00DA3F82">
        <w:rPr>
          <w:color w:val="000000" w:themeColor="text1"/>
        </w:rPr>
        <w:t xml:space="preserve">Soweit </w:t>
      </w:r>
      <w:r w:rsidR="003F083D" w:rsidRPr="00DA3F82">
        <w:rPr>
          <w:color w:val="000000" w:themeColor="text1"/>
        </w:rPr>
        <w:t>eine einseitige Änderung durch die</w:t>
      </w:r>
      <w:r w:rsidR="00275179" w:rsidRPr="00DA3F82">
        <w:rPr>
          <w:color w:val="000000" w:themeColor="text1"/>
        </w:rPr>
        <w:t xml:space="preserve"> Bauherrin</w:t>
      </w:r>
      <w:r w:rsidR="00E0488D" w:rsidRPr="00DA3F82">
        <w:rPr>
          <w:color w:val="000000" w:themeColor="text1"/>
        </w:rPr>
        <w:t xml:space="preserve"> insgesamt dazu führt, dass vereinbarte Zwischen- oder Endtermine ohne spezifische Massnahmen oder überhaupt nicht mehr erreicht werden können, bestimm</w:t>
      </w:r>
      <w:r w:rsidR="003F083D" w:rsidRPr="00DA3F82">
        <w:rPr>
          <w:color w:val="000000" w:themeColor="text1"/>
        </w:rPr>
        <w:t>t das Allianz-Leitungsteam</w:t>
      </w:r>
      <w:r w:rsidR="00E0488D" w:rsidRPr="00DA3F82">
        <w:rPr>
          <w:color w:val="000000" w:themeColor="text1"/>
        </w:rPr>
        <w:t xml:space="preserve"> das weitere Vorgehen einstimmig und </w:t>
      </w:r>
      <w:r w:rsidR="00906D38" w:rsidRPr="00DA3F82">
        <w:rPr>
          <w:color w:val="000000" w:themeColor="text1"/>
        </w:rPr>
        <w:t>legt neue</w:t>
      </w:r>
      <w:r w:rsidR="00E0488D" w:rsidRPr="00DA3F82">
        <w:rPr>
          <w:color w:val="000000" w:themeColor="text1"/>
        </w:rPr>
        <w:t xml:space="preserve"> Termine und/oder zusätzliche Massnahmen fest. Der durch solche Massnahmen </w:t>
      </w:r>
      <w:r w:rsidR="003E748F" w:rsidRPr="00DA3F82">
        <w:rPr>
          <w:color w:val="000000" w:themeColor="text1"/>
        </w:rPr>
        <w:br/>
      </w:r>
      <w:r w:rsidR="00E0488D" w:rsidRPr="00DA3F82">
        <w:rPr>
          <w:color w:val="000000" w:themeColor="text1"/>
        </w:rPr>
        <w:t xml:space="preserve">verursachte Aufwand ist bei der Beurteilung der Frage der Anpassung von Zielkosten zu </w:t>
      </w:r>
      <w:r w:rsidR="003E748F" w:rsidRPr="00DA3F82">
        <w:rPr>
          <w:color w:val="000000" w:themeColor="text1"/>
        </w:rPr>
        <w:br/>
      </w:r>
      <w:r w:rsidR="00E0488D" w:rsidRPr="00DA3F82">
        <w:rPr>
          <w:color w:val="000000" w:themeColor="text1"/>
        </w:rPr>
        <w:t>berücksichtigen.</w:t>
      </w:r>
    </w:p>
    <w:p w14:paraId="00FADEA2" w14:textId="56714439" w:rsidR="006D6C0F" w:rsidRPr="00DA3F82" w:rsidRDefault="004A550E" w:rsidP="00A779C6">
      <w:pPr>
        <w:pStyle w:val="Ziffertext"/>
        <w:rPr>
          <w:color w:val="000000" w:themeColor="text1"/>
        </w:rPr>
      </w:pPr>
      <w:r w:rsidRPr="00DA3F82">
        <w:rPr>
          <w:rFonts w:cs="Arial"/>
          <w:color w:val="000000" w:themeColor="text1"/>
        </w:rPr>
        <w:t>7</w:t>
      </w:r>
      <w:r w:rsidR="006D6C0F" w:rsidRPr="00DA3F82">
        <w:rPr>
          <w:rFonts w:cs="Arial"/>
          <w:color w:val="000000" w:themeColor="text1"/>
        </w:rPr>
        <w:t>.3.</w:t>
      </w:r>
      <w:r w:rsidRPr="00DA3F82">
        <w:rPr>
          <w:rFonts w:cs="Arial"/>
          <w:color w:val="000000" w:themeColor="text1"/>
        </w:rPr>
        <w:t>8</w:t>
      </w:r>
      <w:r w:rsidRPr="00DA3F82">
        <w:rPr>
          <w:color w:val="000000" w:themeColor="text1"/>
        </w:rPr>
        <w:t xml:space="preserve"> </w:t>
      </w:r>
      <w:r w:rsidR="00A779C6" w:rsidRPr="00DA3F82">
        <w:rPr>
          <w:color w:val="000000" w:themeColor="text1"/>
        </w:rPr>
        <w:tab/>
        <w:t xml:space="preserve">Soweit </w:t>
      </w:r>
      <w:r w:rsidR="003F083D" w:rsidRPr="00DA3F82">
        <w:rPr>
          <w:color w:val="000000" w:themeColor="text1"/>
        </w:rPr>
        <w:t>eine einseitige Änderung durch die</w:t>
      </w:r>
      <w:r w:rsidR="00275179" w:rsidRPr="00DA3F82">
        <w:rPr>
          <w:color w:val="000000" w:themeColor="text1"/>
        </w:rPr>
        <w:t xml:space="preserve"> Bauherrin</w:t>
      </w:r>
      <w:r w:rsidR="00A779C6" w:rsidRPr="00DA3F82">
        <w:rPr>
          <w:color w:val="000000" w:themeColor="text1"/>
        </w:rPr>
        <w:t xml:space="preserve"> insgesamt dazu führt, dass die mit vereinbarten Zwischen- oder Endterminen verbundenen Zustände oder Ergebnisse rascher erreicht werden können, als die Allianzpartner dies bei der Festlegung (oder einer vorangegangenen Änderung) der betreffenden Termine übereinstimmend annahmen, bestimm</w:t>
      </w:r>
      <w:r w:rsidR="003F083D" w:rsidRPr="00DA3F82">
        <w:rPr>
          <w:color w:val="000000" w:themeColor="text1"/>
        </w:rPr>
        <w:t>t das Allianz-</w:t>
      </w:r>
      <w:r w:rsidR="003E748F" w:rsidRPr="00DA3F82">
        <w:rPr>
          <w:color w:val="000000" w:themeColor="text1"/>
        </w:rPr>
        <w:br/>
      </w:r>
      <w:r w:rsidR="003F083D" w:rsidRPr="00DA3F82">
        <w:rPr>
          <w:color w:val="000000" w:themeColor="text1"/>
        </w:rPr>
        <w:t>Leitungsteam</w:t>
      </w:r>
      <w:r w:rsidR="00A779C6" w:rsidRPr="00DA3F82">
        <w:rPr>
          <w:color w:val="000000" w:themeColor="text1"/>
        </w:rPr>
        <w:t xml:space="preserve"> das weitere Vorgehen und </w:t>
      </w:r>
      <w:r w:rsidR="003F083D" w:rsidRPr="00DA3F82">
        <w:rPr>
          <w:color w:val="000000" w:themeColor="text1"/>
        </w:rPr>
        <w:t xml:space="preserve">legt </w:t>
      </w:r>
      <w:r w:rsidR="00A779C6" w:rsidRPr="00DA3F82">
        <w:rPr>
          <w:color w:val="000000" w:themeColor="text1"/>
        </w:rPr>
        <w:t>gegebenenfalls neue Termine fest. Führen die neuen Termine dazu, dass der in Bezug auf einen vereinbarten Zielkostenbetrag anfallende Aufwand im Vergleich zu dem bei der Festlegung (oder bei einer vorangegangenen Änderung) von Zielkosten gesteigert oder gemindert wird, sind die Zielkosten entsprechend anzupassen.</w:t>
      </w:r>
    </w:p>
    <w:p w14:paraId="4EEF7E15" w14:textId="02E1D31D" w:rsidR="006D6C0F" w:rsidRPr="00DA3F82" w:rsidRDefault="004A550E" w:rsidP="00A779C6">
      <w:pPr>
        <w:pStyle w:val="Ziffertext"/>
        <w:rPr>
          <w:color w:val="000000" w:themeColor="text1"/>
        </w:rPr>
      </w:pPr>
      <w:r w:rsidRPr="00DA3F82">
        <w:rPr>
          <w:color w:val="000000" w:themeColor="text1"/>
        </w:rPr>
        <w:t>7</w:t>
      </w:r>
      <w:r w:rsidR="006D6C0F" w:rsidRPr="00DA3F82">
        <w:rPr>
          <w:color w:val="000000" w:themeColor="text1"/>
        </w:rPr>
        <w:t>.3.</w:t>
      </w:r>
      <w:r w:rsidRPr="00DA3F82">
        <w:rPr>
          <w:color w:val="000000" w:themeColor="text1"/>
        </w:rPr>
        <w:t>9</w:t>
      </w:r>
      <w:r w:rsidR="00A779C6" w:rsidRPr="00DA3F82">
        <w:rPr>
          <w:color w:val="000000" w:themeColor="text1"/>
        </w:rPr>
        <w:tab/>
        <w:t xml:space="preserve">Soweit </w:t>
      </w:r>
      <w:r w:rsidR="003F083D" w:rsidRPr="00DA3F82">
        <w:rPr>
          <w:color w:val="000000" w:themeColor="text1"/>
        </w:rPr>
        <w:t>eine einseitige Änderung durch die</w:t>
      </w:r>
      <w:r w:rsidR="00275179" w:rsidRPr="00DA3F82">
        <w:rPr>
          <w:color w:val="000000" w:themeColor="text1"/>
        </w:rPr>
        <w:t xml:space="preserve"> Bauherrin</w:t>
      </w:r>
      <w:r w:rsidR="00A779C6" w:rsidRPr="00DA3F82">
        <w:rPr>
          <w:color w:val="000000" w:themeColor="text1"/>
        </w:rPr>
        <w:t xml:space="preserve"> insgesamt dazu führt, dass die Erreichung von vergütungsrelevanten nichtmonetären Zielen (</w:t>
      </w:r>
      <w:r w:rsidR="00AF74DE" w:rsidRPr="00DA3F82">
        <w:rPr>
          <w:color w:val="000000" w:themeColor="text1"/>
          <w:highlight w:val="yellow"/>
        </w:rPr>
        <w:t xml:space="preserve">Ziffer </w:t>
      </w:r>
      <w:r w:rsidR="00193300" w:rsidRPr="00DA3F82">
        <w:rPr>
          <w:color w:val="000000" w:themeColor="text1"/>
          <w:highlight w:val="yellow"/>
        </w:rPr>
        <w:t>6</w:t>
      </w:r>
      <w:r w:rsidR="00AF74DE" w:rsidRPr="00DA3F82">
        <w:rPr>
          <w:color w:val="000000" w:themeColor="text1"/>
          <w:highlight w:val="yellow"/>
        </w:rPr>
        <w:t>.3.4</w:t>
      </w:r>
      <w:r w:rsidR="00A779C6" w:rsidRPr="00DA3F82">
        <w:rPr>
          <w:color w:val="000000" w:themeColor="text1"/>
        </w:rPr>
        <w:t xml:space="preserve">) verunmöglicht, erheblich </w:t>
      </w:r>
      <w:r w:rsidR="003E748F" w:rsidRPr="00DA3F82">
        <w:rPr>
          <w:color w:val="000000" w:themeColor="text1"/>
        </w:rPr>
        <w:br/>
      </w:r>
      <w:r w:rsidR="00A779C6" w:rsidRPr="00DA3F82">
        <w:rPr>
          <w:color w:val="000000" w:themeColor="text1"/>
        </w:rPr>
        <w:t xml:space="preserve">erschwert oder erheblich erleichtert wird oder dass ein solches Ziel nach den vereinbarten </w:t>
      </w:r>
      <w:r w:rsidR="00A779C6" w:rsidRPr="00DA3F82">
        <w:rPr>
          <w:color w:val="000000" w:themeColor="text1"/>
        </w:rPr>
        <w:lastRenderedPageBreak/>
        <w:t xml:space="preserve">Kriterien ohne weitere Anstrengung der Realisierungspartner als erfüllt zu betrachten sein wird, </w:t>
      </w:r>
      <w:r w:rsidR="003F083D" w:rsidRPr="00DA3F82">
        <w:rPr>
          <w:color w:val="000000" w:themeColor="text1"/>
        </w:rPr>
        <w:t>bestimmt das Allianz-Leitungsteam eine angemessene Anpassung des Bewertungssystems.</w:t>
      </w:r>
    </w:p>
    <w:p w14:paraId="63D6F28E" w14:textId="10ED562C" w:rsidR="006D6C0F" w:rsidRPr="00DA3F82" w:rsidRDefault="004A550E" w:rsidP="00A779C6">
      <w:pPr>
        <w:pStyle w:val="Ziffertext"/>
        <w:rPr>
          <w:color w:val="000000" w:themeColor="text1"/>
        </w:rPr>
      </w:pPr>
      <w:r w:rsidRPr="00DA3F82">
        <w:rPr>
          <w:color w:val="000000" w:themeColor="text1"/>
        </w:rPr>
        <w:t>7</w:t>
      </w:r>
      <w:r w:rsidR="006D6C0F" w:rsidRPr="00DA3F82">
        <w:rPr>
          <w:color w:val="000000" w:themeColor="text1"/>
        </w:rPr>
        <w:t>.3.</w:t>
      </w:r>
      <w:r w:rsidRPr="00DA3F82">
        <w:rPr>
          <w:color w:val="000000" w:themeColor="text1"/>
        </w:rPr>
        <w:t>10</w:t>
      </w:r>
      <w:r w:rsidR="00A779C6" w:rsidRPr="00DA3F82">
        <w:rPr>
          <w:color w:val="000000" w:themeColor="text1"/>
        </w:rPr>
        <w:tab/>
        <w:t>Alle Anpassungen von Terminen und des Systems der Bewertung der nichtmonetären Ziele sind auf der Basis und im Geist derjenigen Grundlagen und Annahmen zu vereinbaren, die den ursprünglichen Terminvereinbarungen zugrunde lagen und die zum Zeitpunkt der Anpassung nicht überholt oder widerlegt sind.</w:t>
      </w:r>
    </w:p>
    <w:p w14:paraId="3B3949E2" w14:textId="4A24CA90" w:rsidR="006D6C0F" w:rsidRPr="00DA3F82" w:rsidRDefault="004A550E" w:rsidP="00A779C6">
      <w:pPr>
        <w:pStyle w:val="Ziffertext"/>
        <w:rPr>
          <w:color w:val="000000" w:themeColor="text1"/>
        </w:rPr>
      </w:pPr>
      <w:r w:rsidRPr="00DA3F82">
        <w:rPr>
          <w:color w:val="000000" w:themeColor="text1"/>
        </w:rPr>
        <w:t>7</w:t>
      </w:r>
      <w:r w:rsidR="006D6C0F" w:rsidRPr="00DA3F82">
        <w:rPr>
          <w:color w:val="000000" w:themeColor="text1"/>
        </w:rPr>
        <w:t>.3.</w:t>
      </w:r>
      <w:r w:rsidRPr="00DA3F82">
        <w:rPr>
          <w:color w:val="000000" w:themeColor="text1"/>
        </w:rPr>
        <w:t>11</w:t>
      </w:r>
      <w:r w:rsidR="00A779C6" w:rsidRPr="00DA3F82">
        <w:rPr>
          <w:color w:val="000000" w:themeColor="text1"/>
        </w:rPr>
        <w:tab/>
        <w:t xml:space="preserve">Alle Anpassungen, die infolge der Ausübung des einseitigen Änderungsrechts </w:t>
      </w:r>
      <w:r w:rsidR="00275179" w:rsidRPr="00DA3F82">
        <w:rPr>
          <w:color w:val="000000" w:themeColor="text1"/>
        </w:rPr>
        <w:t>der Bauherrin</w:t>
      </w:r>
      <w:r w:rsidR="00A779C6" w:rsidRPr="00DA3F82">
        <w:rPr>
          <w:color w:val="000000" w:themeColor="text1"/>
        </w:rPr>
        <w:t xml:space="preserve"> vereinbart werden, sind </w:t>
      </w:r>
      <w:r w:rsidR="003F083D" w:rsidRPr="00DA3F82">
        <w:rPr>
          <w:color w:val="000000" w:themeColor="text1"/>
        </w:rPr>
        <w:t xml:space="preserve">zu ihrer Gültigkeit </w:t>
      </w:r>
      <w:r w:rsidR="00A779C6" w:rsidRPr="00DA3F82">
        <w:rPr>
          <w:color w:val="000000" w:themeColor="text1"/>
        </w:rPr>
        <w:t>schriftlich festzuhalten.</w:t>
      </w:r>
    </w:p>
    <w:p w14:paraId="6E539DD5" w14:textId="16EC3DC2" w:rsidR="006D6C0F" w:rsidRPr="00DA3F82" w:rsidRDefault="006D6C0F" w:rsidP="00CC400E">
      <w:pPr>
        <w:pStyle w:val="berschrift2"/>
      </w:pPr>
      <w:bookmarkStart w:id="1313" w:name="_Toc204168060"/>
      <w:r w:rsidRPr="00DA3F82">
        <w:t>Folgen der Realisierung von durch d</w:t>
      </w:r>
      <w:r w:rsidR="00E30F6D" w:rsidRPr="00DA3F82">
        <w:t>ie</w:t>
      </w:r>
      <w:r w:rsidRPr="00DA3F82">
        <w:t xml:space="preserve"> Bauherr</w:t>
      </w:r>
      <w:r w:rsidR="00E30F6D" w:rsidRPr="00DA3F82">
        <w:t>i</w:t>
      </w:r>
      <w:r w:rsidRPr="00DA3F82">
        <w:t>n getragenen Risiken</w:t>
      </w:r>
      <w:bookmarkEnd w:id="1313"/>
    </w:p>
    <w:p w14:paraId="195735CC" w14:textId="2C12413C" w:rsidR="006D6C0F" w:rsidRPr="00DA3F82" w:rsidRDefault="00F50B5F" w:rsidP="00CA5547">
      <w:pPr>
        <w:pStyle w:val="Ziffertext"/>
        <w:rPr>
          <w:color w:val="000000" w:themeColor="text1"/>
        </w:rPr>
      </w:pPr>
      <w:r>
        <w:rPr>
          <w:color w:val="000000" w:themeColor="text1"/>
        </w:rPr>
        <w:t>7</w:t>
      </w:r>
      <w:r w:rsidR="006D6C0F" w:rsidRPr="00DA3F82">
        <w:rPr>
          <w:color w:val="000000" w:themeColor="text1"/>
        </w:rPr>
        <w:t>.4.1</w:t>
      </w:r>
      <w:r w:rsidR="00CC400E" w:rsidRPr="00DA3F82">
        <w:rPr>
          <w:color w:val="000000" w:themeColor="text1"/>
        </w:rPr>
        <w:tab/>
        <w:t>Im Fall der Realisierung eines durch d</w:t>
      </w:r>
      <w:r w:rsidR="00E30F6D" w:rsidRPr="00DA3F82">
        <w:rPr>
          <w:color w:val="000000" w:themeColor="text1"/>
        </w:rPr>
        <w:t>ie</w:t>
      </w:r>
      <w:r w:rsidR="00CC400E" w:rsidRPr="00DA3F82">
        <w:rPr>
          <w:color w:val="000000" w:themeColor="text1"/>
        </w:rPr>
        <w:t xml:space="preserve"> Bauherr</w:t>
      </w:r>
      <w:r w:rsidR="00E30F6D" w:rsidRPr="00DA3F82">
        <w:rPr>
          <w:color w:val="000000" w:themeColor="text1"/>
        </w:rPr>
        <w:t>i</w:t>
      </w:r>
      <w:r w:rsidR="00CC400E" w:rsidRPr="00DA3F82">
        <w:rPr>
          <w:color w:val="000000" w:themeColor="text1"/>
        </w:rPr>
        <w:t>n getragenen Risikos (</w:t>
      </w:r>
      <w:r w:rsidR="00B77662" w:rsidRPr="00DA3F82">
        <w:rPr>
          <w:color w:val="000000" w:themeColor="text1"/>
          <w:highlight w:val="yellow"/>
        </w:rPr>
        <w:t>Ziffer 5.2.2</w:t>
      </w:r>
      <w:r w:rsidR="00CC400E" w:rsidRPr="00DA3F82">
        <w:rPr>
          <w:color w:val="000000" w:themeColor="text1"/>
        </w:rPr>
        <w:t xml:space="preserve">) sind die </w:t>
      </w:r>
      <w:r w:rsidR="003E748F" w:rsidRPr="00DA3F82">
        <w:rPr>
          <w:color w:val="000000" w:themeColor="text1"/>
        </w:rPr>
        <w:br/>
      </w:r>
      <w:r w:rsidR="00CC400E" w:rsidRPr="00DA3F82">
        <w:rPr>
          <w:color w:val="000000" w:themeColor="text1"/>
        </w:rPr>
        <w:t xml:space="preserve">Allianzpartner verpflichtet, unverzüglich alle Massnahmen zur Vermeidung und </w:t>
      </w:r>
      <w:r w:rsidR="00F9170A" w:rsidRPr="00DA3F82">
        <w:rPr>
          <w:color w:val="000000" w:themeColor="text1"/>
        </w:rPr>
        <w:t xml:space="preserve">Minderung </w:t>
      </w:r>
      <w:r w:rsidR="00CC400E" w:rsidRPr="00DA3F82">
        <w:rPr>
          <w:color w:val="000000" w:themeColor="text1"/>
        </w:rPr>
        <w:t>von aktuellem und künftigem Schaden zu ergreifen, die</w:t>
      </w:r>
      <w:r w:rsidR="001D2895" w:rsidRPr="00DA3F82">
        <w:rPr>
          <w:color w:val="000000" w:themeColor="text1"/>
        </w:rPr>
        <w:t xml:space="preserve"> ihnen</w:t>
      </w:r>
      <w:r w:rsidR="00CC400E" w:rsidRPr="00DA3F82">
        <w:rPr>
          <w:color w:val="000000" w:themeColor="text1"/>
        </w:rPr>
        <w:t xml:space="preserve"> zumutbar sind. Weiter sind die Allianzpartner verpflichtet, bei der Klärung der vertraglichen und tatsächlichen Folgen der Realisierung des Risikos unverzüglich und in dem durch das Projekt geforderten Mass mitzuwirken. Der zur </w:t>
      </w:r>
      <w:r w:rsidR="001D2895" w:rsidRPr="00DA3F82">
        <w:rPr>
          <w:color w:val="000000" w:themeColor="text1"/>
        </w:rPr>
        <w:t xml:space="preserve">Vermeidung und Begrenzung sowie </w:t>
      </w:r>
      <w:r w:rsidR="00CC400E" w:rsidRPr="00DA3F82">
        <w:rPr>
          <w:color w:val="000000" w:themeColor="text1"/>
        </w:rPr>
        <w:t xml:space="preserve">für die Klärung der Folgen erforderliche Aufwand wird im Rahmen der Beurteilung der Frage, ob Zielkosten anzupassen sind, berücksichtigt </w:t>
      </w:r>
      <w:r w:rsidR="001D2895" w:rsidRPr="00DA3F82">
        <w:rPr>
          <w:color w:val="000000" w:themeColor="text1"/>
          <w:szCs w:val="20"/>
        </w:rPr>
        <w:t xml:space="preserve">(es gilt </w:t>
      </w:r>
      <w:r w:rsidR="001D2895" w:rsidRPr="00DA3F82">
        <w:rPr>
          <w:color w:val="000000" w:themeColor="text1"/>
          <w:szCs w:val="20"/>
          <w:highlight w:val="yellow"/>
        </w:rPr>
        <w:t xml:space="preserve">Ziffer </w:t>
      </w:r>
      <w:r w:rsidR="00C964CB" w:rsidRPr="00DA3F82">
        <w:rPr>
          <w:color w:val="000000" w:themeColor="text1"/>
          <w:szCs w:val="20"/>
          <w:highlight w:val="yellow"/>
        </w:rPr>
        <w:t>7</w:t>
      </w:r>
      <w:r w:rsidR="001D2895" w:rsidRPr="00DA3F82">
        <w:rPr>
          <w:color w:val="000000" w:themeColor="text1"/>
          <w:szCs w:val="20"/>
          <w:highlight w:val="yellow"/>
        </w:rPr>
        <w:t>.3.</w:t>
      </w:r>
      <w:r w:rsidR="00C964CB" w:rsidRPr="00DA3F82">
        <w:rPr>
          <w:color w:val="000000" w:themeColor="text1"/>
          <w:szCs w:val="20"/>
        </w:rPr>
        <w:t>6</w:t>
      </w:r>
      <w:r w:rsidR="001D2895" w:rsidRPr="00DA3F82">
        <w:rPr>
          <w:color w:val="000000" w:themeColor="text1"/>
          <w:szCs w:val="20"/>
        </w:rPr>
        <w:t xml:space="preserve"> sinngemäss) </w:t>
      </w:r>
      <w:r w:rsidR="00CC400E" w:rsidRPr="00DA3F82">
        <w:rPr>
          <w:color w:val="000000" w:themeColor="text1"/>
        </w:rPr>
        <w:t>und in jedem Fall nach den ordentlichen Regeln vergütet.</w:t>
      </w:r>
    </w:p>
    <w:p w14:paraId="0997D97D" w14:textId="09C74A1F" w:rsidR="006D6C0F" w:rsidRPr="00DA3F82" w:rsidRDefault="00F50B5F" w:rsidP="00CA5547">
      <w:pPr>
        <w:pStyle w:val="Ziffertext"/>
        <w:rPr>
          <w:color w:val="000000" w:themeColor="text1"/>
        </w:rPr>
      </w:pPr>
      <w:r>
        <w:rPr>
          <w:color w:val="000000" w:themeColor="text1"/>
        </w:rPr>
        <w:t>7</w:t>
      </w:r>
      <w:r w:rsidR="006D6C0F" w:rsidRPr="00DA3F82">
        <w:rPr>
          <w:color w:val="000000" w:themeColor="text1"/>
        </w:rPr>
        <w:t>.4.2</w:t>
      </w:r>
      <w:r w:rsidR="006D6C0F" w:rsidRPr="00DA3F82">
        <w:rPr>
          <w:color w:val="000000" w:themeColor="text1"/>
        </w:rPr>
        <w:tab/>
        <w:t xml:space="preserve">Die Folgen der Realisierung </w:t>
      </w:r>
      <w:r w:rsidR="00F9170A" w:rsidRPr="00DA3F82">
        <w:rPr>
          <w:color w:val="000000" w:themeColor="text1"/>
        </w:rPr>
        <w:t xml:space="preserve">eines </w:t>
      </w:r>
      <w:r w:rsidR="006D6C0F" w:rsidRPr="00DA3F82">
        <w:rPr>
          <w:color w:val="000000" w:themeColor="text1"/>
        </w:rPr>
        <w:t>durch d</w:t>
      </w:r>
      <w:r w:rsidR="00E30F6D" w:rsidRPr="00DA3F82">
        <w:rPr>
          <w:color w:val="000000" w:themeColor="text1"/>
        </w:rPr>
        <w:t>ie</w:t>
      </w:r>
      <w:r w:rsidR="006D6C0F" w:rsidRPr="00DA3F82">
        <w:rPr>
          <w:color w:val="000000" w:themeColor="text1"/>
        </w:rPr>
        <w:t xml:space="preserve"> Bauherr</w:t>
      </w:r>
      <w:r w:rsidR="00E30F6D" w:rsidRPr="00DA3F82">
        <w:rPr>
          <w:color w:val="000000" w:themeColor="text1"/>
        </w:rPr>
        <w:t>i</w:t>
      </w:r>
      <w:r w:rsidR="006D6C0F" w:rsidRPr="00DA3F82">
        <w:rPr>
          <w:color w:val="000000" w:themeColor="text1"/>
        </w:rPr>
        <w:t xml:space="preserve">n getragenen </w:t>
      </w:r>
      <w:r w:rsidR="00F9170A" w:rsidRPr="00DA3F82">
        <w:rPr>
          <w:color w:val="000000" w:themeColor="text1"/>
        </w:rPr>
        <w:t xml:space="preserve">Risikos </w:t>
      </w:r>
      <w:r w:rsidR="006D6C0F" w:rsidRPr="00DA3F82">
        <w:rPr>
          <w:color w:val="000000" w:themeColor="text1"/>
        </w:rPr>
        <w:t xml:space="preserve">bestimmen sich im Übrigen sinngemäss nach den Regeln über die Folgen der Ausübung des </w:t>
      </w:r>
      <w:r w:rsidR="001D2895" w:rsidRPr="00DA3F82">
        <w:rPr>
          <w:color w:val="000000" w:themeColor="text1"/>
        </w:rPr>
        <w:t>Rechts</w:t>
      </w:r>
      <w:r w:rsidR="006D6C0F" w:rsidRPr="00DA3F82">
        <w:rPr>
          <w:color w:val="000000" w:themeColor="text1"/>
        </w:rPr>
        <w:t xml:space="preserve"> </w:t>
      </w:r>
      <w:r w:rsidR="00275179" w:rsidRPr="00DA3F82">
        <w:rPr>
          <w:color w:val="000000" w:themeColor="text1"/>
        </w:rPr>
        <w:t>der Bauherrin</w:t>
      </w:r>
      <w:r w:rsidR="006D6C0F" w:rsidRPr="00DA3F82">
        <w:rPr>
          <w:color w:val="000000" w:themeColor="text1"/>
        </w:rPr>
        <w:t xml:space="preserve"> </w:t>
      </w:r>
      <w:r w:rsidR="001D2895" w:rsidRPr="00DA3F82">
        <w:rPr>
          <w:color w:val="000000" w:themeColor="text1"/>
        </w:rPr>
        <w:t xml:space="preserve">zu einseitigen Änderungen </w:t>
      </w:r>
      <w:r w:rsidR="006D6C0F" w:rsidRPr="00DA3F82">
        <w:rPr>
          <w:color w:val="000000" w:themeColor="text1"/>
        </w:rPr>
        <w:t>(</w:t>
      </w:r>
      <w:r w:rsidR="00B77662" w:rsidRPr="00DA3F82">
        <w:rPr>
          <w:color w:val="000000" w:themeColor="text1"/>
          <w:highlight w:val="yellow"/>
        </w:rPr>
        <w:t xml:space="preserve">Ziffer </w:t>
      </w:r>
      <w:r w:rsidR="00C964CB" w:rsidRPr="00DA3F82">
        <w:rPr>
          <w:color w:val="000000" w:themeColor="text1"/>
          <w:highlight w:val="yellow"/>
        </w:rPr>
        <w:t>7</w:t>
      </w:r>
      <w:r w:rsidR="00B77662" w:rsidRPr="00DA3F82">
        <w:rPr>
          <w:color w:val="000000" w:themeColor="text1"/>
          <w:highlight w:val="yellow"/>
        </w:rPr>
        <w:t>.3</w:t>
      </w:r>
      <w:r w:rsidR="006D6C0F" w:rsidRPr="00DA3F82">
        <w:rPr>
          <w:color w:val="000000" w:themeColor="text1"/>
        </w:rPr>
        <w:t xml:space="preserve">). Diese Regeln gelten auch für einseitige Vertragsänderungen, </w:t>
      </w:r>
      <w:r w:rsidR="00F048E4" w:rsidRPr="00DA3F82">
        <w:rPr>
          <w:color w:val="000000" w:themeColor="text1"/>
        </w:rPr>
        <w:t xml:space="preserve">welche </w:t>
      </w:r>
      <w:r w:rsidR="00445D54" w:rsidRPr="00DA3F82">
        <w:rPr>
          <w:color w:val="000000" w:themeColor="text1"/>
        </w:rPr>
        <w:t>d</w:t>
      </w:r>
      <w:r w:rsidR="001D2895" w:rsidRPr="00DA3F82">
        <w:rPr>
          <w:color w:val="000000" w:themeColor="text1"/>
        </w:rPr>
        <w:t>ie</w:t>
      </w:r>
      <w:r w:rsidR="00C30B27" w:rsidRPr="00DA3F82">
        <w:rPr>
          <w:color w:val="000000" w:themeColor="text1"/>
        </w:rPr>
        <w:t xml:space="preserve"> Bauherrin</w:t>
      </w:r>
      <w:r w:rsidR="006D6C0F" w:rsidRPr="00DA3F82">
        <w:rPr>
          <w:color w:val="000000" w:themeColor="text1"/>
        </w:rPr>
        <w:t xml:space="preserve"> infolge der Realisierung von durch </w:t>
      </w:r>
      <w:r w:rsidR="00445D54" w:rsidRPr="00DA3F82">
        <w:rPr>
          <w:color w:val="000000" w:themeColor="text1"/>
        </w:rPr>
        <w:t xml:space="preserve">sie </w:t>
      </w:r>
      <w:r w:rsidR="006D6C0F" w:rsidRPr="00DA3F82">
        <w:rPr>
          <w:color w:val="000000" w:themeColor="text1"/>
        </w:rPr>
        <w:t xml:space="preserve">getragenen Risiken </w:t>
      </w:r>
      <w:r w:rsidR="003E748F" w:rsidRPr="00DA3F82">
        <w:rPr>
          <w:color w:val="000000" w:themeColor="text1"/>
        </w:rPr>
        <w:br/>
      </w:r>
      <w:r w:rsidR="006D6C0F" w:rsidRPr="00DA3F82">
        <w:rPr>
          <w:color w:val="000000" w:themeColor="text1"/>
        </w:rPr>
        <w:t>vornimmt.</w:t>
      </w:r>
    </w:p>
    <w:p w14:paraId="217F5652" w14:textId="77777777" w:rsidR="006D6C0F" w:rsidRPr="00DA3F82" w:rsidRDefault="006D6C0F" w:rsidP="008D1FEE">
      <w:pPr>
        <w:tabs>
          <w:tab w:val="left" w:pos="1234"/>
        </w:tabs>
        <w:spacing w:before="60"/>
        <w:ind w:left="113" w:right="-28"/>
        <w:rPr>
          <w:rFonts w:cs="Arial"/>
          <w:color w:val="000000" w:themeColor="text1"/>
        </w:rPr>
      </w:pPr>
    </w:p>
    <w:p w14:paraId="441991D9" w14:textId="77777777" w:rsidR="001020AF" w:rsidRPr="00DA3F82" w:rsidRDefault="001020AF" w:rsidP="001020AF">
      <w:pPr>
        <w:spacing w:before="60" w:after="60"/>
        <w:rPr>
          <w:rFonts w:cs="Arial"/>
          <w:color w:val="000000" w:themeColor="text1"/>
          <w:szCs w:val="20"/>
        </w:rPr>
      </w:pPr>
    </w:p>
    <w:p w14:paraId="26684587" w14:textId="23FD1A5C" w:rsidR="001020AF" w:rsidRPr="00DA3F82" w:rsidRDefault="001020AF">
      <w:pPr>
        <w:spacing w:after="0" w:line="240" w:lineRule="auto"/>
        <w:rPr>
          <w:rFonts w:eastAsiaTheme="majorEastAsia" w:cs="Times New Roman (Überschriften"/>
          <w:b/>
          <w:caps/>
          <w:color w:val="000000" w:themeColor="text1"/>
          <w:sz w:val="28"/>
          <w:szCs w:val="32"/>
        </w:rPr>
      </w:pPr>
      <w:r w:rsidRPr="00DA3F82">
        <w:rPr>
          <w:color w:val="000000" w:themeColor="text1"/>
        </w:rPr>
        <w:br w:type="page"/>
      </w:r>
    </w:p>
    <w:p w14:paraId="67C3FE2A" w14:textId="05258FA6" w:rsidR="00480613" w:rsidRPr="00DA3F82" w:rsidRDefault="00480613" w:rsidP="00D756F7">
      <w:pPr>
        <w:pStyle w:val="berschrift1"/>
      </w:pPr>
      <w:bookmarkStart w:id="1314" w:name="_Toc189398324"/>
      <w:bookmarkStart w:id="1315" w:name="_Toc204168061"/>
      <w:bookmarkEnd w:id="1314"/>
      <w:r w:rsidRPr="00DA3F82">
        <w:lastRenderedPageBreak/>
        <w:t>Abnahme und Haftung für Mängel</w:t>
      </w:r>
      <w:bookmarkEnd w:id="1315"/>
    </w:p>
    <w:p w14:paraId="7A07806B" w14:textId="741B7229" w:rsidR="00480613" w:rsidRPr="00DA3F82" w:rsidRDefault="00480613" w:rsidP="00F67CF9">
      <w:pPr>
        <w:pStyle w:val="berschrift2"/>
      </w:pPr>
      <w:bookmarkStart w:id="1316" w:name="_Toc204168062"/>
      <w:r w:rsidRPr="00DA3F82">
        <w:t>Umgang mit Abweichungen vor Abnahme des Bauwerks</w:t>
      </w:r>
      <w:bookmarkEnd w:id="1316"/>
    </w:p>
    <w:p w14:paraId="0CD67C7D" w14:textId="60CA0E5B" w:rsidR="00480613" w:rsidRPr="00DA3F82" w:rsidRDefault="00381B2E" w:rsidP="00F67CF9">
      <w:pPr>
        <w:pStyle w:val="Ziffertext"/>
        <w:rPr>
          <w:color w:val="000000" w:themeColor="text1"/>
        </w:rPr>
      </w:pPr>
      <w:r w:rsidRPr="00DA3F82">
        <w:rPr>
          <w:color w:val="000000" w:themeColor="text1"/>
        </w:rPr>
        <w:t>8</w:t>
      </w:r>
      <w:r w:rsidR="00480613" w:rsidRPr="00DA3F82">
        <w:rPr>
          <w:color w:val="000000" w:themeColor="text1"/>
        </w:rPr>
        <w:t>.1.1</w:t>
      </w:r>
      <w:r w:rsidR="00480613" w:rsidRPr="00DA3F82">
        <w:rPr>
          <w:color w:val="000000" w:themeColor="text1"/>
        </w:rPr>
        <w:tab/>
        <w:t xml:space="preserve">Die Allianzpartner sind verpflichtet, dem Allianz-Managementteam unverzüglich Anzeige zu </w:t>
      </w:r>
      <w:r w:rsidR="003E748F" w:rsidRPr="00DA3F82">
        <w:rPr>
          <w:color w:val="000000" w:themeColor="text1"/>
        </w:rPr>
        <w:br/>
      </w:r>
      <w:r w:rsidR="00480613" w:rsidRPr="00DA3F82">
        <w:rPr>
          <w:color w:val="000000" w:themeColor="text1"/>
        </w:rPr>
        <w:t xml:space="preserve">machen, wenn Abweichungen gegenüber den vereinbarten Zielen (Eigenschaften des </w:t>
      </w:r>
      <w:r w:rsidR="003E748F" w:rsidRPr="00DA3F82">
        <w:rPr>
          <w:color w:val="000000" w:themeColor="text1"/>
        </w:rPr>
        <w:br/>
      </w:r>
      <w:r w:rsidR="00C17140" w:rsidRPr="00DA3F82">
        <w:rPr>
          <w:color w:val="000000" w:themeColor="text1"/>
        </w:rPr>
        <w:t xml:space="preserve">Bauwerks </w:t>
      </w:r>
      <w:r w:rsidR="00480613" w:rsidRPr="00DA3F82">
        <w:rPr>
          <w:color w:val="000000" w:themeColor="text1"/>
        </w:rPr>
        <w:t xml:space="preserve">oder von anderen geschuldeten Werken, z.B. Plänen, oder Dienstleistungen, </w:t>
      </w:r>
      <w:r w:rsidR="003E748F" w:rsidRPr="00DA3F82">
        <w:rPr>
          <w:color w:val="000000" w:themeColor="text1"/>
        </w:rPr>
        <w:br/>
      </w:r>
      <w:r w:rsidR="00480613" w:rsidRPr="00DA3F82">
        <w:rPr>
          <w:color w:val="000000" w:themeColor="text1"/>
        </w:rPr>
        <w:t xml:space="preserve">Termine usw.) erkennbar werden. Weiter sind sie zur unverzüglichen Ergreifung der Massnahmen verpflichtet, die erforderlich sind, um die Nachteile für das Projekt und alle Allianzpartner so gering wie möglich zu halten. Diese Pflicht beschränkt sich nicht auf die jeweils eigenen Leistungen und Bereiche, sondern erstreckt sich auf alle möglichen, erforderlichen und </w:t>
      </w:r>
      <w:r w:rsidR="003E748F" w:rsidRPr="00DA3F82">
        <w:rPr>
          <w:color w:val="000000" w:themeColor="text1"/>
        </w:rPr>
        <w:br/>
      </w:r>
      <w:r w:rsidR="00480613" w:rsidRPr="00DA3F82">
        <w:rPr>
          <w:color w:val="000000" w:themeColor="text1"/>
        </w:rPr>
        <w:t>zumutbaren Massnahmen.</w:t>
      </w:r>
    </w:p>
    <w:p w14:paraId="13739609" w14:textId="43F4CF2E" w:rsidR="00480613" w:rsidRPr="00DA3F82" w:rsidRDefault="00480613" w:rsidP="00F67CF9">
      <w:pPr>
        <w:pStyle w:val="Vertragstext"/>
        <w:rPr>
          <w:color w:val="000000" w:themeColor="text1"/>
        </w:rPr>
      </w:pPr>
      <w:r w:rsidRPr="00DA3F82">
        <w:rPr>
          <w:color w:val="000000" w:themeColor="text1"/>
        </w:rPr>
        <w:t xml:space="preserve">Die Allianzpartner bemühen sich im allseitigen Interesse, </w:t>
      </w:r>
      <w:r w:rsidR="009F3E79" w:rsidRPr="00DA3F82">
        <w:rPr>
          <w:color w:val="000000" w:themeColor="text1"/>
        </w:rPr>
        <w:t>potenzielle</w:t>
      </w:r>
      <w:r w:rsidRPr="00DA3F82">
        <w:rPr>
          <w:color w:val="000000" w:themeColor="text1"/>
        </w:rPr>
        <w:t xml:space="preserve"> und gegenwärtige </w:t>
      </w:r>
      <w:r w:rsidR="003E748F" w:rsidRPr="00DA3F82">
        <w:rPr>
          <w:color w:val="000000" w:themeColor="text1"/>
        </w:rPr>
        <w:br/>
      </w:r>
      <w:r w:rsidRPr="00DA3F82">
        <w:rPr>
          <w:color w:val="000000" w:themeColor="text1"/>
        </w:rPr>
        <w:t xml:space="preserve">Probleme möglichst frühzeitig anzusprechen und anzugehen, um Folgekosten, Zeitverluste </w:t>
      </w:r>
      <w:r w:rsidR="000366A3" w:rsidRPr="00DA3F82">
        <w:rPr>
          <w:color w:val="000000" w:themeColor="text1"/>
        </w:rPr>
        <w:br/>
      </w:r>
      <w:r w:rsidRPr="00DA3F82">
        <w:rPr>
          <w:color w:val="000000" w:themeColor="text1"/>
        </w:rPr>
        <w:t>und andere Nachteile zu vermeiden und zu begrenzen.</w:t>
      </w:r>
    </w:p>
    <w:p w14:paraId="168B12A1" w14:textId="1FA41E6D" w:rsidR="00C17140" w:rsidRPr="00DA3F82" w:rsidRDefault="00C17140" w:rsidP="00A94E62">
      <w:pPr>
        <w:pStyle w:val="Courier"/>
        <w:spacing w:before="60" w:after="60" w:line="240" w:lineRule="atLeast"/>
        <w:ind w:left="851" w:right="-28"/>
        <w:rPr>
          <w:color w:val="000000" w:themeColor="text1"/>
        </w:rPr>
      </w:pPr>
      <w:r w:rsidRPr="00DA3F82">
        <w:rPr>
          <w:rFonts w:ascii="Arial" w:hAnsi="Arial" w:cs="Arial"/>
          <w:color w:val="000000" w:themeColor="text1"/>
          <w:sz w:val="20"/>
          <w:lang w:val="de-CH"/>
        </w:rPr>
        <w:t>Das Allianz-Managementteam überwacht die Ergreifung der Massnahmen und greift bei Bedarf korrigierend ein.</w:t>
      </w:r>
    </w:p>
    <w:p w14:paraId="544F88CC" w14:textId="79AB0AFE" w:rsidR="00480613" w:rsidRPr="00DA3F82" w:rsidRDefault="00381B2E" w:rsidP="000366A3">
      <w:pPr>
        <w:pStyle w:val="Ziffertext"/>
        <w:rPr>
          <w:color w:val="000000" w:themeColor="text1"/>
        </w:rPr>
      </w:pPr>
      <w:r w:rsidRPr="00DA3F82">
        <w:rPr>
          <w:color w:val="000000" w:themeColor="text1"/>
        </w:rPr>
        <w:t>8</w:t>
      </w:r>
      <w:r w:rsidR="00480613" w:rsidRPr="00DA3F82">
        <w:rPr>
          <w:color w:val="000000" w:themeColor="text1"/>
        </w:rPr>
        <w:t>.1.2</w:t>
      </w:r>
      <w:r w:rsidR="00480613" w:rsidRPr="00DA3F82">
        <w:rPr>
          <w:color w:val="000000" w:themeColor="text1"/>
        </w:rPr>
        <w:tab/>
        <w:t>Sämtliche Abweichungen gegenüber den vereinbarten Zielen (</w:t>
      </w:r>
      <w:r w:rsidR="00B77662" w:rsidRPr="00DA3F82">
        <w:rPr>
          <w:rFonts w:cs="Arial"/>
          <w:color w:val="000000" w:themeColor="text1"/>
          <w14:textOutline w14:w="9525" w14:cap="rnd" w14:cmpd="sng" w14:algn="ctr">
            <w14:noFill/>
            <w14:prstDash w14:val="solid"/>
            <w14:bevel/>
          </w14:textOutline>
        </w:rPr>
        <w:t>Ziffern 3.1 und 3.2</w:t>
      </w:r>
      <w:r w:rsidR="00480613" w:rsidRPr="00DA3F82">
        <w:rPr>
          <w:color w:val="000000" w:themeColor="text1"/>
        </w:rPr>
        <w:t xml:space="preserve">), die vor der Abnahme des Werks festgestellt werden oder absehbar sind, werden durch die Realisierungspartner ungeachtet ihrer Ursache und der Frage nach dem Verursacher behoben. Die </w:t>
      </w:r>
      <w:r w:rsidR="000366A3" w:rsidRPr="00DA3F82">
        <w:rPr>
          <w:color w:val="000000" w:themeColor="text1"/>
        </w:rPr>
        <w:br/>
      </w:r>
      <w:r w:rsidR="00480613" w:rsidRPr="00DA3F82">
        <w:rPr>
          <w:color w:val="000000" w:themeColor="text1"/>
        </w:rPr>
        <w:t xml:space="preserve">Behebung wird </w:t>
      </w:r>
      <w:r w:rsidR="00F36D5A" w:rsidRPr="00DA3F82">
        <w:rPr>
          <w:color w:val="000000" w:themeColor="text1"/>
        </w:rPr>
        <w:t xml:space="preserve">grundsätzlich </w:t>
      </w:r>
      <w:r w:rsidR="00480613" w:rsidRPr="00DA3F82">
        <w:rPr>
          <w:color w:val="000000" w:themeColor="text1"/>
        </w:rPr>
        <w:t xml:space="preserve">durch jenen Realisierungspartner durchgeführt, der dafür am </w:t>
      </w:r>
      <w:r w:rsidR="000366A3" w:rsidRPr="00DA3F82">
        <w:rPr>
          <w:color w:val="000000" w:themeColor="text1"/>
        </w:rPr>
        <w:br/>
      </w:r>
      <w:r w:rsidR="00480613" w:rsidRPr="00DA3F82">
        <w:rPr>
          <w:color w:val="000000" w:themeColor="text1"/>
        </w:rPr>
        <w:t>besten geeignet ist.</w:t>
      </w:r>
      <w:bookmarkStart w:id="1317" w:name="_Hlk131596744"/>
      <w:r w:rsidR="00480613" w:rsidRPr="00DA3F82">
        <w:rPr>
          <w:color w:val="000000" w:themeColor="text1"/>
        </w:rPr>
        <w:t xml:space="preserve"> Das Allianz-Managementteam bestimmt, welcher Realisierungspartner</w:t>
      </w:r>
      <w:r w:rsidR="00C17140" w:rsidRPr="00DA3F82">
        <w:rPr>
          <w:color w:val="000000" w:themeColor="text1"/>
        </w:rPr>
        <w:t xml:space="preserve">, </w:t>
      </w:r>
      <w:r w:rsidR="000366A3" w:rsidRPr="00DA3F82">
        <w:rPr>
          <w:color w:val="000000" w:themeColor="text1"/>
        </w:rPr>
        <w:br/>
      </w:r>
      <w:r w:rsidR="00C17140" w:rsidRPr="00DA3F82">
        <w:rPr>
          <w:color w:val="000000" w:themeColor="text1"/>
        </w:rPr>
        <w:t>allenfalls durch einen Untervertragspartner,</w:t>
      </w:r>
      <w:r w:rsidR="00480613" w:rsidRPr="00DA3F82">
        <w:rPr>
          <w:color w:val="000000" w:themeColor="text1"/>
        </w:rPr>
        <w:t xml:space="preserve"> aufgrund seiner Eignung und angesichts der </w:t>
      </w:r>
      <w:r w:rsidR="000366A3" w:rsidRPr="00DA3F82">
        <w:rPr>
          <w:color w:val="000000" w:themeColor="text1"/>
        </w:rPr>
        <w:br/>
      </w:r>
      <w:r w:rsidR="00480613" w:rsidRPr="00DA3F82">
        <w:rPr>
          <w:color w:val="000000" w:themeColor="text1"/>
        </w:rPr>
        <w:t>weiteren konkreten Umstände die Arbeiten zur Behebung der Abweichung durchführen soll.</w:t>
      </w:r>
    </w:p>
    <w:p w14:paraId="4E11BEAE" w14:textId="2A00D3B3" w:rsidR="00480613" w:rsidRPr="00DA3F82" w:rsidRDefault="00480613" w:rsidP="00F67CF9">
      <w:pPr>
        <w:pStyle w:val="Vertragstext"/>
        <w:rPr>
          <w:color w:val="000000" w:themeColor="text1"/>
        </w:rPr>
      </w:pPr>
      <w:r w:rsidRPr="00DA3F82">
        <w:rPr>
          <w:color w:val="000000" w:themeColor="text1"/>
        </w:rPr>
        <w:t xml:space="preserve">Die Kosten der für die Behebung erforderlichen Leistungen werden nach den gleichen Regeln vergütet wie gewöhnlicher Aufwand </w:t>
      </w:r>
      <w:r w:rsidRPr="00DA3F82">
        <w:rPr>
          <w:color w:val="000000" w:themeColor="text1"/>
          <w:highlight w:val="yellow"/>
        </w:rPr>
        <w:t>(</w:t>
      </w:r>
      <w:r w:rsidR="00B77662" w:rsidRPr="00DA3F82">
        <w:rPr>
          <w:color w:val="000000" w:themeColor="text1"/>
          <w:highlight w:val="yellow"/>
        </w:rPr>
        <w:t xml:space="preserve">Ziffer </w:t>
      </w:r>
      <w:r w:rsidR="00381B2E" w:rsidRPr="00DA3F82">
        <w:rPr>
          <w:color w:val="000000" w:themeColor="text1"/>
          <w:highlight w:val="yellow"/>
        </w:rPr>
        <w:t>6</w:t>
      </w:r>
      <w:r w:rsidRPr="00DA3F82">
        <w:rPr>
          <w:color w:val="000000" w:themeColor="text1"/>
        </w:rPr>
        <w:t>)</w:t>
      </w:r>
      <w:bookmarkEnd w:id="1317"/>
      <w:r w:rsidRPr="00DA3F82">
        <w:rPr>
          <w:color w:val="000000" w:themeColor="text1"/>
        </w:rPr>
        <w:t xml:space="preserve">; ein Anspruch auf Anpassung von Zielkosten </w:t>
      </w:r>
      <w:r w:rsidR="000366A3" w:rsidRPr="00DA3F82">
        <w:rPr>
          <w:color w:val="000000" w:themeColor="text1"/>
        </w:rPr>
        <w:br/>
      </w:r>
      <w:r w:rsidRPr="00DA3F82">
        <w:rPr>
          <w:color w:val="000000" w:themeColor="text1"/>
        </w:rPr>
        <w:t>besteht nicht.</w:t>
      </w:r>
    </w:p>
    <w:p w14:paraId="272FF013" w14:textId="510902A2" w:rsidR="00480613" w:rsidRPr="00DA3F82" w:rsidRDefault="00381B2E" w:rsidP="00A765C4">
      <w:pPr>
        <w:pStyle w:val="Ziffertext"/>
        <w:rPr>
          <w:color w:val="000000" w:themeColor="text1"/>
        </w:rPr>
      </w:pPr>
      <w:r w:rsidRPr="00DA3F82">
        <w:rPr>
          <w:rFonts w:ascii="Courier" w:hAnsi="Courier" w:cs="Arial"/>
          <w:color w:val="000000" w:themeColor="text1"/>
          <w:sz w:val="24"/>
          <w:szCs w:val="20"/>
          <w:lang w:val="de-DE"/>
        </w:rPr>
        <w:t>8</w:t>
      </w:r>
      <w:r w:rsidR="00480613" w:rsidRPr="00DA3F82">
        <w:rPr>
          <w:color w:val="000000" w:themeColor="text1"/>
        </w:rPr>
        <w:t>.1.3</w:t>
      </w:r>
      <w:r w:rsidR="00480613" w:rsidRPr="00DA3F82">
        <w:rPr>
          <w:color w:val="000000" w:themeColor="text1"/>
        </w:rPr>
        <w:tab/>
        <w:t xml:space="preserve">Soweit ein Untervertragspartner für die Abweichung oder für deren Folgen haftet, gelten die </w:t>
      </w:r>
      <w:r w:rsidR="000366A3" w:rsidRPr="00DA3F82">
        <w:rPr>
          <w:color w:val="000000" w:themeColor="text1"/>
        </w:rPr>
        <w:br/>
      </w:r>
      <w:r w:rsidR="00480613" w:rsidRPr="00DA3F82">
        <w:rPr>
          <w:color w:val="000000" w:themeColor="text1"/>
        </w:rPr>
        <w:t>Regeln über die Haftung der Untervertragspartner für Mängel sinngemäss</w:t>
      </w:r>
      <w:r w:rsidR="00C17140" w:rsidRPr="00DA3F82">
        <w:rPr>
          <w:color w:val="000000" w:themeColor="text1"/>
        </w:rPr>
        <w:t xml:space="preserve"> </w:t>
      </w:r>
      <w:r w:rsidR="00C17140" w:rsidRPr="00DA3F82">
        <w:rPr>
          <w:color w:val="000000" w:themeColor="text1"/>
          <w:highlight w:val="yellow"/>
        </w:rPr>
        <w:t xml:space="preserve">(Ziffer </w:t>
      </w:r>
      <w:r w:rsidR="005C7E73" w:rsidRPr="00DA3F82">
        <w:rPr>
          <w:color w:val="000000" w:themeColor="text1"/>
          <w:highlight w:val="yellow"/>
        </w:rPr>
        <w:t>8.3</w:t>
      </w:r>
      <w:r w:rsidRPr="00DA3F82">
        <w:rPr>
          <w:color w:val="000000" w:themeColor="text1"/>
          <w:highlight w:val="yellow"/>
        </w:rPr>
        <w:t>.2.4</w:t>
      </w:r>
      <w:r w:rsidR="00C17140" w:rsidRPr="00DA3F82">
        <w:rPr>
          <w:color w:val="000000" w:themeColor="text1"/>
        </w:rPr>
        <w:t xml:space="preserve">); dabei sind </w:t>
      </w:r>
      <w:r w:rsidR="00397170" w:rsidRPr="00DA3F82">
        <w:rPr>
          <w:color w:val="000000" w:themeColor="text1"/>
        </w:rPr>
        <w:t>in jedem Fall</w:t>
      </w:r>
      <w:r w:rsidR="005C7E73" w:rsidRPr="00DA3F82">
        <w:rPr>
          <w:color w:val="000000" w:themeColor="text1"/>
        </w:rPr>
        <w:t xml:space="preserve"> </w:t>
      </w:r>
      <w:r w:rsidR="00C17140" w:rsidRPr="00DA3F82">
        <w:rPr>
          <w:color w:val="000000" w:themeColor="text1"/>
        </w:rPr>
        <w:t xml:space="preserve">die Zielkosten 1 </w:t>
      </w:r>
      <w:r w:rsidR="005C7E73" w:rsidRPr="00DA3F82">
        <w:rPr>
          <w:color w:val="000000" w:themeColor="text1"/>
        </w:rPr>
        <w:t>betroffen</w:t>
      </w:r>
      <w:r w:rsidR="00C17140" w:rsidRPr="00DA3F82">
        <w:rPr>
          <w:color w:val="000000" w:themeColor="text1"/>
        </w:rPr>
        <w:t>.</w:t>
      </w:r>
    </w:p>
    <w:p w14:paraId="7B78B793" w14:textId="5B193CE1" w:rsidR="00480613" w:rsidRPr="00DA3F82" w:rsidRDefault="00480613" w:rsidP="00D74985">
      <w:pPr>
        <w:pStyle w:val="berschrift2"/>
      </w:pPr>
      <w:bookmarkStart w:id="1318" w:name="_Toc204168063"/>
      <w:r w:rsidRPr="00DA3F82">
        <w:t>Abnahme des Bauwerks</w:t>
      </w:r>
      <w:bookmarkEnd w:id="1318"/>
    </w:p>
    <w:p w14:paraId="61277604" w14:textId="5D8A1316" w:rsidR="00480613" w:rsidRPr="00DA3F82" w:rsidRDefault="00480613" w:rsidP="00CA5547">
      <w:pPr>
        <w:pStyle w:val="berschrift3"/>
      </w:pPr>
      <w:bookmarkStart w:id="1319" w:name="_Toc204168064"/>
      <w:r w:rsidRPr="00DA3F82">
        <w:t>Gegenstand und Wirkung</w:t>
      </w:r>
      <w:bookmarkEnd w:id="1319"/>
    </w:p>
    <w:p w14:paraId="29E4E434" w14:textId="718BEF57" w:rsidR="00025783" w:rsidRPr="00DA3F82" w:rsidRDefault="00025783" w:rsidP="00025783">
      <w:pPr>
        <w:pStyle w:val="Vertragstext"/>
        <w:rPr>
          <w:color w:val="000000" w:themeColor="text1"/>
          <w:u w:val="single"/>
        </w:rPr>
      </w:pPr>
      <w:r w:rsidRPr="00DA3F82">
        <w:rPr>
          <w:color w:val="000000" w:themeColor="text1"/>
          <w:u w:val="single"/>
        </w:rPr>
        <w:t>Hinweis 2</w:t>
      </w:r>
      <w:r w:rsidR="00D6232C" w:rsidRPr="00DA3F82">
        <w:rPr>
          <w:color w:val="000000" w:themeColor="text1"/>
          <w:u w:val="single"/>
        </w:rPr>
        <w:t>2</w:t>
      </w:r>
    </w:p>
    <w:p w14:paraId="603F636D" w14:textId="55AF723C" w:rsidR="00C17140" w:rsidRPr="00DA3F82" w:rsidRDefault="00C17140" w:rsidP="00C17140">
      <w:pPr>
        <w:pStyle w:val="StandardWeb"/>
        <w:spacing w:before="60" w:beforeAutospacing="0" w:after="60" w:afterAutospacing="0"/>
        <w:ind w:left="851"/>
        <w:rPr>
          <w:rFonts w:cs="Arial"/>
          <w:color w:val="000000" w:themeColor="text1"/>
          <w:szCs w:val="20"/>
        </w:rPr>
      </w:pPr>
      <w:r w:rsidRPr="00DA3F82">
        <w:rPr>
          <w:rFonts w:cs="Arial"/>
          <w:color w:val="000000" w:themeColor="text1"/>
          <w:szCs w:val="20"/>
        </w:rPr>
        <w:t xml:space="preserve">Alle gestützt auf den vorliegenden Vertrag geschuldeten Teile des Bauwerks bilden integral den Gegenstand einer einzigen gesamthaften Abnahme. In </w:t>
      </w:r>
      <w:r w:rsidRPr="00DA3F82">
        <w:rPr>
          <w:rFonts w:cs="Arial"/>
          <w:color w:val="000000" w:themeColor="text1"/>
          <w:szCs w:val="20"/>
          <w:highlight w:val="yellow"/>
        </w:rPr>
        <w:t xml:space="preserve">Anhang </w:t>
      </w:r>
      <w:r w:rsidRPr="00DA3F82">
        <w:rPr>
          <w:color w:val="000000" w:themeColor="text1"/>
          <w:highlight w:val="yellow"/>
        </w:rPr>
        <w:t xml:space="preserve">IV </w:t>
      </w:r>
      <w:r w:rsidR="006D524E" w:rsidRPr="00DA3F82">
        <w:rPr>
          <w:color w:val="000000" w:themeColor="text1"/>
          <w:highlight w:val="yellow"/>
        </w:rPr>
        <w:t>4</w:t>
      </w:r>
      <w:r w:rsidRPr="00DA3F82">
        <w:rPr>
          <w:color w:val="000000" w:themeColor="text1"/>
          <w:highlight w:val="yellow"/>
        </w:rPr>
        <w:t>.10</w:t>
      </w:r>
      <w:r w:rsidRPr="00DA3F82">
        <w:rPr>
          <w:rFonts w:cs="Arial"/>
          <w:color w:val="000000" w:themeColor="text1"/>
          <w:szCs w:val="20"/>
        </w:rPr>
        <w:t xml:space="preserve"> legen die Allianzpartner jene einzelnen Teile des Bauwerks fest, die von dieser Regel ausgenommen und die schon vor oder erst nach der gesamthaften Abnahme den Gegenstand einer gesonderten</w:t>
      </w:r>
      <w:r w:rsidRPr="00DA3F82">
        <w:rPr>
          <w:rStyle w:val="Kommentarzeichen"/>
          <w:color w:val="000000" w:themeColor="text1"/>
        </w:rPr>
        <w:t xml:space="preserve"> </w:t>
      </w:r>
      <w:r w:rsidRPr="00DA3F82">
        <w:rPr>
          <w:rFonts w:cs="Arial"/>
          <w:color w:val="000000" w:themeColor="text1"/>
          <w:szCs w:val="20"/>
        </w:rPr>
        <w:t>Abnahme sind.</w:t>
      </w:r>
    </w:p>
    <w:p w14:paraId="7AD63EC9" w14:textId="0833B0CD" w:rsidR="00C17140" w:rsidRPr="00DA3F82" w:rsidRDefault="00C17140" w:rsidP="00C17140">
      <w:pPr>
        <w:pStyle w:val="StandardWeb"/>
        <w:spacing w:before="60" w:beforeAutospacing="0" w:after="60" w:afterAutospacing="0"/>
        <w:ind w:left="851"/>
        <w:rPr>
          <w:rFonts w:cs="Arial"/>
          <w:color w:val="000000" w:themeColor="text1"/>
          <w:szCs w:val="20"/>
        </w:rPr>
      </w:pPr>
      <w:r w:rsidRPr="00DA3F82">
        <w:rPr>
          <w:rFonts w:cs="Arial"/>
          <w:color w:val="000000" w:themeColor="text1"/>
          <w:szCs w:val="20"/>
        </w:rPr>
        <w:t>Durch die Abnahme des Bauwerks gilt dieses als abgeliefert; dasselbe gilt bei der Abnahme von Teilen des Bauwerks. Sie gehen in die alleinige Obhut der Bauherrin über, welche fortan den Nutzen und die Gefahr trägt.</w:t>
      </w:r>
    </w:p>
    <w:p w14:paraId="085EAC92" w14:textId="7B26DE67" w:rsidR="00C17140" w:rsidRPr="00DA3F82" w:rsidRDefault="00C17140" w:rsidP="00C17140">
      <w:pPr>
        <w:pStyle w:val="Vertragstext"/>
        <w:rPr>
          <w:color w:val="000000" w:themeColor="text1"/>
        </w:rPr>
      </w:pPr>
      <w:r w:rsidRPr="00DA3F82">
        <w:rPr>
          <w:rFonts w:cs="Arial"/>
          <w:color w:val="000000" w:themeColor="text1"/>
          <w:szCs w:val="20"/>
        </w:rPr>
        <w:t xml:space="preserve">Werden Teile des Bauwerks vor oder nach dem Zeitpunkt der gesamthaften Abnahme gesondert abgenommen, löst dies keine Rüge- und Verjährungsfristen </w:t>
      </w:r>
      <w:r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Pr="00DA3F82">
        <w:rPr>
          <w:rFonts w:cs="Arial"/>
          <w:color w:val="000000" w:themeColor="text1"/>
          <w:szCs w:val="20"/>
          <w:highlight w:val="yellow"/>
        </w:rPr>
        <w:t>.3.5</w:t>
      </w:r>
      <w:r w:rsidRPr="00DA3F82">
        <w:rPr>
          <w:rFonts w:cs="Arial"/>
          <w:color w:val="000000" w:themeColor="text1"/>
          <w:szCs w:val="20"/>
        </w:rPr>
        <w:t>) aus. In Bezug auf solche Teile des Bauwerks beginnen die Rüge- und die Verjährungsfristen zum Zeitpunkt der gesamthaften Abnahme</w:t>
      </w:r>
    </w:p>
    <w:p w14:paraId="7A0260DA" w14:textId="5E323509" w:rsidR="00480613" w:rsidRPr="00DA3F82" w:rsidRDefault="00480613" w:rsidP="00425E9E">
      <w:pPr>
        <w:pStyle w:val="berschrift3"/>
      </w:pPr>
      <w:bookmarkStart w:id="1320" w:name="_Toc204168065"/>
      <w:r w:rsidRPr="00DA3F82">
        <w:lastRenderedPageBreak/>
        <w:t>Anzeige der Vollendung und gemeinsame Prüfung</w:t>
      </w:r>
      <w:bookmarkEnd w:id="1320"/>
      <w:r w:rsidRPr="00DA3F82">
        <w:t xml:space="preserve"> </w:t>
      </w:r>
    </w:p>
    <w:p w14:paraId="671BE397" w14:textId="1C0FE143" w:rsidR="00BC7603" w:rsidRPr="00DA3F82" w:rsidRDefault="00480613" w:rsidP="00BC7603">
      <w:pPr>
        <w:pStyle w:val="Vertragstext"/>
        <w:rPr>
          <w:color w:val="000000" w:themeColor="text1"/>
        </w:rPr>
      </w:pPr>
      <w:r w:rsidRPr="00DA3F82">
        <w:rPr>
          <w:color w:val="000000" w:themeColor="text1"/>
        </w:rPr>
        <w:t>Nach Fertigstellung eines Abnahmegegenstands (</w:t>
      </w:r>
      <w:r w:rsidR="00B77662" w:rsidRPr="00DA3F82">
        <w:rPr>
          <w:rFonts w:cs="Arial"/>
          <w:color w:val="000000" w:themeColor="text1"/>
          <w:highlight w:val="yellow"/>
        </w:rPr>
        <w:t xml:space="preserve">Ziffer </w:t>
      </w:r>
      <w:r w:rsidR="006D1FCE" w:rsidRPr="00DA3F82">
        <w:rPr>
          <w:rFonts w:cs="Arial"/>
          <w:color w:val="000000" w:themeColor="text1"/>
          <w:highlight w:val="yellow"/>
        </w:rPr>
        <w:t>8</w:t>
      </w:r>
      <w:r w:rsidR="00B77662" w:rsidRPr="00DA3F82">
        <w:rPr>
          <w:rFonts w:cs="Arial"/>
          <w:color w:val="000000" w:themeColor="text1"/>
          <w:highlight w:val="yellow"/>
        </w:rPr>
        <w:t>.2.1</w:t>
      </w:r>
      <w:r w:rsidRPr="00DA3F82">
        <w:rPr>
          <w:color w:val="000000" w:themeColor="text1"/>
        </w:rPr>
        <w:t xml:space="preserve">) zeigt der Allianzmanager dem Allianz-Leitungsteam die Vollendung dieses Gegenstands an. </w:t>
      </w:r>
    </w:p>
    <w:p w14:paraId="6D2EECAE" w14:textId="5AECCDAD" w:rsidR="00480613" w:rsidRPr="00DA3F82" w:rsidRDefault="00480613" w:rsidP="00A765C4">
      <w:pPr>
        <w:pStyle w:val="Vertragstext"/>
        <w:rPr>
          <w:color w:val="000000" w:themeColor="text1"/>
        </w:rPr>
      </w:pPr>
      <w:r w:rsidRPr="00DA3F82">
        <w:rPr>
          <w:color w:val="000000" w:themeColor="text1"/>
        </w:rPr>
        <w:t xml:space="preserve">Binnen Monatsfrist </w:t>
      </w:r>
      <w:r w:rsidR="00C17140" w:rsidRPr="00DA3F82">
        <w:rPr>
          <w:color w:val="000000" w:themeColor="text1"/>
        </w:rPr>
        <w:t>prüft die Bauherrin</w:t>
      </w:r>
      <w:r w:rsidRPr="00DA3F82">
        <w:rPr>
          <w:color w:val="000000" w:themeColor="text1"/>
        </w:rPr>
        <w:t xml:space="preserve"> </w:t>
      </w:r>
      <w:r w:rsidR="00BC7603" w:rsidRPr="00DA3F82">
        <w:rPr>
          <w:color w:val="000000" w:themeColor="text1"/>
        </w:rPr>
        <w:t xml:space="preserve">mit den Realisierungspartnern und in Anwesenheit von </w:t>
      </w:r>
      <w:r w:rsidRPr="00DA3F82">
        <w:rPr>
          <w:color w:val="000000" w:themeColor="text1"/>
        </w:rPr>
        <w:t xml:space="preserve">weiteren erforderlichen Personen </w:t>
      </w:r>
      <w:r w:rsidR="00C17140" w:rsidRPr="00DA3F82">
        <w:rPr>
          <w:color w:val="000000" w:themeColor="text1"/>
        </w:rPr>
        <w:t>den</w:t>
      </w:r>
      <w:r w:rsidRPr="00DA3F82">
        <w:rPr>
          <w:color w:val="000000" w:themeColor="text1"/>
        </w:rPr>
        <w:t xml:space="preserve"> Gegenstand und hält die Ergebnisse, insbesondere </w:t>
      </w:r>
      <w:r w:rsidR="000366A3" w:rsidRPr="00DA3F82">
        <w:rPr>
          <w:color w:val="000000" w:themeColor="text1"/>
        </w:rPr>
        <w:br/>
      </w:r>
      <w:r w:rsidRPr="00DA3F82">
        <w:rPr>
          <w:color w:val="000000" w:themeColor="text1"/>
        </w:rPr>
        <w:t xml:space="preserve">erkannte Mängel und allfällige Kommentare, in einem Protokoll schriftlich fest. Der </w:t>
      </w:r>
      <w:r w:rsidRPr="00DA3F82">
        <w:rPr>
          <w:color w:val="000000" w:themeColor="text1"/>
          <w:highlight w:val="yellow"/>
        </w:rPr>
        <w:t xml:space="preserve">Anhang </w:t>
      </w:r>
      <w:r w:rsidR="00032C80" w:rsidRPr="00DA3F82">
        <w:rPr>
          <w:color w:val="000000" w:themeColor="text1"/>
          <w:highlight w:val="yellow"/>
        </w:rPr>
        <w:t xml:space="preserve">IV </w:t>
      </w:r>
      <w:r w:rsidR="006D524E" w:rsidRPr="00DA3F82">
        <w:rPr>
          <w:color w:val="000000" w:themeColor="text1"/>
          <w:highlight w:val="yellow"/>
        </w:rPr>
        <w:t>4</w:t>
      </w:r>
      <w:r w:rsidR="00032C80" w:rsidRPr="00DA3F82">
        <w:rPr>
          <w:color w:val="000000" w:themeColor="text1"/>
          <w:highlight w:val="yellow"/>
        </w:rPr>
        <w:t>.</w:t>
      </w:r>
      <w:r w:rsidR="00897C77" w:rsidRPr="00DA3F82">
        <w:rPr>
          <w:color w:val="000000" w:themeColor="text1"/>
          <w:highlight w:val="yellow"/>
        </w:rPr>
        <w:t>10</w:t>
      </w:r>
      <w:r w:rsidR="00D1779C" w:rsidRPr="00DA3F82">
        <w:rPr>
          <w:color w:val="000000" w:themeColor="text1"/>
        </w:rPr>
        <w:t xml:space="preserve"> </w:t>
      </w:r>
      <w:r w:rsidRPr="00DA3F82">
        <w:rPr>
          <w:color w:val="000000" w:themeColor="text1"/>
        </w:rPr>
        <w:t>bestimmt, bei welche</w:t>
      </w:r>
      <w:r w:rsidR="00C17140" w:rsidRPr="00DA3F82">
        <w:rPr>
          <w:color w:val="000000" w:themeColor="text1"/>
        </w:rPr>
        <w:t>m Abnahmegegenstand</w:t>
      </w:r>
      <w:r w:rsidRPr="00DA3F82">
        <w:rPr>
          <w:color w:val="000000" w:themeColor="text1"/>
        </w:rPr>
        <w:t xml:space="preserve"> welche Personen bzw. Funktionen mindestens als weitere erforderliche Personen im Sinn der vorliegenden Vorschrift gelten. </w:t>
      </w:r>
    </w:p>
    <w:p w14:paraId="365C50E1" w14:textId="2F95DBBD" w:rsidR="00480613" w:rsidRPr="00DA3F82" w:rsidRDefault="00480613" w:rsidP="00A765C4">
      <w:pPr>
        <w:pStyle w:val="Vertragstext"/>
        <w:rPr>
          <w:color w:val="000000" w:themeColor="text1"/>
        </w:rPr>
      </w:pPr>
      <w:r w:rsidRPr="00DA3F82">
        <w:rPr>
          <w:color w:val="000000" w:themeColor="text1"/>
        </w:rPr>
        <w:t>Das Protokoll hat die Daten der Prüfung</w:t>
      </w:r>
      <w:r w:rsidR="00C17140" w:rsidRPr="00DA3F82">
        <w:rPr>
          <w:color w:val="000000" w:themeColor="text1"/>
        </w:rPr>
        <w:t>en</w:t>
      </w:r>
      <w:r w:rsidRPr="00DA3F82">
        <w:rPr>
          <w:color w:val="000000" w:themeColor="text1"/>
        </w:rPr>
        <w:t xml:space="preserve"> und das Datum von deren Abschluss festzuhalten.</w:t>
      </w:r>
    </w:p>
    <w:p w14:paraId="62F537B2" w14:textId="51D4FB04" w:rsidR="00C17140" w:rsidRPr="00DA3F82" w:rsidRDefault="00C17140" w:rsidP="00C17140">
      <w:pPr>
        <w:pStyle w:val="StandardWeb"/>
        <w:spacing w:before="60" w:beforeAutospacing="0" w:after="60" w:afterAutospacing="0"/>
        <w:ind w:left="851"/>
        <w:rPr>
          <w:rFonts w:cs="Arial"/>
          <w:color w:val="000000" w:themeColor="text1"/>
          <w:szCs w:val="20"/>
        </w:rPr>
      </w:pPr>
      <w:r w:rsidRPr="00DA3F82">
        <w:rPr>
          <w:rFonts w:cs="Arial"/>
          <w:color w:val="000000" w:themeColor="text1"/>
          <w:szCs w:val="20"/>
        </w:rPr>
        <w:t xml:space="preserve">Eine gesetzlich vorgeschriebene </w:t>
      </w:r>
      <w:r w:rsidR="00906D38" w:rsidRPr="00DA3F82">
        <w:rPr>
          <w:rFonts w:cs="Arial"/>
          <w:color w:val="000000" w:themeColor="text1"/>
          <w:szCs w:val="20"/>
        </w:rPr>
        <w:t>Prüfung</w:t>
      </w:r>
      <w:r w:rsidRPr="00DA3F82">
        <w:rPr>
          <w:rFonts w:cs="Arial"/>
          <w:color w:val="000000" w:themeColor="text1"/>
          <w:szCs w:val="20"/>
        </w:rPr>
        <w:t xml:space="preserve"> des Bauwerks oder eines Teils des Bauwerks gilt nicht als gemeinsame </w:t>
      </w:r>
      <w:r w:rsidR="00906D38" w:rsidRPr="00DA3F82">
        <w:rPr>
          <w:rFonts w:cs="Arial"/>
          <w:color w:val="000000" w:themeColor="text1"/>
          <w:szCs w:val="20"/>
        </w:rPr>
        <w:t>Prüfung</w:t>
      </w:r>
      <w:r w:rsidRPr="00DA3F82">
        <w:rPr>
          <w:rFonts w:cs="Arial"/>
          <w:color w:val="000000" w:themeColor="text1"/>
          <w:szCs w:val="20"/>
        </w:rPr>
        <w:t xml:space="preserve"> im Sinn des vorliegenden Vertrags. Das Ergebnis einer solchen Prüfung ist jeweils zur Kenntnis zu nehmen und</w:t>
      </w:r>
      <w:r w:rsidR="00906D38" w:rsidRPr="00DA3F82">
        <w:rPr>
          <w:rFonts w:cs="Arial"/>
          <w:color w:val="000000" w:themeColor="text1"/>
          <w:szCs w:val="20"/>
        </w:rPr>
        <w:t xml:space="preserve"> </w:t>
      </w:r>
      <w:r w:rsidRPr="00DA3F82">
        <w:rPr>
          <w:rFonts w:cs="Arial"/>
          <w:color w:val="000000" w:themeColor="text1"/>
          <w:szCs w:val="20"/>
        </w:rPr>
        <w:t xml:space="preserve">anlässlich der gemeinsamen Prüfung im </w:t>
      </w:r>
      <w:r w:rsidR="000366A3" w:rsidRPr="00DA3F82">
        <w:rPr>
          <w:rFonts w:cs="Arial"/>
          <w:color w:val="000000" w:themeColor="text1"/>
          <w:szCs w:val="20"/>
        </w:rPr>
        <w:br/>
      </w:r>
      <w:r w:rsidRPr="00DA3F82">
        <w:rPr>
          <w:rFonts w:cs="Arial"/>
          <w:color w:val="000000" w:themeColor="text1"/>
          <w:szCs w:val="20"/>
        </w:rPr>
        <w:t>Protokoll festzuhalten.</w:t>
      </w:r>
    </w:p>
    <w:p w14:paraId="7E363827" w14:textId="19EC0100" w:rsidR="00480613" w:rsidRPr="00DA3F82" w:rsidRDefault="00480613" w:rsidP="00425E9E">
      <w:pPr>
        <w:pStyle w:val="berschrift3"/>
      </w:pPr>
      <w:bookmarkStart w:id="1321" w:name="_Toc199704926"/>
      <w:bookmarkStart w:id="1322" w:name="_Toc199705404"/>
      <w:bookmarkStart w:id="1323" w:name="_Toc199705658"/>
      <w:bookmarkStart w:id="1324" w:name="_Toc199705896"/>
      <w:bookmarkStart w:id="1325" w:name="_Toc199706134"/>
      <w:bookmarkStart w:id="1326" w:name="_Toc199706387"/>
      <w:bookmarkStart w:id="1327" w:name="_Toc199706627"/>
      <w:bookmarkStart w:id="1328" w:name="_Toc199706877"/>
      <w:bookmarkStart w:id="1329" w:name="_Toc199707360"/>
      <w:bookmarkStart w:id="1330" w:name="_Toc200292761"/>
      <w:bookmarkStart w:id="1331" w:name="_Toc200292998"/>
      <w:bookmarkStart w:id="1332" w:name="_Toc200293488"/>
      <w:bookmarkStart w:id="1333" w:name="_Toc204168066"/>
      <w:bookmarkEnd w:id="1321"/>
      <w:bookmarkEnd w:id="1322"/>
      <w:bookmarkEnd w:id="1323"/>
      <w:bookmarkEnd w:id="1324"/>
      <w:bookmarkEnd w:id="1325"/>
      <w:bookmarkEnd w:id="1326"/>
      <w:bookmarkEnd w:id="1327"/>
      <w:bookmarkEnd w:id="1328"/>
      <w:bookmarkEnd w:id="1329"/>
      <w:bookmarkEnd w:id="1330"/>
      <w:bookmarkEnd w:id="1331"/>
      <w:bookmarkEnd w:id="1332"/>
      <w:r w:rsidRPr="00DA3F82">
        <w:t>Vorgehen nach der gemeinsamen Prüfung</w:t>
      </w:r>
      <w:bookmarkEnd w:id="1333"/>
    </w:p>
    <w:p w14:paraId="222D3DDF" w14:textId="7CAECC10" w:rsidR="00480613" w:rsidRPr="00DA3F82" w:rsidRDefault="00480613" w:rsidP="00425E9E">
      <w:pPr>
        <w:pStyle w:val="berschrift4"/>
        <w:rPr>
          <w:color w:val="000000" w:themeColor="text1"/>
        </w:rPr>
      </w:pPr>
      <w:r w:rsidRPr="00DA3F82">
        <w:rPr>
          <w:color w:val="000000" w:themeColor="text1"/>
        </w:rPr>
        <w:t xml:space="preserve">Abnahme </w:t>
      </w:r>
    </w:p>
    <w:p w14:paraId="13A5AF48" w14:textId="2FDFE2EA" w:rsidR="00480613" w:rsidRPr="00DA3F82" w:rsidRDefault="00480613" w:rsidP="00A765C4">
      <w:pPr>
        <w:pStyle w:val="Vertragstext"/>
        <w:rPr>
          <w:color w:val="000000" w:themeColor="text1"/>
        </w:rPr>
      </w:pPr>
      <w:r w:rsidRPr="00DA3F82">
        <w:rPr>
          <w:color w:val="000000" w:themeColor="text1"/>
        </w:rPr>
        <w:t>Wer</w:t>
      </w:r>
      <w:r w:rsidR="00D61962" w:rsidRPr="00DA3F82">
        <w:rPr>
          <w:color w:val="000000" w:themeColor="text1"/>
        </w:rPr>
        <w:t>d</w:t>
      </w:r>
      <w:r w:rsidRPr="00DA3F82">
        <w:rPr>
          <w:color w:val="000000" w:themeColor="text1"/>
        </w:rPr>
        <w:t>en bei der gemeinsamen Prüfung (</w:t>
      </w:r>
      <w:r w:rsidR="00B77662"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B77662" w:rsidRPr="00DA3F82">
        <w:rPr>
          <w:rFonts w:cs="Arial"/>
          <w:color w:val="000000" w:themeColor="text1"/>
          <w:szCs w:val="20"/>
          <w:highlight w:val="yellow"/>
        </w:rPr>
        <w:t>.2.2</w:t>
      </w:r>
      <w:r w:rsidRPr="00DA3F82">
        <w:rPr>
          <w:color w:val="000000" w:themeColor="text1"/>
        </w:rPr>
        <w:t>) keine M</w:t>
      </w:r>
      <w:r w:rsidR="00B77662" w:rsidRPr="00DA3F82">
        <w:rPr>
          <w:color w:val="000000" w:themeColor="text1"/>
        </w:rPr>
        <w:t>ä</w:t>
      </w:r>
      <w:r w:rsidRPr="00DA3F82">
        <w:rPr>
          <w:color w:val="000000" w:themeColor="text1"/>
        </w:rPr>
        <w:t>ngel (</w:t>
      </w:r>
      <w:r w:rsidR="00B77662"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B77662" w:rsidRPr="00DA3F82">
        <w:rPr>
          <w:rFonts w:cs="Arial"/>
          <w:color w:val="000000" w:themeColor="text1"/>
          <w:szCs w:val="20"/>
          <w:highlight w:val="yellow"/>
        </w:rPr>
        <w:t>.3.1</w:t>
      </w:r>
      <w:r w:rsidRPr="00DA3F82">
        <w:rPr>
          <w:color w:val="000000" w:themeColor="text1"/>
        </w:rPr>
        <w:t xml:space="preserve">) festgestellt, so gilt der Abnahmegegenstand mit Abschluss der Prüfung als abgenommen. </w:t>
      </w:r>
    </w:p>
    <w:p w14:paraId="426D6707" w14:textId="47EA3A05" w:rsidR="00480613" w:rsidRPr="00DA3F82" w:rsidRDefault="00480613" w:rsidP="00A765C4">
      <w:pPr>
        <w:pStyle w:val="Vertragstext"/>
        <w:rPr>
          <w:color w:val="000000" w:themeColor="text1"/>
        </w:rPr>
      </w:pPr>
      <w:r w:rsidRPr="00DA3F82">
        <w:rPr>
          <w:color w:val="000000" w:themeColor="text1"/>
        </w:rPr>
        <w:t xml:space="preserve">Das Gleiche gilt, wenn bei der gemeinsamen Prüfung Mängel festgestellt werden, die im </w:t>
      </w:r>
      <w:r w:rsidR="000366A3" w:rsidRPr="00DA3F82">
        <w:rPr>
          <w:color w:val="000000" w:themeColor="text1"/>
        </w:rPr>
        <w:br/>
      </w:r>
      <w:r w:rsidRPr="00DA3F82">
        <w:rPr>
          <w:color w:val="000000" w:themeColor="text1"/>
        </w:rPr>
        <w:t>Verhältnis zum gesamten Abnahmegegenstand unwesentlich sind.</w:t>
      </w:r>
    </w:p>
    <w:p w14:paraId="6C50E39E" w14:textId="70F533F8" w:rsidR="00480613" w:rsidRPr="00DA3F82" w:rsidRDefault="00480613" w:rsidP="00A765C4">
      <w:pPr>
        <w:pStyle w:val="Vertragstext"/>
        <w:rPr>
          <w:color w:val="000000" w:themeColor="text1"/>
        </w:rPr>
      </w:pPr>
      <w:r w:rsidRPr="00DA3F82">
        <w:rPr>
          <w:color w:val="000000" w:themeColor="text1"/>
        </w:rPr>
        <w:t xml:space="preserve">Im Fall von wesentlichen Mängeln erfolgt die Abnahme, wenn die </w:t>
      </w:r>
      <w:r w:rsidR="00C30B27" w:rsidRPr="00DA3F82">
        <w:rPr>
          <w:color w:val="000000" w:themeColor="text1"/>
        </w:rPr>
        <w:t>Bauherrin</w:t>
      </w:r>
      <w:r w:rsidRPr="00DA3F82">
        <w:rPr>
          <w:color w:val="000000" w:themeColor="text1"/>
        </w:rPr>
        <w:t xml:space="preserve"> binnen drei Monaten nach Abschluss der gemeinsamen Prüfung schriftlich erklärt, dass </w:t>
      </w:r>
      <w:r w:rsidR="00C30B27" w:rsidRPr="00DA3F82">
        <w:rPr>
          <w:color w:val="000000" w:themeColor="text1"/>
        </w:rPr>
        <w:t xml:space="preserve">sie </w:t>
      </w:r>
      <w:r w:rsidRPr="00DA3F82">
        <w:rPr>
          <w:color w:val="000000" w:themeColor="text1"/>
        </w:rPr>
        <w:t xml:space="preserve">auf die Behebung der Mängel verzichtet und </w:t>
      </w:r>
      <w:r w:rsidR="000E0077" w:rsidRPr="00DA3F82">
        <w:rPr>
          <w:color w:val="000000" w:themeColor="text1"/>
        </w:rPr>
        <w:t xml:space="preserve">stattdessen </w:t>
      </w:r>
      <w:r w:rsidRPr="00DA3F82">
        <w:rPr>
          <w:color w:val="000000" w:themeColor="text1"/>
        </w:rPr>
        <w:t>einen Minderungsanspruch (</w:t>
      </w:r>
      <w:r w:rsidR="00B77662"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B77662" w:rsidRPr="00DA3F82">
        <w:rPr>
          <w:rFonts w:cs="Arial"/>
          <w:color w:val="000000" w:themeColor="text1"/>
          <w:szCs w:val="20"/>
          <w:highlight w:val="yellow"/>
        </w:rPr>
        <w:t>.3.3</w:t>
      </w:r>
      <w:r w:rsidRPr="00DA3F82">
        <w:rPr>
          <w:color w:val="000000" w:themeColor="text1"/>
        </w:rPr>
        <w:t xml:space="preserve">) geltend macht. </w:t>
      </w:r>
      <w:r w:rsidR="000366A3" w:rsidRPr="00DA3F82">
        <w:rPr>
          <w:color w:val="000000" w:themeColor="text1"/>
        </w:rPr>
        <w:br/>
      </w:r>
      <w:r w:rsidRPr="00DA3F82">
        <w:rPr>
          <w:color w:val="000000" w:themeColor="text1"/>
        </w:rPr>
        <w:t xml:space="preserve">Liegen mehrere wesentliche Mängel vor und </w:t>
      </w:r>
      <w:r w:rsidR="00880130" w:rsidRPr="00DA3F82">
        <w:rPr>
          <w:color w:val="000000" w:themeColor="text1"/>
        </w:rPr>
        <w:t xml:space="preserve">verzichtet </w:t>
      </w:r>
      <w:r w:rsidR="00C30B27" w:rsidRPr="00DA3F82">
        <w:rPr>
          <w:color w:val="000000" w:themeColor="text1"/>
        </w:rPr>
        <w:t>die Bauherrin</w:t>
      </w:r>
      <w:r w:rsidRPr="00DA3F82">
        <w:rPr>
          <w:color w:val="000000" w:themeColor="text1"/>
        </w:rPr>
        <w:t xml:space="preserve"> nur in Bezug auf einen Teil von diesen</w:t>
      </w:r>
      <w:r w:rsidR="00880130" w:rsidRPr="00DA3F82">
        <w:rPr>
          <w:color w:val="000000" w:themeColor="text1"/>
        </w:rPr>
        <w:t xml:space="preserve"> </w:t>
      </w:r>
      <w:r w:rsidRPr="00DA3F82">
        <w:rPr>
          <w:color w:val="000000" w:themeColor="text1"/>
        </w:rPr>
        <w:t>auf Behebung, erfolgt die Abnahme des Abnahmegegenstands erst nach Behebung der noch zu behebenden wesentlichen Mängel</w:t>
      </w:r>
      <w:r w:rsidR="000E0077" w:rsidRPr="00DA3F82">
        <w:rPr>
          <w:color w:val="000000" w:themeColor="text1"/>
        </w:rPr>
        <w:t xml:space="preserve"> (</w:t>
      </w:r>
      <w:r w:rsidR="000E0077"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0E0077" w:rsidRPr="00DA3F82">
        <w:rPr>
          <w:rFonts w:cs="Arial"/>
          <w:color w:val="000000" w:themeColor="text1"/>
          <w:szCs w:val="20"/>
          <w:highlight w:val="yellow"/>
        </w:rPr>
        <w:t>.3.2</w:t>
      </w:r>
      <w:r w:rsidR="000E0077" w:rsidRPr="00DA3F82">
        <w:rPr>
          <w:color w:val="000000" w:themeColor="text1"/>
        </w:rPr>
        <w:t>) und nochmaliger Prüfung</w:t>
      </w:r>
      <w:r w:rsidRPr="00DA3F82">
        <w:rPr>
          <w:color w:val="000000" w:themeColor="text1"/>
        </w:rPr>
        <w:t>.</w:t>
      </w:r>
      <w:r w:rsidRPr="00DA3F82">
        <w:rPr>
          <w:color w:val="000000" w:themeColor="text1"/>
        </w:rPr>
        <w:tab/>
      </w:r>
    </w:p>
    <w:p w14:paraId="07A5CC0F" w14:textId="45B2D103" w:rsidR="00480613" w:rsidRPr="00DA3F82" w:rsidRDefault="00480613" w:rsidP="00425E9E">
      <w:pPr>
        <w:pStyle w:val="berschrift4"/>
        <w:rPr>
          <w:color w:val="000000" w:themeColor="text1"/>
        </w:rPr>
      </w:pPr>
      <w:r w:rsidRPr="00DA3F82">
        <w:rPr>
          <w:color w:val="000000" w:themeColor="text1"/>
        </w:rPr>
        <w:t>Zurückstellung der Abnahme</w:t>
      </w:r>
    </w:p>
    <w:p w14:paraId="334B1EAE" w14:textId="67E5A930" w:rsidR="00880130" w:rsidRPr="00DA3F82" w:rsidRDefault="00480613" w:rsidP="00A765C4">
      <w:pPr>
        <w:pStyle w:val="Vertragstext"/>
        <w:rPr>
          <w:color w:val="000000" w:themeColor="text1"/>
        </w:rPr>
      </w:pPr>
      <w:r w:rsidRPr="00DA3F82">
        <w:rPr>
          <w:color w:val="000000" w:themeColor="text1"/>
        </w:rPr>
        <w:t>Werden bei der gemeinsamen Prüfung (</w:t>
      </w:r>
      <w:r w:rsidR="008228FF"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8228FF" w:rsidRPr="00DA3F82">
        <w:rPr>
          <w:rFonts w:cs="Arial"/>
          <w:color w:val="000000" w:themeColor="text1"/>
          <w:szCs w:val="20"/>
          <w:highlight w:val="yellow"/>
        </w:rPr>
        <w:t>.2.2</w:t>
      </w:r>
      <w:r w:rsidRPr="00DA3F82">
        <w:rPr>
          <w:color w:val="000000" w:themeColor="text1"/>
        </w:rPr>
        <w:t xml:space="preserve">) wesentliche </w:t>
      </w:r>
      <w:r w:rsidR="000E0077" w:rsidRPr="00DA3F82">
        <w:rPr>
          <w:color w:val="000000" w:themeColor="text1"/>
        </w:rPr>
        <w:t xml:space="preserve">Mängel </w:t>
      </w:r>
      <w:r w:rsidRPr="00DA3F82">
        <w:rPr>
          <w:color w:val="000000" w:themeColor="text1"/>
        </w:rPr>
        <w:t xml:space="preserve">festgestellt, so wird </w:t>
      </w:r>
      <w:r w:rsidR="000366A3" w:rsidRPr="00DA3F82">
        <w:rPr>
          <w:color w:val="000000" w:themeColor="text1"/>
        </w:rPr>
        <w:br/>
      </w:r>
      <w:r w:rsidRPr="00DA3F82">
        <w:rPr>
          <w:color w:val="000000" w:themeColor="text1"/>
        </w:rPr>
        <w:t xml:space="preserve">die Abnahme zurückgestellt. </w:t>
      </w:r>
      <w:r w:rsidR="000E0077" w:rsidRPr="00DA3F82">
        <w:rPr>
          <w:color w:val="000000" w:themeColor="text1"/>
        </w:rPr>
        <w:t xml:space="preserve">Vorbehalten bleibt </w:t>
      </w:r>
      <w:r w:rsidR="00880130" w:rsidRPr="00DA3F82">
        <w:rPr>
          <w:color w:val="000000" w:themeColor="text1"/>
          <w:highlight w:val="yellow"/>
        </w:rPr>
        <w:t>Ziffer 8.2.3.1</w:t>
      </w:r>
      <w:r w:rsidR="00880130" w:rsidRPr="00DA3F82">
        <w:rPr>
          <w:color w:val="000000" w:themeColor="text1"/>
        </w:rPr>
        <w:t xml:space="preserve"> und</w:t>
      </w:r>
      <w:r w:rsidR="000E0077" w:rsidRPr="00DA3F82">
        <w:rPr>
          <w:color w:val="000000" w:themeColor="text1"/>
        </w:rPr>
        <w:t xml:space="preserve"> die Geltendmachung eines </w:t>
      </w:r>
      <w:r w:rsidR="000366A3" w:rsidRPr="00DA3F82">
        <w:rPr>
          <w:color w:val="000000" w:themeColor="text1"/>
        </w:rPr>
        <w:br/>
      </w:r>
      <w:r w:rsidR="000E0077" w:rsidRPr="00DA3F82">
        <w:rPr>
          <w:color w:val="000000" w:themeColor="text1"/>
        </w:rPr>
        <w:t xml:space="preserve">Minderungsanspruchs </w:t>
      </w:r>
      <w:r w:rsidR="00275179" w:rsidRPr="00DA3F82">
        <w:rPr>
          <w:color w:val="000000" w:themeColor="text1"/>
        </w:rPr>
        <w:t>der Bauherrin</w:t>
      </w:r>
      <w:r w:rsidR="000E0077" w:rsidRPr="00DA3F82">
        <w:rPr>
          <w:color w:val="000000" w:themeColor="text1"/>
        </w:rPr>
        <w:t xml:space="preserve"> (</w:t>
      </w:r>
      <w:r w:rsidR="000E0077" w:rsidRPr="00DA3F82">
        <w:rPr>
          <w:color w:val="000000" w:themeColor="text1"/>
          <w:highlight w:val="yellow"/>
        </w:rPr>
        <w:t xml:space="preserve">Ziffer </w:t>
      </w:r>
      <w:r w:rsidR="006D1FCE" w:rsidRPr="00DA3F82">
        <w:rPr>
          <w:color w:val="000000" w:themeColor="text1"/>
          <w:highlight w:val="yellow"/>
        </w:rPr>
        <w:t>8</w:t>
      </w:r>
      <w:r w:rsidR="000E0077" w:rsidRPr="00DA3F82">
        <w:rPr>
          <w:color w:val="000000" w:themeColor="text1"/>
          <w:highlight w:val="yellow"/>
        </w:rPr>
        <w:t>.2.3.1</w:t>
      </w:r>
      <w:r w:rsidR="000E0077" w:rsidRPr="00DA3F82">
        <w:rPr>
          <w:color w:val="000000" w:themeColor="text1"/>
        </w:rPr>
        <w:t>)</w:t>
      </w:r>
      <w:r w:rsidR="00880130" w:rsidRPr="00DA3F82">
        <w:rPr>
          <w:color w:val="000000" w:themeColor="text1"/>
        </w:rPr>
        <w:t>.</w:t>
      </w:r>
      <w:r w:rsidR="000E0077" w:rsidRPr="00DA3F82">
        <w:rPr>
          <w:color w:val="000000" w:themeColor="text1"/>
        </w:rPr>
        <w:t xml:space="preserve"> </w:t>
      </w:r>
    </w:p>
    <w:p w14:paraId="46C60F94" w14:textId="7E57760E" w:rsidR="00480613" w:rsidRPr="00DA3F82" w:rsidRDefault="00480613" w:rsidP="00A765C4">
      <w:pPr>
        <w:pStyle w:val="Vertragstext"/>
        <w:rPr>
          <w:color w:val="000000" w:themeColor="text1"/>
        </w:rPr>
      </w:pPr>
      <w:r w:rsidRPr="00DA3F82">
        <w:rPr>
          <w:color w:val="000000" w:themeColor="text1"/>
        </w:rPr>
        <w:t xml:space="preserve">Trotz der Zurückstellung kann </w:t>
      </w:r>
      <w:r w:rsidR="00C30B27" w:rsidRPr="00DA3F82">
        <w:rPr>
          <w:color w:val="000000" w:themeColor="text1"/>
        </w:rPr>
        <w:t>die Bauherrin</w:t>
      </w:r>
      <w:r w:rsidRPr="00DA3F82">
        <w:rPr>
          <w:color w:val="000000" w:themeColor="text1"/>
        </w:rPr>
        <w:t xml:space="preserve"> verlangen, dass </w:t>
      </w:r>
      <w:r w:rsidR="00880237" w:rsidRPr="00DA3F82">
        <w:rPr>
          <w:color w:val="000000" w:themeColor="text1"/>
        </w:rPr>
        <w:t xml:space="preserve">ihr </w:t>
      </w:r>
      <w:r w:rsidRPr="00DA3F82">
        <w:rPr>
          <w:color w:val="000000" w:themeColor="text1"/>
        </w:rPr>
        <w:t xml:space="preserve">der Abnahmegegenstand zur Ingebrauchnahme überlassen wird. Die Allianzpartner bestimmen zudem einvernehmlich, </w:t>
      </w:r>
      <w:r w:rsidR="000366A3" w:rsidRPr="00DA3F82">
        <w:rPr>
          <w:color w:val="000000" w:themeColor="text1"/>
        </w:rPr>
        <w:br/>
      </w:r>
      <w:r w:rsidRPr="00DA3F82">
        <w:rPr>
          <w:color w:val="000000" w:themeColor="text1"/>
        </w:rPr>
        <w:t>inwieweit der Abnahmegegenstand schon vor der Behebung der Mängel zur weiteren Bearbeitung bzw. zum Weiterbau freigegeben wird.</w:t>
      </w:r>
    </w:p>
    <w:p w14:paraId="2303FA6F" w14:textId="3ED519C0" w:rsidR="00480613" w:rsidRPr="00DA3F82" w:rsidRDefault="00480613" w:rsidP="00A765C4">
      <w:pPr>
        <w:pStyle w:val="Vertragstext"/>
        <w:rPr>
          <w:color w:val="000000" w:themeColor="text1"/>
        </w:rPr>
      </w:pPr>
      <w:r w:rsidRPr="00DA3F82">
        <w:rPr>
          <w:color w:val="000000" w:themeColor="text1"/>
        </w:rPr>
        <w:t xml:space="preserve">Für die Behebung von wesentlichen Mängeln gelten die allgemeinen </w:t>
      </w:r>
      <w:r w:rsidR="000E0077" w:rsidRPr="00DA3F82">
        <w:rPr>
          <w:color w:val="000000" w:themeColor="text1"/>
        </w:rPr>
        <w:t xml:space="preserve">Bestimmungen </w:t>
      </w:r>
      <w:r w:rsidRPr="00DA3F82">
        <w:rPr>
          <w:color w:val="000000" w:themeColor="text1"/>
        </w:rPr>
        <w:t>betreffend Mängelbehebung (</w:t>
      </w:r>
      <w:r w:rsidR="008228FF"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8228FF" w:rsidRPr="00DA3F82">
        <w:rPr>
          <w:rFonts w:cs="Arial"/>
          <w:color w:val="000000" w:themeColor="text1"/>
          <w:szCs w:val="20"/>
          <w:highlight w:val="yellow"/>
        </w:rPr>
        <w:t>.3.2</w:t>
      </w:r>
      <w:r w:rsidRPr="00DA3F82">
        <w:rPr>
          <w:color w:val="000000" w:themeColor="text1"/>
        </w:rPr>
        <w:t xml:space="preserve">). Alle zur Behebung der wesentlichen Mängel und von deren </w:t>
      </w:r>
      <w:r w:rsidR="000366A3" w:rsidRPr="00DA3F82">
        <w:rPr>
          <w:color w:val="000000" w:themeColor="text1"/>
        </w:rPr>
        <w:br/>
      </w:r>
      <w:r w:rsidRPr="00DA3F82">
        <w:rPr>
          <w:color w:val="000000" w:themeColor="text1"/>
        </w:rPr>
        <w:t>Folgen geleisteten Aufwände sind nach den Regeln über die Leistungen nach der Abnahme zu vergüten und im Rahmen der Zielkosten</w:t>
      </w:r>
      <w:r w:rsidR="008E48E8" w:rsidRPr="00DA3F82">
        <w:rPr>
          <w:color w:val="000000" w:themeColor="text1"/>
        </w:rPr>
        <w:t xml:space="preserve"> 1</w:t>
      </w:r>
      <w:r w:rsidRPr="00DA3F82">
        <w:rPr>
          <w:color w:val="000000" w:themeColor="text1"/>
        </w:rPr>
        <w:t xml:space="preserve"> zu berücksichtigen (</w:t>
      </w:r>
      <w:r w:rsidR="008228FF" w:rsidRPr="00DA3F82">
        <w:rPr>
          <w:rFonts w:cs="Arial"/>
          <w:color w:val="000000" w:themeColor="text1"/>
          <w:szCs w:val="20"/>
          <w:highlight w:val="yellow"/>
        </w:rPr>
        <w:t>Ziffer 6.</w:t>
      </w:r>
      <w:r w:rsidR="006D1FCE" w:rsidRPr="00DA3F82">
        <w:rPr>
          <w:rFonts w:cs="Arial"/>
          <w:color w:val="000000" w:themeColor="text1"/>
          <w:szCs w:val="20"/>
          <w:highlight w:val="yellow"/>
        </w:rPr>
        <w:t>2.1.1</w:t>
      </w:r>
      <w:r w:rsidRPr="00DA3F82">
        <w:rPr>
          <w:color w:val="000000" w:themeColor="text1"/>
        </w:rPr>
        <w:t xml:space="preserve">). Die entsprechenden </w:t>
      </w:r>
      <w:r w:rsidR="00880130" w:rsidRPr="00DA3F82">
        <w:rPr>
          <w:color w:val="000000" w:themeColor="text1"/>
        </w:rPr>
        <w:t xml:space="preserve">Bestimmungen </w:t>
      </w:r>
      <w:r w:rsidRPr="00DA3F82">
        <w:rPr>
          <w:color w:val="000000" w:themeColor="text1"/>
        </w:rPr>
        <w:t>gelten sinngemäss.</w:t>
      </w:r>
    </w:p>
    <w:p w14:paraId="6AAB3FA0" w14:textId="12A02674" w:rsidR="00480613" w:rsidRPr="00DA3F82" w:rsidRDefault="00480613" w:rsidP="00A765C4">
      <w:pPr>
        <w:pStyle w:val="Vertragstext"/>
        <w:rPr>
          <w:color w:val="000000" w:themeColor="text1"/>
        </w:rPr>
      </w:pPr>
      <w:r w:rsidRPr="00DA3F82">
        <w:rPr>
          <w:color w:val="000000" w:themeColor="text1"/>
        </w:rPr>
        <w:t xml:space="preserve">Ist ein Realisierungspartner der Ansicht, dass alle bei der vorangegangenen gemeinsamen </w:t>
      </w:r>
      <w:r w:rsidR="000366A3" w:rsidRPr="00DA3F82">
        <w:rPr>
          <w:color w:val="000000" w:themeColor="text1"/>
        </w:rPr>
        <w:br/>
      </w:r>
      <w:r w:rsidRPr="00DA3F82">
        <w:rPr>
          <w:color w:val="000000" w:themeColor="text1"/>
        </w:rPr>
        <w:t xml:space="preserve">Prüfung festgestellten wesentlichen Mängel des Abnahmegegenstands behoben worden sind, zeigt er dies dem Allianz-Manager unverzüglich an. Für das weitere Vorgehen gelten die </w:t>
      </w:r>
      <w:r w:rsidR="000366A3" w:rsidRPr="00DA3F82">
        <w:rPr>
          <w:color w:val="000000" w:themeColor="text1"/>
        </w:rPr>
        <w:br/>
      </w:r>
      <w:r w:rsidRPr="00DA3F82">
        <w:rPr>
          <w:color w:val="000000" w:themeColor="text1"/>
        </w:rPr>
        <w:t xml:space="preserve">Regeln über die Vollendung </w:t>
      </w:r>
      <w:r w:rsidR="006D1FCE" w:rsidRPr="00DA3F82">
        <w:rPr>
          <w:rFonts w:cs="Arial"/>
          <w:color w:val="000000" w:themeColor="text1"/>
          <w:szCs w:val="20"/>
        </w:rPr>
        <w:t>und</w:t>
      </w:r>
      <w:r w:rsidRPr="00DA3F82">
        <w:rPr>
          <w:color w:val="000000" w:themeColor="text1"/>
        </w:rPr>
        <w:t xml:space="preserve"> die gemeinsame Prüfung (</w:t>
      </w:r>
      <w:r w:rsidR="008228FF"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8228FF" w:rsidRPr="00DA3F82">
        <w:rPr>
          <w:rFonts w:cs="Arial"/>
          <w:color w:val="000000" w:themeColor="text1"/>
          <w:szCs w:val="20"/>
          <w:highlight w:val="yellow"/>
        </w:rPr>
        <w:t>.2.2</w:t>
      </w:r>
      <w:r w:rsidRPr="00DA3F82">
        <w:rPr>
          <w:color w:val="000000" w:themeColor="text1"/>
        </w:rPr>
        <w:t xml:space="preserve">) </w:t>
      </w:r>
      <w:r w:rsidR="006D1FCE" w:rsidRPr="00DA3F82">
        <w:rPr>
          <w:color w:val="000000" w:themeColor="text1"/>
        </w:rPr>
        <w:t xml:space="preserve">sowie über </w:t>
      </w:r>
      <w:r w:rsidRPr="00DA3F82">
        <w:rPr>
          <w:color w:val="000000" w:themeColor="text1"/>
        </w:rPr>
        <w:t>die Abnahme (</w:t>
      </w:r>
      <w:r w:rsidR="008228FF" w:rsidRPr="00DA3F82">
        <w:rPr>
          <w:rFonts w:cs="Arial"/>
          <w:color w:val="000000" w:themeColor="text1"/>
          <w:szCs w:val="20"/>
          <w:highlight w:val="yellow"/>
        </w:rPr>
        <w:t xml:space="preserve">Ziffer </w:t>
      </w:r>
      <w:r w:rsidR="006D1FCE" w:rsidRPr="00DA3F82">
        <w:rPr>
          <w:rFonts w:cs="Arial"/>
          <w:color w:val="000000" w:themeColor="text1"/>
          <w:szCs w:val="20"/>
          <w:highlight w:val="yellow"/>
        </w:rPr>
        <w:t>8</w:t>
      </w:r>
      <w:r w:rsidR="008228FF" w:rsidRPr="00DA3F82">
        <w:rPr>
          <w:rFonts w:cs="Arial"/>
          <w:color w:val="000000" w:themeColor="text1"/>
          <w:szCs w:val="20"/>
          <w:highlight w:val="yellow"/>
        </w:rPr>
        <w:t>.2.3.1</w:t>
      </w:r>
      <w:r w:rsidRPr="00DA3F82">
        <w:rPr>
          <w:color w:val="000000" w:themeColor="text1"/>
        </w:rPr>
        <w:t>) des betreffenden Abnahmegegenstands sinngemäss.</w:t>
      </w:r>
    </w:p>
    <w:p w14:paraId="14282C63" w14:textId="2E6934D7" w:rsidR="00480613" w:rsidRPr="00DA3F82" w:rsidRDefault="00480613" w:rsidP="00425E9E">
      <w:pPr>
        <w:pStyle w:val="berschrift3"/>
      </w:pPr>
      <w:bookmarkStart w:id="1334" w:name="_Toc204168067"/>
      <w:r w:rsidRPr="00DA3F82">
        <w:t>Abnahme ohne gemeinsame Prüfung</w:t>
      </w:r>
      <w:bookmarkEnd w:id="1334"/>
      <w:r w:rsidRPr="00DA3F82">
        <w:t xml:space="preserve"> </w:t>
      </w:r>
    </w:p>
    <w:p w14:paraId="22E97AF5" w14:textId="7AB69B4F" w:rsidR="00480613" w:rsidRPr="00DA3F82" w:rsidRDefault="00425E9E" w:rsidP="00A765C4">
      <w:pPr>
        <w:pStyle w:val="Vertragstext"/>
        <w:rPr>
          <w:color w:val="000000" w:themeColor="text1"/>
        </w:rPr>
      </w:pPr>
      <w:r w:rsidRPr="00DA3F82">
        <w:rPr>
          <w:color w:val="000000" w:themeColor="text1"/>
        </w:rPr>
        <w:t>Eine Abnahme ohne gemeinsame Prüfung ist ausgeschlossen.</w:t>
      </w:r>
    </w:p>
    <w:p w14:paraId="21737DE0" w14:textId="7F8E60FF" w:rsidR="00480613" w:rsidRPr="00DA3F82" w:rsidRDefault="00480613" w:rsidP="00425E9E">
      <w:pPr>
        <w:pStyle w:val="berschrift2"/>
      </w:pPr>
      <w:bookmarkStart w:id="1335" w:name="_Toc204168068"/>
      <w:r w:rsidRPr="00DA3F82">
        <w:lastRenderedPageBreak/>
        <w:t>Mängel des Bauwerks</w:t>
      </w:r>
      <w:bookmarkEnd w:id="1335"/>
    </w:p>
    <w:p w14:paraId="25CEA6E5" w14:textId="03E55525" w:rsidR="00425E9E" w:rsidRPr="00DA3F82" w:rsidRDefault="00480613" w:rsidP="00425E9E">
      <w:pPr>
        <w:pStyle w:val="berschrift3"/>
      </w:pPr>
      <w:bookmarkStart w:id="1336" w:name="_Toc204168069"/>
      <w:r w:rsidRPr="00DA3F82">
        <w:t>Begriff des Mangels</w:t>
      </w:r>
      <w:bookmarkEnd w:id="1336"/>
    </w:p>
    <w:p w14:paraId="647FE571" w14:textId="7C8ABC6F" w:rsidR="00480613" w:rsidRPr="00DA3F82" w:rsidRDefault="00425E9E" w:rsidP="00A765C4">
      <w:pPr>
        <w:pStyle w:val="Vertragstext"/>
        <w:rPr>
          <w:color w:val="000000" w:themeColor="text1"/>
        </w:rPr>
      </w:pPr>
      <w:r w:rsidRPr="00DA3F82">
        <w:rPr>
          <w:color w:val="000000" w:themeColor="text1"/>
        </w:rPr>
        <w:t>E</w:t>
      </w:r>
      <w:r w:rsidR="00480613" w:rsidRPr="00DA3F82">
        <w:rPr>
          <w:color w:val="000000" w:themeColor="text1"/>
        </w:rPr>
        <w:t xml:space="preserve">in Mangel ist eine Eigenschaft oder ein Zustand des Bauwerks oder von anderen Leistungen, </w:t>
      </w:r>
      <w:r w:rsidR="00DB46BD" w:rsidRPr="00DA3F82">
        <w:rPr>
          <w:color w:val="000000" w:themeColor="text1"/>
        </w:rPr>
        <w:t xml:space="preserve">die </w:t>
      </w:r>
      <w:r w:rsidR="00880130" w:rsidRPr="00DA3F82">
        <w:rPr>
          <w:color w:val="000000" w:themeColor="text1"/>
        </w:rPr>
        <w:t>oder</w:t>
      </w:r>
      <w:r w:rsidR="00DB46BD" w:rsidRPr="00DA3F82">
        <w:rPr>
          <w:color w:val="000000" w:themeColor="text1"/>
        </w:rPr>
        <w:t xml:space="preserve"> </w:t>
      </w:r>
      <w:r w:rsidR="00480613" w:rsidRPr="00DA3F82">
        <w:rPr>
          <w:color w:val="000000" w:themeColor="text1"/>
        </w:rPr>
        <w:t xml:space="preserve">der den vertragsgemäss bestimmten oder </w:t>
      </w:r>
      <w:r w:rsidR="00880130" w:rsidRPr="00DA3F82">
        <w:rPr>
          <w:color w:val="000000" w:themeColor="text1"/>
        </w:rPr>
        <w:t>von</w:t>
      </w:r>
      <w:r w:rsidR="00DB46BD" w:rsidRPr="00DA3F82">
        <w:rPr>
          <w:color w:val="000000" w:themeColor="text1"/>
        </w:rPr>
        <w:t xml:space="preserve"> </w:t>
      </w:r>
      <w:r w:rsidR="00275179" w:rsidRPr="00DA3F82">
        <w:rPr>
          <w:color w:val="000000" w:themeColor="text1"/>
        </w:rPr>
        <w:t>der Bauherrin</w:t>
      </w:r>
      <w:r w:rsidR="00480613" w:rsidRPr="00DA3F82">
        <w:rPr>
          <w:color w:val="000000" w:themeColor="text1"/>
        </w:rPr>
        <w:t xml:space="preserve"> </w:t>
      </w:r>
      <w:r w:rsidR="00880130" w:rsidRPr="00DA3F82">
        <w:rPr>
          <w:color w:val="000000" w:themeColor="text1"/>
        </w:rPr>
        <w:t xml:space="preserve">in guten Treuen </w:t>
      </w:r>
      <w:r w:rsidR="000366A3" w:rsidRPr="00DA3F82">
        <w:rPr>
          <w:color w:val="000000" w:themeColor="text1"/>
        </w:rPr>
        <w:br/>
      </w:r>
      <w:r w:rsidR="00880130" w:rsidRPr="00DA3F82">
        <w:rPr>
          <w:color w:val="000000" w:themeColor="text1"/>
        </w:rPr>
        <w:t>erwarteten</w:t>
      </w:r>
      <w:r w:rsidR="00480613" w:rsidRPr="00DA3F82">
        <w:rPr>
          <w:color w:val="000000" w:themeColor="text1"/>
        </w:rPr>
        <w:t xml:space="preserve"> Anforderungen nicht genügt oder widerspricht</w:t>
      </w:r>
      <w:r w:rsidR="00630B6E" w:rsidRPr="00DA3F82">
        <w:rPr>
          <w:color w:val="000000" w:themeColor="text1"/>
        </w:rPr>
        <w:t>, und die oder der vo</w:t>
      </w:r>
      <w:r w:rsidR="00E30F6D" w:rsidRPr="00DA3F82">
        <w:rPr>
          <w:color w:val="000000" w:themeColor="text1"/>
        </w:rPr>
        <w:t>n der</w:t>
      </w:r>
      <w:r w:rsidR="00630B6E" w:rsidRPr="00DA3F82">
        <w:rPr>
          <w:color w:val="000000" w:themeColor="text1"/>
        </w:rPr>
        <w:t xml:space="preserve"> Bauherr</w:t>
      </w:r>
      <w:r w:rsidR="00E30F6D" w:rsidRPr="00DA3F82">
        <w:rPr>
          <w:color w:val="000000" w:themeColor="text1"/>
        </w:rPr>
        <w:t>i</w:t>
      </w:r>
      <w:r w:rsidR="00630B6E" w:rsidRPr="00DA3F82">
        <w:rPr>
          <w:color w:val="000000" w:themeColor="text1"/>
        </w:rPr>
        <w:t xml:space="preserve">n erst anlässlich der gemeinsamen Prüfung </w:t>
      </w:r>
      <w:r w:rsidR="00630B6E" w:rsidRPr="00DA3F82">
        <w:rPr>
          <w:color w:val="000000" w:themeColor="text1"/>
          <w:highlight w:val="yellow"/>
        </w:rPr>
        <w:t>(Ziffer 8.2.2</w:t>
      </w:r>
      <w:r w:rsidR="00630B6E" w:rsidRPr="00DA3F82">
        <w:rPr>
          <w:color w:val="000000" w:themeColor="text1"/>
        </w:rPr>
        <w:t>) oder später erkannt werden</w:t>
      </w:r>
      <w:r w:rsidR="00480613" w:rsidRPr="00DA3F82">
        <w:rPr>
          <w:color w:val="000000" w:themeColor="text1"/>
        </w:rPr>
        <w:t>.</w:t>
      </w:r>
    </w:p>
    <w:p w14:paraId="19920C66" w14:textId="5BCFB73E" w:rsidR="00480613" w:rsidRPr="00DA3F82" w:rsidRDefault="00480613" w:rsidP="00A765C4">
      <w:pPr>
        <w:pStyle w:val="Vertragstext"/>
        <w:rPr>
          <w:color w:val="000000" w:themeColor="text1"/>
        </w:rPr>
      </w:pPr>
      <w:r w:rsidRPr="00DA3F82">
        <w:rPr>
          <w:color w:val="000000" w:themeColor="text1"/>
        </w:rPr>
        <w:t xml:space="preserve">Eine Eigenschaft oder ein Zustand, die </w:t>
      </w:r>
      <w:r w:rsidR="00880130" w:rsidRPr="00DA3F82">
        <w:rPr>
          <w:color w:val="000000" w:themeColor="text1"/>
        </w:rPr>
        <w:t xml:space="preserve">oder der </w:t>
      </w:r>
      <w:r w:rsidRPr="00DA3F82">
        <w:rPr>
          <w:color w:val="000000" w:themeColor="text1"/>
        </w:rPr>
        <w:t xml:space="preserve">einen Mangel </w:t>
      </w:r>
      <w:r w:rsidR="00880130" w:rsidRPr="00DA3F82">
        <w:rPr>
          <w:color w:val="000000" w:themeColor="text1"/>
        </w:rPr>
        <w:t>darstellt</w:t>
      </w:r>
      <w:r w:rsidRPr="00DA3F82">
        <w:rPr>
          <w:color w:val="000000" w:themeColor="text1"/>
        </w:rPr>
        <w:t xml:space="preserve">, gilt ab jenem Zeitpunkt nicht mehr als Mangel im Sinn des vorliegenden Vertrags, zu dem </w:t>
      </w:r>
      <w:r w:rsidR="00C30B27" w:rsidRPr="00DA3F82">
        <w:rPr>
          <w:color w:val="000000" w:themeColor="text1"/>
        </w:rPr>
        <w:t>die Bauherrin</w:t>
      </w:r>
      <w:r w:rsidRPr="00DA3F82">
        <w:rPr>
          <w:color w:val="000000" w:themeColor="text1"/>
        </w:rPr>
        <w:t xml:space="preserve"> auf </w:t>
      </w:r>
      <w:r w:rsidR="00880237" w:rsidRPr="00DA3F82">
        <w:rPr>
          <w:color w:val="000000" w:themeColor="text1"/>
        </w:rPr>
        <w:t xml:space="preserve">ihre </w:t>
      </w:r>
      <w:r w:rsidR="000366A3" w:rsidRPr="00DA3F82">
        <w:rPr>
          <w:color w:val="000000" w:themeColor="text1"/>
        </w:rPr>
        <w:br/>
      </w:r>
      <w:r w:rsidRPr="00DA3F82">
        <w:rPr>
          <w:color w:val="000000" w:themeColor="text1"/>
        </w:rPr>
        <w:t xml:space="preserve">Mängelrechte ausdrücklich oder stillschweigend verzichtet. Ein stillschweigender Verzicht wird unwiderleglich vermutet bei Mängeln, die </w:t>
      </w:r>
      <w:r w:rsidR="00BE1A37" w:rsidRPr="00DA3F82">
        <w:rPr>
          <w:color w:val="000000" w:themeColor="text1"/>
        </w:rPr>
        <w:t>der Bauherrin</w:t>
      </w:r>
      <w:r w:rsidRPr="00DA3F82">
        <w:rPr>
          <w:color w:val="000000" w:themeColor="text1"/>
        </w:rPr>
        <w:t xml:space="preserve"> spätestens beim Abschluss der gemeinsamen Prüfung bekannt oder die bei dieser Prüfung offensichtlich waren und die im Protokoll</w:t>
      </w:r>
      <w:r w:rsidR="00906D38" w:rsidRPr="00DA3F82">
        <w:rPr>
          <w:color w:val="000000" w:themeColor="text1"/>
        </w:rPr>
        <w:t xml:space="preserve"> </w:t>
      </w:r>
      <w:r w:rsidRPr="00DA3F82">
        <w:rPr>
          <w:color w:val="000000" w:themeColor="text1"/>
        </w:rPr>
        <w:t>nicht vermerkt wurden</w:t>
      </w:r>
      <w:r w:rsidR="006D1FCE" w:rsidRPr="00DA3F82">
        <w:rPr>
          <w:color w:val="000000" w:themeColor="text1"/>
        </w:rPr>
        <w:t xml:space="preserve"> (</w:t>
      </w:r>
      <w:r w:rsidR="006D1FCE" w:rsidRPr="00DA3F82">
        <w:rPr>
          <w:rFonts w:cs="Arial"/>
          <w:color w:val="000000" w:themeColor="text1"/>
          <w:szCs w:val="20"/>
          <w:highlight w:val="yellow"/>
        </w:rPr>
        <w:t>Ziffer 8.2.2</w:t>
      </w:r>
      <w:r w:rsidR="006D1FCE" w:rsidRPr="00DA3F82">
        <w:rPr>
          <w:color w:val="000000" w:themeColor="text1"/>
        </w:rPr>
        <w:t>)</w:t>
      </w:r>
      <w:r w:rsidRPr="00DA3F82">
        <w:rPr>
          <w:color w:val="000000" w:themeColor="text1"/>
        </w:rPr>
        <w:t>.</w:t>
      </w:r>
    </w:p>
    <w:p w14:paraId="36CE9F23" w14:textId="1A373A5E" w:rsidR="00480613" w:rsidRPr="00DA3F82" w:rsidRDefault="00480613" w:rsidP="00425E9E">
      <w:pPr>
        <w:pStyle w:val="berschrift3"/>
      </w:pPr>
      <w:bookmarkStart w:id="1337" w:name="_Toc204168070"/>
      <w:r w:rsidRPr="00DA3F82">
        <w:t>Behebung der Mängel</w:t>
      </w:r>
      <w:bookmarkEnd w:id="1337"/>
    </w:p>
    <w:p w14:paraId="30E95922" w14:textId="22AA9ED6" w:rsidR="005739B1" w:rsidRPr="00F50B5F" w:rsidRDefault="005739B1" w:rsidP="005739B1">
      <w:pPr>
        <w:pStyle w:val="berschrift4"/>
        <w:rPr>
          <w:color w:val="000000" w:themeColor="text1"/>
        </w:rPr>
      </w:pPr>
      <w:r w:rsidRPr="00F50B5F">
        <w:rPr>
          <w:color w:val="000000" w:themeColor="text1"/>
        </w:rPr>
        <w:t>Mitwirkungspflicht der Realisierungspartner</w:t>
      </w:r>
    </w:p>
    <w:p w14:paraId="54A92AD8" w14:textId="0DB659E4" w:rsidR="00480613" w:rsidRPr="00DA3F82" w:rsidRDefault="00AB3B30" w:rsidP="00B615F2">
      <w:pPr>
        <w:pStyle w:val="Ziffertext"/>
        <w:rPr>
          <w:color w:val="000000" w:themeColor="text1"/>
        </w:rPr>
      </w:pPr>
      <w:r w:rsidRPr="00DA3F82">
        <w:rPr>
          <w:color w:val="000000" w:themeColor="text1"/>
        </w:rPr>
        <w:tab/>
      </w:r>
      <w:r w:rsidR="00480613" w:rsidRPr="00DA3F82">
        <w:rPr>
          <w:color w:val="000000" w:themeColor="text1"/>
        </w:rPr>
        <w:t>Alle Realisierungspartner sind verpflichtet, im Fall von Mängeln (</w:t>
      </w:r>
      <w:r w:rsidR="008228FF" w:rsidRPr="00DA3F82">
        <w:rPr>
          <w:rFonts w:cs="Arial"/>
          <w:color w:val="000000" w:themeColor="text1"/>
          <w:highlight w:val="yellow"/>
        </w:rPr>
        <w:t xml:space="preserve">Ziffer </w:t>
      </w:r>
      <w:r w:rsidR="006D1FCE" w:rsidRPr="00DA3F82">
        <w:rPr>
          <w:rFonts w:cs="Arial"/>
          <w:color w:val="000000" w:themeColor="text1"/>
          <w:highlight w:val="yellow"/>
        </w:rPr>
        <w:t>8</w:t>
      </w:r>
      <w:r w:rsidR="008228FF" w:rsidRPr="00DA3F82">
        <w:rPr>
          <w:rFonts w:cs="Arial"/>
          <w:color w:val="000000" w:themeColor="text1"/>
          <w:highlight w:val="yellow"/>
        </w:rPr>
        <w:t>.3.1</w:t>
      </w:r>
      <w:r w:rsidR="00480613" w:rsidRPr="00DA3F82">
        <w:rPr>
          <w:color w:val="000000" w:themeColor="text1"/>
        </w:rPr>
        <w:t>), die im Rahmen einer gemeinsamen Prüfung (</w:t>
      </w:r>
      <w:r w:rsidR="008228FF" w:rsidRPr="00DA3F82">
        <w:rPr>
          <w:rFonts w:cs="Arial"/>
          <w:color w:val="000000" w:themeColor="text1"/>
          <w:highlight w:val="yellow"/>
        </w:rPr>
        <w:t xml:space="preserve">Ziffer </w:t>
      </w:r>
      <w:r w:rsidR="006D1FCE" w:rsidRPr="00DA3F82">
        <w:rPr>
          <w:rFonts w:cs="Arial"/>
          <w:color w:val="000000" w:themeColor="text1"/>
          <w:highlight w:val="yellow"/>
        </w:rPr>
        <w:t>8</w:t>
      </w:r>
      <w:r w:rsidR="008228FF" w:rsidRPr="00DA3F82">
        <w:rPr>
          <w:rFonts w:cs="Arial"/>
          <w:color w:val="000000" w:themeColor="text1"/>
          <w:highlight w:val="yellow"/>
        </w:rPr>
        <w:t>.2.2</w:t>
      </w:r>
      <w:r w:rsidR="00480613" w:rsidRPr="00DA3F82">
        <w:rPr>
          <w:color w:val="000000" w:themeColor="text1"/>
        </w:rPr>
        <w:t xml:space="preserve">) protokolliert wurden und bezüglich deren </w:t>
      </w:r>
      <w:r w:rsidR="00275179" w:rsidRPr="00DA3F82">
        <w:rPr>
          <w:color w:val="000000" w:themeColor="text1"/>
        </w:rPr>
        <w:t>die Bauherrin</w:t>
      </w:r>
      <w:r w:rsidR="00D957F2" w:rsidRPr="00DA3F82">
        <w:rPr>
          <w:color w:val="000000" w:themeColor="text1"/>
        </w:rPr>
        <w:t xml:space="preserve"> k</w:t>
      </w:r>
      <w:r w:rsidR="00480613" w:rsidRPr="00DA3F82">
        <w:rPr>
          <w:color w:val="000000" w:themeColor="text1"/>
        </w:rPr>
        <w:t>eine Verzichtserklärung (</w:t>
      </w:r>
      <w:r w:rsidR="008228FF" w:rsidRPr="00DA3F82">
        <w:rPr>
          <w:rFonts w:cs="Arial"/>
          <w:color w:val="000000" w:themeColor="text1"/>
          <w:highlight w:val="yellow"/>
        </w:rPr>
        <w:t xml:space="preserve">Ziffer </w:t>
      </w:r>
      <w:r w:rsidR="006D1FCE" w:rsidRPr="00DA3F82">
        <w:rPr>
          <w:rFonts w:cs="Arial"/>
          <w:color w:val="000000" w:themeColor="text1"/>
          <w:highlight w:val="yellow"/>
        </w:rPr>
        <w:t>8</w:t>
      </w:r>
      <w:r w:rsidR="008228FF" w:rsidRPr="00DA3F82">
        <w:rPr>
          <w:rFonts w:cs="Arial"/>
          <w:color w:val="000000" w:themeColor="text1"/>
          <w:highlight w:val="yellow"/>
        </w:rPr>
        <w:t>.2.3.1</w:t>
      </w:r>
      <w:r w:rsidR="00480613" w:rsidRPr="00DA3F82">
        <w:rPr>
          <w:color w:val="000000" w:themeColor="text1"/>
        </w:rPr>
        <w:t xml:space="preserve">) abgegeben hat, im Rahmen ihrer Ressourcen und Fähigkeiten, gestützt auf die sie ihre Vertragsleistungen erbracht haben, an den erforderlichen Arbeiten zur Behebung der Mängel mitzuwirken, dies gemäss den im vorliegenden Vertrag </w:t>
      </w:r>
      <w:r w:rsidR="000366A3" w:rsidRPr="00DA3F82">
        <w:rPr>
          <w:color w:val="000000" w:themeColor="text1"/>
        </w:rPr>
        <w:br/>
      </w:r>
      <w:r w:rsidR="00480613" w:rsidRPr="00DA3F82">
        <w:rPr>
          <w:color w:val="000000" w:themeColor="text1"/>
        </w:rPr>
        <w:t>vereinbarten Regeln über die Verteilung (</w:t>
      </w:r>
      <w:r w:rsidR="008228FF" w:rsidRPr="00DA3F82">
        <w:rPr>
          <w:rFonts w:cs="Arial"/>
          <w:color w:val="000000" w:themeColor="text1"/>
          <w:highlight w:val="yellow"/>
        </w:rPr>
        <w:t xml:space="preserve">Ziffer </w:t>
      </w:r>
      <w:r w:rsidR="00D36E1E" w:rsidRPr="00DA3F82">
        <w:rPr>
          <w:rFonts w:cs="Arial"/>
          <w:color w:val="000000" w:themeColor="text1"/>
          <w:highlight w:val="yellow"/>
        </w:rPr>
        <w:t>8</w:t>
      </w:r>
      <w:r w:rsidR="008228FF" w:rsidRPr="00DA3F82">
        <w:rPr>
          <w:rFonts w:cs="Arial"/>
          <w:color w:val="000000" w:themeColor="text1"/>
          <w:highlight w:val="yellow"/>
        </w:rPr>
        <w:t>.3.2.2</w:t>
      </w:r>
      <w:r w:rsidR="00480613" w:rsidRPr="00DA3F82">
        <w:rPr>
          <w:color w:val="000000" w:themeColor="text1"/>
        </w:rPr>
        <w:t>) und die Vergütung (</w:t>
      </w:r>
      <w:r w:rsidR="008228FF" w:rsidRPr="00DA3F82">
        <w:rPr>
          <w:rFonts w:cs="Arial"/>
          <w:color w:val="000000" w:themeColor="text1"/>
          <w:highlight w:val="yellow"/>
        </w:rPr>
        <w:t xml:space="preserve">Ziffer </w:t>
      </w:r>
      <w:r w:rsidR="00D36E1E" w:rsidRPr="00DA3F82">
        <w:rPr>
          <w:rFonts w:cs="Arial"/>
          <w:color w:val="000000" w:themeColor="text1"/>
          <w:highlight w:val="yellow"/>
        </w:rPr>
        <w:t>8</w:t>
      </w:r>
      <w:r w:rsidR="008228FF" w:rsidRPr="00DA3F82">
        <w:rPr>
          <w:rFonts w:cs="Arial"/>
          <w:color w:val="000000" w:themeColor="text1"/>
          <w:highlight w:val="yellow"/>
        </w:rPr>
        <w:t>.3.2.3</w:t>
      </w:r>
      <w:r w:rsidR="00480613" w:rsidRPr="00DA3F82">
        <w:rPr>
          <w:color w:val="000000" w:themeColor="text1"/>
        </w:rPr>
        <w:t>) der Mängelbehebungsarbeiten.</w:t>
      </w:r>
    </w:p>
    <w:p w14:paraId="64733151" w14:textId="51DA25DF" w:rsidR="00480613" w:rsidRPr="00DA3F82" w:rsidRDefault="00480613" w:rsidP="008578D3">
      <w:pPr>
        <w:pStyle w:val="Vertragstext"/>
        <w:rPr>
          <w:color w:val="000000" w:themeColor="text1"/>
        </w:rPr>
      </w:pPr>
      <w:r w:rsidRPr="00DA3F82">
        <w:rPr>
          <w:color w:val="000000" w:themeColor="text1"/>
        </w:rPr>
        <w:t xml:space="preserve">Dasselbe gilt für Mängel, </w:t>
      </w:r>
      <w:r w:rsidR="00880237" w:rsidRPr="00DA3F82">
        <w:rPr>
          <w:color w:val="000000" w:themeColor="text1"/>
        </w:rPr>
        <w:t xml:space="preserve">welche </w:t>
      </w:r>
      <w:r w:rsidR="00275179" w:rsidRPr="00DA3F82">
        <w:rPr>
          <w:color w:val="000000" w:themeColor="text1"/>
        </w:rPr>
        <w:t>die Bauherrin</w:t>
      </w:r>
      <w:r w:rsidRPr="00DA3F82">
        <w:rPr>
          <w:color w:val="000000" w:themeColor="text1"/>
        </w:rPr>
        <w:t xml:space="preserve"> den Realisierungspartnern nach der Abnahme des betreffenden Abnahmegegenstands schriftlich anzeigt und bezüglich deren eine frühere Verzichtserklärung </w:t>
      </w:r>
      <w:r w:rsidR="00275179" w:rsidRPr="00DA3F82">
        <w:rPr>
          <w:color w:val="000000" w:themeColor="text1"/>
        </w:rPr>
        <w:t>der Bauherrin</w:t>
      </w:r>
      <w:r w:rsidRPr="00DA3F82">
        <w:rPr>
          <w:color w:val="000000" w:themeColor="text1"/>
        </w:rPr>
        <w:t xml:space="preserve"> nicht vorliegt.</w:t>
      </w:r>
    </w:p>
    <w:p w14:paraId="12B5D607" w14:textId="38EBB1E1" w:rsidR="00480613" w:rsidRPr="00DA3F82" w:rsidRDefault="00480613" w:rsidP="008578D3">
      <w:pPr>
        <w:pStyle w:val="Vertragstext"/>
        <w:rPr>
          <w:color w:val="000000" w:themeColor="text1"/>
        </w:rPr>
      </w:pPr>
      <w:r w:rsidRPr="00DA3F82">
        <w:rPr>
          <w:color w:val="000000" w:themeColor="text1"/>
        </w:rPr>
        <w:t>Die Rüge- und die Verjährungsfrist (</w:t>
      </w:r>
      <w:r w:rsidR="008228FF" w:rsidRPr="00DA3F82">
        <w:rPr>
          <w:rFonts w:cs="Arial"/>
          <w:color w:val="000000" w:themeColor="text1"/>
          <w:highlight w:val="yellow"/>
        </w:rPr>
        <w:t xml:space="preserve">Ziffer </w:t>
      </w:r>
      <w:r w:rsidR="00D36E1E" w:rsidRPr="00DA3F82">
        <w:rPr>
          <w:rFonts w:cs="Arial"/>
          <w:color w:val="000000" w:themeColor="text1"/>
          <w:highlight w:val="yellow"/>
        </w:rPr>
        <w:t>8</w:t>
      </w:r>
      <w:r w:rsidR="008228FF" w:rsidRPr="00DA3F82">
        <w:rPr>
          <w:rFonts w:cs="Arial"/>
          <w:color w:val="000000" w:themeColor="text1"/>
          <w:highlight w:val="yellow"/>
        </w:rPr>
        <w:t>.3.5</w:t>
      </w:r>
      <w:r w:rsidRPr="00DA3F82">
        <w:rPr>
          <w:color w:val="000000" w:themeColor="text1"/>
        </w:rPr>
        <w:t>) bleiben vorbehalten.</w:t>
      </w:r>
    </w:p>
    <w:p w14:paraId="7ABD3C03" w14:textId="5B9B3215" w:rsidR="005739B1" w:rsidRPr="00DA3F82" w:rsidRDefault="005739B1" w:rsidP="005739B1">
      <w:pPr>
        <w:pStyle w:val="berschrift4"/>
        <w:rPr>
          <w:color w:val="000000" w:themeColor="text1"/>
        </w:rPr>
      </w:pPr>
      <w:r w:rsidRPr="00DA3F82">
        <w:rPr>
          <w:color w:val="000000" w:themeColor="text1"/>
        </w:rPr>
        <w:t>Zuteilung der Mängelbehebung</w:t>
      </w:r>
    </w:p>
    <w:p w14:paraId="62538E7A" w14:textId="32400B44" w:rsidR="00480613" w:rsidRPr="00DA3F82" w:rsidRDefault="00AB3B30" w:rsidP="008578D3">
      <w:pPr>
        <w:pStyle w:val="Ziffertext"/>
        <w:rPr>
          <w:color w:val="000000" w:themeColor="text1"/>
        </w:rPr>
      </w:pPr>
      <w:bookmarkStart w:id="1338" w:name="_Hlk131588311"/>
      <w:r w:rsidRPr="00DA3F82">
        <w:rPr>
          <w:color w:val="000000" w:themeColor="text1"/>
        </w:rPr>
        <w:tab/>
      </w:r>
      <w:r w:rsidR="00480613" w:rsidRPr="00DA3F82">
        <w:rPr>
          <w:color w:val="000000" w:themeColor="text1"/>
        </w:rPr>
        <w:t xml:space="preserve">Mängel sind grundsätzlich von denjenigen Allianzpartnern zu beheben, die dafür am besten </w:t>
      </w:r>
      <w:r w:rsidR="000366A3" w:rsidRPr="00DA3F82">
        <w:rPr>
          <w:color w:val="000000" w:themeColor="text1"/>
        </w:rPr>
        <w:br/>
      </w:r>
      <w:r w:rsidR="00480613" w:rsidRPr="00DA3F82">
        <w:rPr>
          <w:color w:val="000000" w:themeColor="text1"/>
        </w:rPr>
        <w:t>geeignet sind.</w:t>
      </w:r>
      <w:bookmarkEnd w:id="1338"/>
      <w:r w:rsidR="00906D38" w:rsidRPr="00DA3F82">
        <w:rPr>
          <w:color w:val="000000" w:themeColor="text1"/>
        </w:rPr>
        <w:t xml:space="preserve"> </w:t>
      </w:r>
      <w:r w:rsidR="00480613" w:rsidRPr="00DA3F82">
        <w:rPr>
          <w:color w:val="000000" w:themeColor="text1"/>
        </w:rPr>
        <w:t>Das Allianz-</w:t>
      </w:r>
      <w:r w:rsidR="003543C5" w:rsidRPr="00DA3F82">
        <w:rPr>
          <w:color w:val="000000" w:themeColor="text1"/>
        </w:rPr>
        <w:t xml:space="preserve">Managementteam entscheidet </w:t>
      </w:r>
      <w:r w:rsidR="00480613" w:rsidRPr="00DA3F82">
        <w:rPr>
          <w:color w:val="000000" w:themeColor="text1"/>
        </w:rPr>
        <w:t xml:space="preserve">für jeden Mangel, wer aufgrund seiner Eignung und angesichts der weiteren konkreten Umstände die Vorbereitungs- und die Mängelbehebungsleistungen erbringen soll. </w:t>
      </w:r>
      <w:r w:rsidR="003543C5" w:rsidRPr="00DA3F82">
        <w:rPr>
          <w:color w:val="000000" w:themeColor="text1"/>
        </w:rPr>
        <w:t>Das Allianz-Managementteam kann</w:t>
      </w:r>
      <w:r w:rsidR="00480613" w:rsidRPr="00DA3F82">
        <w:rPr>
          <w:color w:val="000000" w:themeColor="text1"/>
        </w:rPr>
        <w:t xml:space="preserve"> auch beschliessen, dass ein (bereits eingesetzter oder neuer) Untervertragspartner, welcher für den Mangel nicht haftet, die Mängelbehebungsarbeiten ausführen soll. In diesem Fall bestimmen sie den Allianzpartner, der den Untervertrag abschliessen soll. </w:t>
      </w:r>
    </w:p>
    <w:p w14:paraId="1F7BDA91" w14:textId="4F4AF855" w:rsidR="005739B1" w:rsidRPr="00DA3F82" w:rsidRDefault="005739B1" w:rsidP="005739B1">
      <w:pPr>
        <w:pStyle w:val="berschrift4"/>
        <w:rPr>
          <w:color w:val="000000" w:themeColor="text1"/>
        </w:rPr>
      </w:pPr>
      <w:r w:rsidRPr="00DA3F82">
        <w:rPr>
          <w:color w:val="000000" w:themeColor="text1"/>
        </w:rPr>
        <w:t>Vergütung</w:t>
      </w:r>
    </w:p>
    <w:p w14:paraId="2C58029B" w14:textId="0F3D9B5A" w:rsidR="003543C5" w:rsidRPr="00DA3F82" w:rsidRDefault="00AB3B30" w:rsidP="003543C5">
      <w:pPr>
        <w:pStyle w:val="Ziffertext"/>
        <w:rPr>
          <w:color w:val="000000" w:themeColor="text1"/>
        </w:rPr>
      </w:pPr>
      <w:r w:rsidRPr="00DA3F82">
        <w:rPr>
          <w:color w:val="000000" w:themeColor="text1"/>
        </w:rPr>
        <w:tab/>
      </w:r>
      <w:r w:rsidR="00480613" w:rsidRPr="00DA3F82">
        <w:rPr>
          <w:color w:val="000000" w:themeColor="text1"/>
        </w:rPr>
        <w:t>Die Aufwendungen der Realisierungspartner, die sich aus der Feststellung von Mängeln</w:t>
      </w:r>
      <w:r w:rsidR="003543C5" w:rsidRPr="00DA3F82">
        <w:rPr>
          <w:color w:val="000000" w:themeColor="text1"/>
        </w:rPr>
        <w:t xml:space="preserve">, </w:t>
      </w:r>
      <w:r w:rsidR="00480613" w:rsidRPr="00DA3F82">
        <w:rPr>
          <w:color w:val="000000" w:themeColor="text1"/>
        </w:rPr>
        <w:t xml:space="preserve">aus der Vorbereitung der Mängelbehebung, aus der Mängelbehebung und aus der Verfolgung von Ansprüchen gegenüber Dritten ergeben, </w:t>
      </w:r>
      <w:r w:rsidR="00900DCC" w:rsidRPr="00DA3F82">
        <w:rPr>
          <w:color w:val="000000" w:themeColor="text1"/>
        </w:rPr>
        <w:t xml:space="preserve">werden </w:t>
      </w:r>
      <w:r w:rsidR="003543C5" w:rsidRPr="00DA3F82">
        <w:rPr>
          <w:color w:val="000000" w:themeColor="text1"/>
        </w:rPr>
        <w:t xml:space="preserve">nach den Regeln </w:t>
      </w:r>
      <w:r w:rsidR="00900DCC" w:rsidRPr="00DA3F82">
        <w:rPr>
          <w:color w:val="000000" w:themeColor="text1"/>
        </w:rPr>
        <w:t>über</w:t>
      </w:r>
      <w:r w:rsidR="003543C5" w:rsidRPr="00DA3F82">
        <w:rPr>
          <w:color w:val="000000" w:themeColor="text1"/>
        </w:rPr>
        <w:t xml:space="preserve"> die Zielkosten 1 </w:t>
      </w:r>
      <w:r w:rsidR="000366A3" w:rsidRPr="00DA3F82">
        <w:rPr>
          <w:color w:val="000000" w:themeColor="text1"/>
        </w:rPr>
        <w:br/>
      </w:r>
      <w:r w:rsidR="00900DCC" w:rsidRPr="00DA3F82">
        <w:rPr>
          <w:color w:val="000000" w:themeColor="text1"/>
        </w:rPr>
        <w:t>vergütet</w:t>
      </w:r>
      <w:r w:rsidR="003543C5" w:rsidRPr="00DA3F82">
        <w:rPr>
          <w:color w:val="000000" w:themeColor="text1"/>
        </w:rPr>
        <w:t>, sofern die Mängel bei der gemeinsamen Prüfung festgestellt und protokolliert w</w:t>
      </w:r>
      <w:r w:rsidR="00900DCC" w:rsidRPr="00DA3F82">
        <w:rPr>
          <w:color w:val="000000" w:themeColor="text1"/>
        </w:rPr>
        <w:t>u</w:t>
      </w:r>
      <w:r w:rsidR="003543C5" w:rsidRPr="00DA3F82">
        <w:rPr>
          <w:color w:val="000000" w:themeColor="text1"/>
        </w:rPr>
        <w:t xml:space="preserve">rden. Werden die Mängel später festgestellt, </w:t>
      </w:r>
      <w:r w:rsidR="00900DCC" w:rsidRPr="00DA3F82">
        <w:rPr>
          <w:color w:val="000000" w:themeColor="text1"/>
        </w:rPr>
        <w:t>werden</w:t>
      </w:r>
      <w:r w:rsidR="003543C5" w:rsidRPr="00DA3F82">
        <w:rPr>
          <w:color w:val="000000" w:themeColor="text1"/>
        </w:rPr>
        <w:t xml:space="preserve"> die Aufwendungen nach den Regeln </w:t>
      </w:r>
      <w:r w:rsidR="00900DCC" w:rsidRPr="00DA3F82">
        <w:rPr>
          <w:color w:val="000000" w:themeColor="text1"/>
        </w:rPr>
        <w:t>über</w:t>
      </w:r>
      <w:r w:rsidR="003543C5" w:rsidRPr="00DA3F82">
        <w:rPr>
          <w:color w:val="000000" w:themeColor="text1"/>
        </w:rPr>
        <w:t xml:space="preserve"> die Zielkosten 2 </w:t>
      </w:r>
      <w:r w:rsidR="00900DCC" w:rsidRPr="00DA3F82">
        <w:rPr>
          <w:color w:val="000000" w:themeColor="text1"/>
        </w:rPr>
        <w:t>vergütet</w:t>
      </w:r>
      <w:r w:rsidR="003543C5" w:rsidRPr="00DA3F82">
        <w:rPr>
          <w:color w:val="000000" w:themeColor="text1"/>
        </w:rPr>
        <w:t>.</w:t>
      </w:r>
    </w:p>
    <w:p w14:paraId="6FE5175F" w14:textId="78B731C8" w:rsidR="00480613" w:rsidRDefault="003543C5" w:rsidP="003543C5">
      <w:pPr>
        <w:pStyle w:val="Ziffertext"/>
        <w:rPr>
          <w:color w:val="000000" w:themeColor="text1"/>
        </w:rPr>
      </w:pPr>
      <w:r w:rsidRPr="00DA3F82">
        <w:rPr>
          <w:color w:val="000000" w:themeColor="text1"/>
        </w:rPr>
        <w:tab/>
      </w:r>
      <w:r w:rsidR="00480613" w:rsidRPr="00DA3F82">
        <w:rPr>
          <w:color w:val="000000" w:themeColor="text1"/>
        </w:rPr>
        <w:t>Vorbehalten bleiben die Regeln über die Haftung von Allianzpartnern bei absichtlicher oder grobfahrlässiger Vertragsverletzung.</w:t>
      </w:r>
    </w:p>
    <w:p w14:paraId="0AF38B6D" w14:textId="77777777" w:rsidR="00F50B5F" w:rsidRPr="00F50B5F" w:rsidRDefault="00F50B5F" w:rsidP="00F50B5F">
      <w:pPr>
        <w:pStyle w:val="Vertragstext"/>
        <w:rPr>
          <w:lang w:eastAsia="de-DE"/>
        </w:rPr>
      </w:pPr>
    </w:p>
    <w:p w14:paraId="23F01A92" w14:textId="7F94FA64" w:rsidR="005739B1" w:rsidRPr="00F50B5F" w:rsidRDefault="005739B1" w:rsidP="005739B1">
      <w:pPr>
        <w:pStyle w:val="berschrift4"/>
        <w:rPr>
          <w:color w:val="000000" w:themeColor="text1"/>
        </w:rPr>
      </w:pPr>
      <w:r w:rsidRPr="00F50B5F">
        <w:rPr>
          <w:color w:val="000000" w:themeColor="text1"/>
        </w:rPr>
        <w:lastRenderedPageBreak/>
        <w:t>Haftung von Untervertragspartnern</w:t>
      </w:r>
    </w:p>
    <w:p w14:paraId="14859BA8" w14:textId="6FE742BD" w:rsidR="00EC1598" w:rsidRPr="00DA3F82" w:rsidRDefault="00AB3B30" w:rsidP="00900DCC">
      <w:pPr>
        <w:pStyle w:val="Ziffertext"/>
        <w:rPr>
          <w:color w:val="000000" w:themeColor="text1"/>
        </w:rPr>
      </w:pPr>
      <w:r w:rsidRPr="00DA3F82">
        <w:rPr>
          <w:color w:val="000000" w:themeColor="text1"/>
        </w:rPr>
        <w:t>8.3.2.4.1</w:t>
      </w:r>
      <w:r w:rsidRPr="00DA3F82">
        <w:rPr>
          <w:color w:val="000000" w:themeColor="text1"/>
        </w:rPr>
        <w:tab/>
      </w:r>
      <w:r w:rsidR="00EC1598" w:rsidRPr="00DA3F82">
        <w:rPr>
          <w:color w:val="000000" w:themeColor="text1"/>
          <w:u w:val="single"/>
        </w:rPr>
        <w:t>Grundsätze</w:t>
      </w:r>
    </w:p>
    <w:p w14:paraId="54C7D516" w14:textId="5FBD2A52" w:rsidR="00EC1598" w:rsidRPr="00DA3F82" w:rsidRDefault="00EC1598" w:rsidP="00900DCC">
      <w:pPr>
        <w:pStyle w:val="Ziffertext"/>
        <w:rPr>
          <w:color w:val="000000" w:themeColor="text1"/>
        </w:rPr>
      </w:pPr>
      <w:r w:rsidRPr="00DA3F82">
        <w:rPr>
          <w:color w:val="000000" w:themeColor="text1"/>
        </w:rPr>
        <w:tab/>
      </w:r>
      <w:r w:rsidR="00480613" w:rsidRPr="00DA3F82">
        <w:rPr>
          <w:color w:val="000000" w:themeColor="text1"/>
        </w:rPr>
        <w:t xml:space="preserve">Soweit ein Untervertragspartner einem Allianzpartner für den Mangel oder einen Teil davon </w:t>
      </w:r>
      <w:r w:rsidR="000366A3" w:rsidRPr="00DA3F82">
        <w:rPr>
          <w:color w:val="000000" w:themeColor="text1"/>
        </w:rPr>
        <w:br/>
      </w:r>
      <w:r w:rsidR="00480613" w:rsidRPr="00DA3F82">
        <w:rPr>
          <w:color w:val="000000" w:themeColor="text1"/>
        </w:rPr>
        <w:t xml:space="preserve">haftet, hat der Allianzpartner, der Vertragspartner des haftbaren Untervertragspartners ist, seine Ansprüche geltend zu machen, dies möglichst auf einvernehmliche Art, wobei Vergleichsvorschläge dem Allianz-Leitungsteam zur allianzinternen Genehmigung zu unterbreiten sind. </w:t>
      </w:r>
    </w:p>
    <w:p w14:paraId="0EAFA4C3" w14:textId="296245CD" w:rsidR="00900DCC" w:rsidRPr="00DA3F82" w:rsidRDefault="00EC1598" w:rsidP="00900DCC">
      <w:pPr>
        <w:pStyle w:val="Ziffertext"/>
        <w:rPr>
          <w:color w:val="000000" w:themeColor="text1"/>
        </w:rPr>
      </w:pPr>
      <w:r w:rsidRPr="00DA3F82">
        <w:rPr>
          <w:color w:val="000000" w:themeColor="text1"/>
        </w:rPr>
        <w:tab/>
      </w:r>
      <w:r w:rsidR="00480613" w:rsidRPr="00DA3F82">
        <w:rPr>
          <w:color w:val="000000" w:themeColor="text1"/>
        </w:rPr>
        <w:t xml:space="preserve">Der entsprechende Aufwand wird nach den Regeln </w:t>
      </w:r>
      <w:r w:rsidR="00900DCC" w:rsidRPr="00DA3F82">
        <w:rPr>
          <w:color w:val="000000" w:themeColor="text1"/>
        </w:rPr>
        <w:t xml:space="preserve">über die Zielkosten 1 vergütet, sofern </w:t>
      </w:r>
      <w:r w:rsidR="00EB2A6F" w:rsidRPr="00DA3F82">
        <w:rPr>
          <w:color w:val="000000" w:themeColor="text1"/>
        </w:rPr>
        <w:t>de</w:t>
      </w:r>
      <w:r w:rsidR="00AF371F" w:rsidRPr="00DA3F82">
        <w:rPr>
          <w:color w:val="000000" w:themeColor="text1"/>
        </w:rPr>
        <w:t>r</w:t>
      </w:r>
      <w:r w:rsidR="00EB2A6F" w:rsidRPr="00DA3F82">
        <w:rPr>
          <w:color w:val="000000" w:themeColor="text1"/>
        </w:rPr>
        <w:t xml:space="preserve"> Mangel </w:t>
      </w:r>
      <w:r w:rsidR="00900DCC" w:rsidRPr="00DA3F82">
        <w:rPr>
          <w:color w:val="000000" w:themeColor="text1"/>
        </w:rPr>
        <w:t>bei der gemeinsamen Prüfung festgestellt und protokolliert wurde. W</w:t>
      </w:r>
      <w:r w:rsidR="00EB2A6F" w:rsidRPr="00DA3F82">
        <w:rPr>
          <w:color w:val="000000" w:themeColor="text1"/>
        </w:rPr>
        <w:t>ird</w:t>
      </w:r>
      <w:r w:rsidR="00900DCC" w:rsidRPr="00DA3F82">
        <w:rPr>
          <w:color w:val="000000" w:themeColor="text1"/>
        </w:rPr>
        <w:t xml:space="preserve"> </w:t>
      </w:r>
      <w:r w:rsidR="00AF371F" w:rsidRPr="00DA3F82">
        <w:rPr>
          <w:color w:val="000000" w:themeColor="text1"/>
        </w:rPr>
        <w:t>der</w:t>
      </w:r>
      <w:r w:rsidR="00900DCC" w:rsidRPr="00DA3F82">
        <w:rPr>
          <w:color w:val="000000" w:themeColor="text1"/>
        </w:rPr>
        <w:t xml:space="preserve"> M</w:t>
      </w:r>
      <w:r w:rsidR="00AF371F" w:rsidRPr="00DA3F82">
        <w:rPr>
          <w:color w:val="000000" w:themeColor="text1"/>
        </w:rPr>
        <w:t>a</w:t>
      </w:r>
      <w:r w:rsidR="00900DCC" w:rsidRPr="00DA3F82">
        <w:rPr>
          <w:color w:val="000000" w:themeColor="text1"/>
        </w:rPr>
        <w:t>ngel später festgestellt, wird der Aufwand nach den Regeln über die Zielkosten 2 vergütet.</w:t>
      </w:r>
    </w:p>
    <w:p w14:paraId="41B61503" w14:textId="4212ACD3" w:rsidR="00EC1598" w:rsidRPr="00DA3F82" w:rsidRDefault="00AB3B30" w:rsidP="00900DCC">
      <w:pPr>
        <w:pStyle w:val="Ziffertext"/>
        <w:rPr>
          <w:color w:val="000000" w:themeColor="text1"/>
        </w:rPr>
      </w:pPr>
      <w:r w:rsidRPr="00DA3F82">
        <w:rPr>
          <w:color w:val="000000" w:themeColor="text1"/>
        </w:rPr>
        <w:t>8.3.2.4.2</w:t>
      </w:r>
      <w:r w:rsidR="00900DCC" w:rsidRPr="00DA3F82">
        <w:rPr>
          <w:color w:val="000000" w:themeColor="text1"/>
        </w:rPr>
        <w:tab/>
      </w:r>
      <w:r w:rsidR="00EC1598" w:rsidRPr="00DA3F82">
        <w:rPr>
          <w:color w:val="000000" w:themeColor="text1"/>
          <w:u w:val="single"/>
        </w:rPr>
        <w:t>Rechtliche Schritte</w:t>
      </w:r>
    </w:p>
    <w:p w14:paraId="42BE8907" w14:textId="2116E89B" w:rsidR="00480613" w:rsidRPr="00DA3F82" w:rsidRDefault="00EC1598" w:rsidP="00900DCC">
      <w:pPr>
        <w:pStyle w:val="Ziffertext"/>
        <w:rPr>
          <w:strike/>
          <w:color w:val="000000" w:themeColor="text1"/>
        </w:rPr>
      </w:pPr>
      <w:r w:rsidRPr="00DA3F82">
        <w:rPr>
          <w:color w:val="000000" w:themeColor="text1"/>
        </w:rPr>
        <w:tab/>
      </w:r>
      <w:r w:rsidR="00480613" w:rsidRPr="00DA3F82">
        <w:rPr>
          <w:color w:val="000000" w:themeColor="text1"/>
        </w:rPr>
        <w:t xml:space="preserve">Die Beauftragung von Gutachten und von Anwaltsdienstleistungen sowie die Einleitung gerichtlicher (oder schiedsgerichtlicher) Schritte bedarf jedoch der Zustimmung des Allianz-Leitungsteams. Dieses kann auch beschliessen, dass von der Geltendmachung der Ansprüche </w:t>
      </w:r>
      <w:r w:rsidR="000366A3" w:rsidRPr="00DA3F82">
        <w:rPr>
          <w:color w:val="000000" w:themeColor="text1"/>
        </w:rPr>
        <w:br/>
      </w:r>
      <w:r w:rsidR="00480613" w:rsidRPr="00DA3F82">
        <w:rPr>
          <w:color w:val="000000" w:themeColor="text1"/>
        </w:rPr>
        <w:t>abzusehen ist</w:t>
      </w:r>
      <w:r w:rsidR="008228FF" w:rsidRPr="00DA3F82">
        <w:rPr>
          <w:color w:val="000000" w:themeColor="text1"/>
        </w:rPr>
        <w:t xml:space="preserve"> </w:t>
      </w:r>
      <w:r w:rsidR="008228FF" w:rsidRPr="00DA3F82">
        <w:rPr>
          <w:rFonts w:cs="Arial"/>
          <w:color w:val="000000" w:themeColor="text1"/>
        </w:rPr>
        <w:t>(</w:t>
      </w:r>
      <w:r w:rsidR="008228FF" w:rsidRPr="00DA3F82">
        <w:rPr>
          <w:rFonts w:cs="Arial"/>
          <w:color w:val="000000" w:themeColor="text1"/>
          <w:highlight w:val="yellow"/>
        </w:rPr>
        <w:t>Ziffer 3.</w:t>
      </w:r>
      <w:r w:rsidR="00C4544D" w:rsidRPr="00DA3F82">
        <w:rPr>
          <w:rFonts w:cs="Arial"/>
          <w:color w:val="000000" w:themeColor="text1"/>
          <w:highlight w:val="yellow"/>
        </w:rPr>
        <w:t>6</w:t>
      </w:r>
      <w:r w:rsidR="008228FF" w:rsidRPr="00DA3F82">
        <w:rPr>
          <w:rFonts w:cs="Arial"/>
          <w:color w:val="000000" w:themeColor="text1"/>
          <w:highlight w:val="yellow"/>
        </w:rPr>
        <w:t>.6.</w:t>
      </w:r>
      <w:r w:rsidR="00D36E1E" w:rsidRPr="00DA3F82">
        <w:rPr>
          <w:rFonts w:cs="Arial"/>
          <w:color w:val="000000" w:themeColor="text1"/>
          <w:highlight w:val="yellow"/>
        </w:rPr>
        <w:t>2</w:t>
      </w:r>
      <w:r w:rsidR="008228FF" w:rsidRPr="00DA3F82">
        <w:rPr>
          <w:rFonts w:cs="Arial"/>
          <w:color w:val="000000" w:themeColor="text1"/>
        </w:rPr>
        <w:t>)</w:t>
      </w:r>
      <w:r w:rsidR="00480613" w:rsidRPr="00DA3F82">
        <w:rPr>
          <w:color w:val="000000" w:themeColor="text1"/>
        </w:rPr>
        <w:t>.</w:t>
      </w:r>
    </w:p>
    <w:p w14:paraId="524B4913" w14:textId="418663EA" w:rsidR="00EC1598" w:rsidRPr="00DA3F82" w:rsidRDefault="00AB3B30" w:rsidP="00AB3B30">
      <w:pPr>
        <w:pStyle w:val="Vertragstext"/>
        <w:ind w:hanging="851"/>
        <w:rPr>
          <w:color w:val="000000" w:themeColor="text1"/>
        </w:rPr>
      </w:pPr>
      <w:r w:rsidRPr="00DA3F82">
        <w:rPr>
          <w:color w:val="000000" w:themeColor="text1"/>
        </w:rPr>
        <w:t>8.3.2.4.3</w:t>
      </w:r>
      <w:r w:rsidRPr="00DA3F82">
        <w:rPr>
          <w:color w:val="000000" w:themeColor="text1"/>
        </w:rPr>
        <w:tab/>
      </w:r>
      <w:r w:rsidR="00EC1598" w:rsidRPr="00DA3F82">
        <w:rPr>
          <w:color w:val="000000" w:themeColor="text1"/>
          <w:u w:val="single"/>
        </w:rPr>
        <w:t>Ausübung eines Wahlrechts</w:t>
      </w:r>
    </w:p>
    <w:p w14:paraId="229BB294" w14:textId="344065B2" w:rsidR="00480613" w:rsidRPr="00DA3F82" w:rsidRDefault="00EC1598" w:rsidP="00AB3B30">
      <w:pPr>
        <w:pStyle w:val="Vertragstext"/>
        <w:ind w:hanging="851"/>
        <w:rPr>
          <w:color w:val="000000" w:themeColor="text1"/>
        </w:rPr>
      </w:pPr>
      <w:r w:rsidRPr="00DA3F82">
        <w:rPr>
          <w:color w:val="000000" w:themeColor="text1"/>
        </w:rPr>
        <w:tab/>
      </w:r>
      <w:r w:rsidR="00480613" w:rsidRPr="00DA3F82">
        <w:rPr>
          <w:color w:val="000000" w:themeColor="text1"/>
        </w:rPr>
        <w:t xml:space="preserve">Im Fall eines Wahlrechts des anspruchsberechtigten Allianzpartners gegenüber einem </w:t>
      </w:r>
      <w:r w:rsidR="000366A3" w:rsidRPr="00DA3F82">
        <w:rPr>
          <w:color w:val="000000" w:themeColor="text1"/>
        </w:rPr>
        <w:br/>
      </w:r>
      <w:r w:rsidR="00480613" w:rsidRPr="00DA3F82">
        <w:rPr>
          <w:color w:val="000000" w:themeColor="text1"/>
        </w:rPr>
        <w:t>haftbaren Untervertragspartner (z.B. Wandelung oder Minderung) bestimmt das Allianz-</w:t>
      </w:r>
      <w:r w:rsidR="000366A3" w:rsidRPr="00DA3F82">
        <w:rPr>
          <w:color w:val="000000" w:themeColor="text1"/>
        </w:rPr>
        <w:br/>
      </w:r>
      <w:r w:rsidR="00480613" w:rsidRPr="00DA3F82">
        <w:rPr>
          <w:color w:val="000000" w:themeColor="text1"/>
        </w:rPr>
        <w:t xml:space="preserve">Leitungsteam einvernehmlich, welches der wählbaren Rechte geltend gemacht </w:t>
      </w:r>
      <w:r w:rsidR="007477C1" w:rsidRPr="00DA3F82">
        <w:rPr>
          <w:color w:val="000000" w:themeColor="text1"/>
        </w:rPr>
        <w:t>werden</w:t>
      </w:r>
      <w:r w:rsidR="00480613" w:rsidRPr="00DA3F82">
        <w:rPr>
          <w:color w:val="000000" w:themeColor="text1"/>
        </w:rPr>
        <w:t xml:space="preserve"> soll. Vorbehalten bleibt das einseitige Recht </w:t>
      </w:r>
      <w:r w:rsidR="00275179" w:rsidRPr="00DA3F82">
        <w:rPr>
          <w:color w:val="000000" w:themeColor="text1"/>
        </w:rPr>
        <w:t>der Bauherrin</w:t>
      </w:r>
      <w:r w:rsidR="00480613" w:rsidRPr="00DA3F82">
        <w:rPr>
          <w:color w:val="000000" w:themeColor="text1"/>
        </w:rPr>
        <w:t>, aus wichtigen Gründen auf die Behebung des Mangels zu verzichten und Minderung zu beanspruchen (</w:t>
      </w:r>
      <w:r w:rsidR="008228FF" w:rsidRPr="00DA3F82">
        <w:rPr>
          <w:rFonts w:cs="Arial"/>
          <w:color w:val="000000" w:themeColor="text1"/>
          <w:highlight w:val="yellow"/>
        </w:rPr>
        <w:t xml:space="preserve">Ziffer </w:t>
      </w:r>
      <w:r w:rsidR="00D36E1E" w:rsidRPr="00DA3F82">
        <w:rPr>
          <w:rFonts w:cs="Arial"/>
          <w:color w:val="000000" w:themeColor="text1"/>
          <w:highlight w:val="yellow"/>
        </w:rPr>
        <w:t>8</w:t>
      </w:r>
      <w:r w:rsidR="008228FF" w:rsidRPr="00DA3F82">
        <w:rPr>
          <w:rFonts w:cs="Arial"/>
          <w:color w:val="000000" w:themeColor="text1"/>
          <w:highlight w:val="yellow"/>
        </w:rPr>
        <w:t>.3.3</w:t>
      </w:r>
      <w:r w:rsidR="00480613" w:rsidRPr="00DA3F82">
        <w:rPr>
          <w:color w:val="000000" w:themeColor="text1"/>
        </w:rPr>
        <w:t>). Der betreffende Allianzpartner ist in diesem Fall zur Geltendmachung eines Minderungsanspruchs gegenüber dem haftbaren Untervertragspartner nur verpflichtet, wenn dies der entsprechende Vertrag zum betreffenden Zeitpunkt zulässt.</w:t>
      </w:r>
    </w:p>
    <w:p w14:paraId="7CEB43D6" w14:textId="7A33513C" w:rsidR="00EC1598" w:rsidRPr="00DA3F82" w:rsidRDefault="00AB3B30" w:rsidP="00AB3B30">
      <w:pPr>
        <w:pStyle w:val="Vertragstext"/>
        <w:ind w:hanging="851"/>
        <w:rPr>
          <w:color w:val="000000" w:themeColor="text1"/>
          <w:u w:val="single"/>
        </w:rPr>
      </w:pPr>
      <w:r w:rsidRPr="00DA3F82">
        <w:rPr>
          <w:color w:val="000000" w:themeColor="text1"/>
        </w:rPr>
        <w:t>8.3.2.4.4</w:t>
      </w:r>
      <w:r w:rsidRPr="00DA3F82">
        <w:rPr>
          <w:color w:val="000000" w:themeColor="text1"/>
        </w:rPr>
        <w:tab/>
      </w:r>
      <w:r w:rsidR="00EC1598" w:rsidRPr="00DA3F82">
        <w:rPr>
          <w:color w:val="000000" w:themeColor="text1"/>
          <w:u w:val="single"/>
        </w:rPr>
        <w:t>Wahl der Minderung</w:t>
      </w:r>
    </w:p>
    <w:p w14:paraId="28A9D6A4" w14:textId="2360D059" w:rsidR="00343AC0" w:rsidRPr="00DA3F82" w:rsidRDefault="00EC1598" w:rsidP="00AB3B30">
      <w:pPr>
        <w:pStyle w:val="Vertragstext"/>
        <w:ind w:hanging="851"/>
        <w:rPr>
          <w:color w:val="000000" w:themeColor="text1"/>
        </w:rPr>
      </w:pPr>
      <w:r w:rsidRPr="00DA3F82">
        <w:rPr>
          <w:color w:val="000000" w:themeColor="text1"/>
        </w:rPr>
        <w:tab/>
      </w:r>
      <w:r w:rsidR="00480613" w:rsidRPr="00DA3F82">
        <w:rPr>
          <w:color w:val="000000" w:themeColor="text1"/>
        </w:rPr>
        <w:t xml:space="preserve">Wird gegenüber dem haftbaren Untervertragspartner Minderung geltend gemacht, hat der </w:t>
      </w:r>
      <w:r w:rsidR="000366A3" w:rsidRPr="00DA3F82">
        <w:rPr>
          <w:color w:val="000000" w:themeColor="text1"/>
        </w:rPr>
        <w:br/>
      </w:r>
      <w:r w:rsidR="00480613" w:rsidRPr="00DA3F82">
        <w:rPr>
          <w:color w:val="000000" w:themeColor="text1"/>
        </w:rPr>
        <w:t xml:space="preserve">anspruchsberechtigte Allianzpartner sämtliche dafür effektiv erhaltenen Zahlungen im vollen Betrag unverzüglich </w:t>
      </w:r>
      <w:r w:rsidR="00343AC0" w:rsidRPr="00DA3F82">
        <w:rPr>
          <w:color w:val="000000" w:themeColor="text1"/>
        </w:rPr>
        <w:t xml:space="preserve">an die </w:t>
      </w:r>
      <w:r w:rsidR="00BE1A37" w:rsidRPr="00DA3F82">
        <w:rPr>
          <w:color w:val="000000" w:themeColor="text1"/>
        </w:rPr>
        <w:t>Bauherrin</w:t>
      </w:r>
      <w:r w:rsidR="00480613" w:rsidRPr="00DA3F82">
        <w:rPr>
          <w:color w:val="000000" w:themeColor="text1"/>
        </w:rPr>
        <w:t xml:space="preserve"> weiterzuleiten. </w:t>
      </w:r>
      <w:r w:rsidR="00414E99" w:rsidRPr="00DA3F82">
        <w:rPr>
          <w:rFonts w:cs="Arial"/>
          <w:color w:val="000000" w:themeColor="text1"/>
        </w:rPr>
        <w:t>Ebenso hat er de</w:t>
      </w:r>
      <w:r w:rsidR="00EB2A6F" w:rsidRPr="00DA3F82">
        <w:rPr>
          <w:rFonts w:cs="Arial"/>
          <w:color w:val="000000" w:themeColor="text1"/>
        </w:rPr>
        <w:t>r</w:t>
      </w:r>
      <w:r w:rsidR="00414E99" w:rsidRPr="00DA3F82">
        <w:rPr>
          <w:rFonts w:cs="Arial"/>
          <w:color w:val="000000" w:themeColor="text1"/>
        </w:rPr>
        <w:t xml:space="preserve"> Bauherr</w:t>
      </w:r>
      <w:r w:rsidR="00EB2A6F" w:rsidRPr="00DA3F82">
        <w:rPr>
          <w:rFonts w:cs="Arial"/>
          <w:color w:val="000000" w:themeColor="text1"/>
        </w:rPr>
        <w:t>i</w:t>
      </w:r>
      <w:r w:rsidR="00414E99" w:rsidRPr="00DA3F82">
        <w:rPr>
          <w:rFonts w:cs="Arial"/>
          <w:color w:val="000000" w:themeColor="text1"/>
        </w:rPr>
        <w:t>n jenen Betrag zu bezahlen, den er gestützt auf die Erklärung der Verrechnung seines Minderungsanspruchs mit gegenüber ihm bestehenden Forderungen des Untervertragspartners nicht ausbezahlt hat.</w:t>
      </w:r>
    </w:p>
    <w:p w14:paraId="0C726F95" w14:textId="35FCDC9C" w:rsidR="00900DCC" w:rsidRPr="00DA3F82" w:rsidRDefault="00480613" w:rsidP="00900DCC">
      <w:pPr>
        <w:pStyle w:val="Vertragstext"/>
        <w:rPr>
          <w:rFonts w:cs="Arial"/>
          <w:color w:val="000000" w:themeColor="text1"/>
        </w:rPr>
      </w:pPr>
      <w:r w:rsidRPr="00DA3F82">
        <w:rPr>
          <w:color w:val="000000" w:themeColor="text1"/>
        </w:rPr>
        <w:t>Ha</w:t>
      </w:r>
      <w:r w:rsidR="00414E99" w:rsidRPr="00DA3F82">
        <w:rPr>
          <w:color w:val="000000" w:themeColor="text1"/>
        </w:rPr>
        <w:t>t das Allianz-Leitungsteam</w:t>
      </w:r>
      <w:r w:rsidRPr="00DA3F82">
        <w:rPr>
          <w:color w:val="000000" w:themeColor="text1"/>
        </w:rPr>
        <w:t xml:space="preserve"> beschlossen, auf die Behebung des Mangels ganz zu verzichten und den Minderwert abzugelten </w:t>
      </w:r>
      <w:r w:rsidR="008228FF" w:rsidRPr="00DA3F82">
        <w:rPr>
          <w:rFonts w:cs="Arial"/>
          <w:color w:val="000000" w:themeColor="text1"/>
        </w:rPr>
        <w:t>(</w:t>
      </w:r>
      <w:r w:rsidR="008228FF" w:rsidRPr="00DA3F82">
        <w:rPr>
          <w:rFonts w:cs="Arial"/>
          <w:color w:val="000000" w:themeColor="text1"/>
          <w:highlight w:val="yellow"/>
        </w:rPr>
        <w:t>siehe hiervor</w:t>
      </w:r>
      <w:r w:rsidR="008228FF" w:rsidRPr="00DA3F82">
        <w:rPr>
          <w:rFonts w:cs="Arial"/>
          <w:color w:val="000000" w:themeColor="text1"/>
        </w:rPr>
        <w:t>)</w:t>
      </w:r>
      <w:r w:rsidRPr="00DA3F82">
        <w:rPr>
          <w:color w:val="000000" w:themeColor="text1"/>
        </w:rPr>
        <w:t xml:space="preserve">, oder hat </w:t>
      </w:r>
      <w:r w:rsidR="00275179" w:rsidRPr="00DA3F82">
        <w:rPr>
          <w:color w:val="000000" w:themeColor="text1"/>
        </w:rPr>
        <w:t>die Bauherrin</w:t>
      </w:r>
      <w:r w:rsidRPr="00DA3F82">
        <w:rPr>
          <w:color w:val="000000" w:themeColor="text1"/>
        </w:rPr>
        <w:t xml:space="preserve"> </w:t>
      </w:r>
      <w:r w:rsidR="00880237" w:rsidRPr="00DA3F82">
        <w:rPr>
          <w:color w:val="000000" w:themeColor="text1"/>
        </w:rPr>
        <w:t xml:space="preserve">ihr </w:t>
      </w:r>
      <w:r w:rsidRPr="00DA3F82">
        <w:rPr>
          <w:color w:val="000000" w:themeColor="text1"/>
        </w:rPr>
        <w:t>Recht zur Minderung aus wichtigen Gründen ausgeübt (</w:t>
      </w:r>
      <w:r w:rsidR="008228FF" w:rsidRPr="00DA3F82">
        <w:rPr>
          <w:rFonts w:cs="Arial"/>
          <w:color w:val="000000" w:themeColor="text1"/>
          <w:highlight w:val="yellow"/>
        </w:rPr>
        <w:t xml:space="preserve">Ziffer </w:t>
      </w:r>
      <w:r w:rsidR="00D36E1E" w:rsidRPr="00DA3F82">
        <w:rPr>
          <w:rFonts w:cs="Arial"/>
          <w:color w:val="000000" w:themeColor="text1"/>
          <w:highlight w:val="yellow"/>
        </w:rPr>
        <w:t>8</w:t>
      </w:r>
      <w:r w:rsidR="008228FF" w:rsidRPr="00DA3F82">
        <w:rPr>
          <w:rFonts w:cs="Arial"/>
          <w:color w:val="000000" w:themeColor="text1"/>
          <w:highlight w:val="yellow"/>
        </w:rPr>
        <w:t>.3.3</w:t>
      </w:r>
      <w:r w:rsidRPr="00DA3F82">
        <w:rPr>
          <w:color w:val="000000" w:themeColor="text1"/>
        </w:rPr>
        <w:t xml:space="preserve">), und übersteigt der Betrag des im Mangel </w:t>
      </w:r>
      <w:r w:rsidR="000366A3" w:rsidRPr="00DA3F82">
        <w:rPr>
          <w:color w:val="000000" w:themeColor="text1"/>
        </w:rPr>
        <w:br/>
      </w:r>
      <w:r w:rsidRPr="00DA3F82">
        <w:rPr>
          <w:color w:val="000000" w:themeColor="text1"/>
        </w:rPr>
        <w:t>begründeten Minderwerts jenen der effektiv</w:t>
      </w:r>
      <w:r w:rsidRPr="00DA3F82">
        <w:rPr>
          <w:rFonts w:cs="Arial"/>
          <w:color w:val="000000" w:themeColor="text1"/>
        </w:rPr>
        <w:t xml:space="preserve"> erhaltenen und der verweigerten Zahlungen, </w:t>
      </w:r>
      <w:r w:rsidR="007477C1" w:rsidRPr="00DA3F82">
        <w:rPr>
          <w:rFonts w:cs="Arial"/>
          <w:color w:val="000000" w:themeColor="text1"/>
        </w:rPr>
        <w:t>werden</w:t>
      </w:r>
      <w:r w:rsidR="00900DCC" w:rsidRPr="00DA3F82">
        <w:rPr>
          <w:color w:val="000000" w:themeColor="text1"/>
        </w:rPr>
        <w:t xml:space="preserve">, sofern </w:t>
      </w:r>
      <w:r w:rsidR="00414E99" w:rsidRPr="00DA3F82">
        <w:rPr>
          <w:color w:val="000000" w:themeColor="text1"/>
        </w:rPr>
        <w:t>der Mangel</w:t>
      </w:r>
      <w:r w:rsidR="00900DCC" w:rsidRPr="00DA3F82">
        <w:rPr>
          <w:color w:val="000000" w:themeColor="text1"/>
        </w:rPr>
        <w:t xml:space="preserve"> bei der gemeinsamen Prüfung festgestellt und protokolliert wurde</w:t>
      </w:r>
      <w:r w:rsidR="007477C1" w:rsidRPr="00DA3F82">
        <w:rPr>
          <w:color w:val="000000" w:themeColor="text1"/>
        </w:rPr>
        <w:t xml:space="preserve">, </w:t>
      </w:r>
      <w:r w:rsidR="00900DCC" w:rsidRPr="00DA3F82">
        <w:rPr>
          <w:color w:val="000000" w:themeColor="text1"/>
        </w:rPr>
        <w:t xml:space="preserve">die Zielkosten 1 </w:t>
      </w:r>
      <w:r w:rsidRPr="00DA3F82">
        <w:rPr>
          <w:rFonts w:cs="Arial"/>
          <w:color w:val="000000" w:themeColor="text1"/>
        </w:rPr>
        <w:t xml:space="preserve">im Umfang der Differenz </w:t>
      </w:r>
      <w:r w:rsidR="007477C1" w:rsidRPr="00DA3F82">
        <w:rPr>
          <w:rFonts w:cs="Arial"/>
          <w:color w:val="000000" w:themeColor="text1"/>
        </w:rPr>
        <w:t>reduziert</w:t>
      </w:r>
      <w:r w:rsidRPr="00DA3F82">
        <w:rPr>
          <w:rFonts w:cs="Arial"/>
          <w:color w:val="000000" w:themeColor="text1"/>
        </w:rPr>
        <w:t xml:space="preserve">. </w:t>
      </w:r>
      <w:r w:rsidR="00414E99" w:rsidRPr="00DA3F82">
        <w:rPr>
          <w:color w:val="000000" w:themeColor="text1"/>
        </w:rPr>
        <w:t>Wird der Mangel</w:t>
      </w:r>
      <w:r w:rsidR="00900DCC" w:rsidRPr="00DA3F82">
        <w:rPr>
          <w:color w:val="000000" w:themeColor="text1"/>
        </w:rPr>
        <w:t xml:space="preserve"> später festgestellt, erfolgt </w:t>
      </w:r>
      <w:r w:rsidR="000366A3" w:rsidRPr="00DA3F82">
        <w:rPr>
          <w:color w:val="000000" w:themeColor="text1"/>
        </w:rPr>
        <w:br/>
      </w:r>
      <w:r w:rsidR="00900DCC" w:rsidRPr="00DA3F82">
        <w:rPr>
          <w:color w:val="000000" w:themeColor="text1"/>
        </w:rPr>
        <w:t xml:space="preserve">die Reduktion </w:t>
      </w:r>
      <w:r w:rsidR="007477C1" w:rsidRPr="00DA3F82">
        <w:rPr>
          <w:color w:val="000000" w:themeColor="text1"/>
        </w:rPr>
        <w:t>bei den</w:t>
      </w:r>
      <w:r w:rsidR="00900DCC" w:rsidRPr="00DA3F82">
        <w:rPr>
          <w:color w:val="000000" w:themeColor="text1"/>
        </w:rPr>
        <w:t xml:space="preserve"> Zielkosten 2.</w:t>
      </w:r>
    </w:p>
    <w:p w14:paraId="3A714395" w14:textId="339A2134" w:rsidR="00B07957" w:rsidRPr="00DA3F82" w:rsidRDefault="00480613" w:rsidP="00D14710">
      <w:pPr>
        <w:pStyle w:val="Vertragstext"/>
        <w:rPr>
          <w:color w:val="000000" w:themeColor="text1"/>
        </w:rPr>
      </w:pPr>
      <w:r w:rsidRPr="00DA3F82">
        <w:rPr>
          <w:rFonts w:cs="Arial"/>
          <w:color w:val="000000" w:themeColor="text1"/>
        </w:rPr>
        <w:t>Im Übrigen sind die Regeln über die Abgeltung des Minderwerts anzuwenden (</w:t>
      </w:r>
      <w:r w:rsidR="008228FF" w:rsidRPr="00DA3F82">
        <w:rPr>
          <w:rFonts w:cs="Arial"/>
          <w:color w:val="000000" w:themeColor="text1"/>
          <w:highlight w:val="yellow"/>
        </w:rPr>
        <w:t xml:space="preserve">Ziffer </w:t>
      </w:r>
      <w:r w:rsidR="00D36E1E" w:rsidRPr="00DA3F82">
        <w:rPr>
          <w:rFonts w:cs="Arial"/>
          <w:color w:val="000000" w:themeColor="text1"/>
          <w:highlight w:val="yellow"/>
        </w:rPr>
        <w:t>8</w:t>
      </w:r>
      <w:r w:rsidR="008228FF" w:rsidRPr="00DA3F82">
        <w:rPr>
          <w:rFonts w:cs="Arial"/>
          <w:color w:val="000000" w:themeColor="text1"/>
          <w:highlight w:val="yellow"/>
        </w:rPr>
        <w:t>.3.3</w:t>
      </w:r>
      <w:r w:rsidRPr="00DA3F82">
        <w:rPr>
          <w:rFonts w:cs="Arial"/>
          <w:color w:val="000000" w:themeColor="text1"/>
        </w:rPr>
        <w:t xml:space="preserve">). </w:t>
      </w:r>
      <w:r w:rsidR="00414E99" w:rsidRPr="00DA3F82">
        <w:rPr>
          <w:rFonts w:cs="Arial"/>
          <w:color w:val="000000" w:themeColor="text1"/>
        </w:rPr>
        <w:t>Das Allianz-Leitungsteam kann</w:t>
      </w:r>
      <w:r w:rsidRPr="00DA3F82">
        <w:rPr>
          <w:rFonts w:cs="Arial"/>
          <w:color w:val="000000" w:themeColor="text1"/>
        </w:rPr>
        <w:t xml:space="preserve"> nach der Geltendmachung der Minderung gegenüber dem haftbaren Untervertragspartner jedoch auch einvernehmlich beschliessen, dass der Mangel durch einen Allianzpartner oder durch einen anderen Untervertragspartner zu beheben ist. In diesem Fall wird der Mängelbehebungsaufwand der Realisierungspartner nach den gewöhnlichen Regeln über die </w:t>
      </w:r>
      <w:r w:rsidR="00900DCC" w:rsidRPr="00DA3F82">
        <w:rPr>
          <w:color w:val="000000" w:themeColor="text1"/>
        </w:rPr>
        <w:t xml:space="preserve">über die Zielkosten 1 vergütet, sofern </w:t>
      </w:r>
      <w:r w:rsidR="00414E99" w:rsidRPr="00DA3F82">
        <w:rPr>
          <w:color w:val="000000" w:themeColor="text1"/>
        </w:rPr>
        <w:t>der Mangel</w:t>
      </w:r>
      <w:r w:rsidR="00900DCC" w:rsidRPr="00DA3F82">
        <w:rPr>
          <w:color w:val="000000" w:themeColor="text1"/>
        </w:rPr>
        <w:t xml:space="preserve"> bei der gemeinsamen Prüfung festgestellt und protokolliert wurde. </w:t>
      </w:r>
      <w:r w:rsidR="00414E99" w:rsidRPr="00DA3F82">
        <w:rPr>
          <w:color w:val="000000" w:themeColor="text1"/>
        </w:rPr>
        <w:t>Wird der Mangel</w:t>
      </w:r>
      <w:r w:rsidR="00900DCC" w:rsidRPr="00DA3F82">
        <w:rPr>
          <w:color w:val="000000" w:themeColor="text1"/>
        </w:rPr>
        <w:t xml:space="preserve"> später festgestellt, wird der Aufwand nach den Regeln über die Zielkosten 2 vergütet.</w:t>
      </w:r>
    </w:p>
    <w:p w14:paraId="28C86FBA" w14:textId="1A485943" w:rsidR="00EC1598" w:rsidRPr="00DA3F82" w:rsidRDefault="00AB3B30" w:rsidP="00AB3B30">
      <w:pPr>
        <w:pStyle w:val="Vertragstext"/>
        <w:ind w:hanging="851"/>
        <w:rPr>
          <w:rFonts w:cs="Arial"/>
          <w:color w:val="000000" w:themeColor="text1"/>
        </w:rPr>
      </w:pPr>
      <w:r w:rsidRPr="00DA3F82">
        <w:rPr>
          <w:color w:val="000000" w:themeColor="text1"/>
        </w:rPr>
        <w:t>8.3.2.4.5</w:t>
      </w:r>
      <w:r w:rsidRPr="00DA3F82">
        <w:rPr>
          <w:color w:val="000000" w:themeColor="text1"/>
        </w:rPr>
        <w:tab/>
      </w:r>
      <w:r w:rsidR="00EC1598" w:rsidRPr="00DA3F82">
        <w:rPr>
          <w:color w:val="000000" w:themeColor="text1"/>
          <w:u w:val="single"/>
        </w:rPr>
        <w:t>Wahl der Wandelung</w:t>
      </w:r>
      <w:r w:rsidR="00EC1598" w:rsidRPr="00DA3F82">
        <w:rPr>
          <w:color w:val="000000" w:themeColor="text1"/>
        </w:rPr>
        <w:tab/>
      </w:r>
    </w:p>
    <w:p w14:paraId="7FC6DAF5" w14:textId="539A0913" w:rsidR="00900DCC" w:rsidRPr="00DA3F82" w:rsidRDefault="00EC1598" w:rsidP="00AB3B30">
      <w:pPr>
        <w:pStyle w:val="Vertragstext"/>
        <w:ind w:hanging="851"/>
        <w:rPr>
          <w:color w:val="000000" w:themeColor="text1"/>
        </w:rPr>
      </w:pPr>
      <w:r w:rsidRPr="00DA3F82">
        <w:rPr>
          <w:color w:val="000000" w:themeColor="text1"/>
        </w:rPr>
        <w:tab/>
      </w:r>
      <w:r w:rsidR="00480613" w:rsidRPr="00DA3F82">
        <w:rPr>
          <w:color w:val="000000" w:themeColor="text1"/>
        </w:rPr>
        <w:t xml:space="preserve">Wird gegenüber dem haftbaren Untervertragspartner Wandelung geltend gemacht, hat der </w:t>
      </w:r>
      <w:r w:rsidR="000366A3" w:rsidRPr="00DA3F82">
        <w:rPr>
          <w:color w:val="000000" w:themeColor="text1"/>
        </w:rPr>
        <w:br/>
      </w:r>
      <w:r w:rsidR="00480613" w:rsidRPr="00DA3F82">
        <w:rPr>
          <w:color w:val="000000" w:themeColor="text1"/>
        </w:rPr>
        <w:t xml:space="preserve">anspruchsberechtigte Allianzpartner sämtliche dafür effektiv erhaltenen Zahlungen im vollen Betrag unverzüglich </w:t>
      </w:r>
      <w:r w:rsidR="001D03E7" w:rsidRPr="00DA3F82">
        <w:rPr>
          <w:color w:val="000000" w:themeColor="text1"/>
        </w:rPr>
        <w:t xml:space="preserve">an die </w:t>
      </w:r>
      <w:r w:rsidR="00BE1A37" w:rsidRPr="00DA3F82">
        <w:rPr>
          <w:color w:val="000000" w:themeColor="text1"/>
        </w:rPr>
        <w:t>Bauherrin</w:t>
      </w:r>
      <w:r w:rsidR="00480613" w:rsidRPr="00DA3F82">
        <w:rPr>
          <w:color w:val="000000" w:themeColor="text1"/>
        </w:rPr>
        <w:t xml:space="preserve"> weiterzuleiten. </w:t>
      </w:r>
      <w:r w:rsidR="00EB2A6F" w:rsidRPr="00DA3F82">
        <w:rPr>
          <w:rFonts w:cs="Arial"/>
          <w:color w:val="000000" w:themeColor="text1"/>
        </w:rPr>
        <w:t xml:space="preserve">Ebenso hat er der Bauherrin jenen Betrag </w:t>
      </w:r>
      <w:r w:rsidR="00EB2A6F" w:rsidRPr="00DA3F82">
        <w:rPr>
          <w:rFonts w:cs="Arial"/>
          <w:color w:val="000000" w:themeColor="text1"/>
        </w:rPr>
        <w:lastRenderedPageBreak/>
        <w:t xml:space="preserve">zu bezahlen, den er gestützt auf die Erklärung der Verrechnung seines Wandelungsanspruchs mit gegenüber ihm bestehenden Forderungen des Untervertragspartners nicht ausbezahlt hat. </w:t>
      </w:r>
      <w:r w:rsidR="00480613" w:rsidRPr="00DA3F82">
        <w:rPr>
          <w:color w:val="000000" w:themeColor="text1"/>
        </w:rPr>
        <w:t xml:space="preserve">Erfolgt eine Ersatzbeschaffung, ist der entsprechende Aufwand nach den über die Zielkosten </w:t>
      </w:r>
      <w:r w:rsidR="00900DCC" w:rsidRPr="00DA3F82">
        <w:rPr>
          <w:color w:val="000000" w:themeColor="text1"/>
        </w:rPr>
        <w:t xml:space="preserve">1 </w:t>
      </w:r>
      <w:r w:rsidR="00480613" w:rsidRPr="00DA3F82">
        <w:rPr>
          <w:color w:val="000000" w:themeColor="text1"/>
        </w:rPr>
        <w:t>(</w:t>
      </w:r>
      <w:r w:rsidR="006831EB" w:rsidRPr="00DA3F82">
        <w:rPr>
          <w:rFonts w:cs="Arial"/>
          <w:color w:val="000000" w:themeColor="text1"/>
          <w:highlight w:val="yellow"/>
        </w:rPr>
        <w:t>Ziffer 6.</w:t>
      </w:r>
      <w:r w:rsidR="00D36E1E" w:rsidRPr="00DA3F82">
        <w:rPr>
          <w:rFonts w:cs="Arial"/>
          <w:color w:val="000000" w:themeColor="text1"/>
          <w:highlight w:val="yellow"/>
        </w:rPr>
        <w:t>2.1.1</w:t>
      </w:r>
      <w:r w:rsidR="00480613" w:rsidRPr="00DA3F82">
        <w:rPr>
          <w:color w:val="000000" w:themeColor="text1"/>
        </w:rPr>
        <w:t>) zu vergüten</w:t>
      </w:r>
      <w:r w:rsidR="00900DCC" w:rsidRPr="00DA3F82">
        <w:rPr>
          <w:color w:val="000000" w:themeColor="text1"/>
        </w:rPr>
        <w:t xml:space="preserve">, sofern </w:t>
      </w:r>
      <w:r w:rsidR="00414E99" w:rsidRPr="00DA3F82">
        <w:rPr>
          <w:color w:val="000000" w:themeColor="text1"/>
        </w:rPr>
        <w:t>der Mangel</w:t>
      </w:r>
      <w:r w:rsidR="00900DCC" w:rsidRPr="00DA3F82">
        <w:rPr>
          <w:color w:val="000000" w:themeColor="text1"/>
        </w:rPr>
        <w:t xml:space="preserve"> bei der gemeinsamen Prüfung festgestellt und protokolliert wurde</w:t>
      </w:r>
      <w:r w:rsidR="00480613" w:rsidRPr="00DA3F82">
        <w:rPr>
          <w:color w:val="000000" w:themeColor="text1"/>
        </w:rPr>
        <w:t xml:space="preserve">. </w:t>
      </w:r>
      <w:r w:rsidR="00900DCC" w:rsidRPr="00DA3F82">
        <w:rPr>
          <w:color w:val="000000" w:themeColor="text1"/>
        </w:rPr>
        <w:t>W</w:t>
      </w:r>
      <w:r w:rsidR="00414E99" w:rsidRPr="00DA3F82">
        <w:rPr>
          <w:color w:val="000000" w:themeColor="text1"/>
        </w:rPr>
        <w:t>ird der Mangel</w:t>
      </w:r>
      <w:r w:rsidR="00900DCC" w:rsidRPr="00DA3F82">
        <w:rPr>
          <w:color w:val="000000" w:themeColor="text1"/>
        </w:rPr>
        <w:t xml:space="preserve"> später festgestellt, wird der Aufwand nach den Regeln über die Zielkosten 2 vergütet.</w:t>
      </w:r>
    </w:p>
    <w:p w14:paraId="42AECC5D" w14:textId="588381CE" w:rsidR="00CC161F" w:rsidRPr="00DA3F82" w:rsidRDefault="00480613" w:rsidP="008F5E99">
      <w:pPr>
        <w:pStyle w:val="Vertragstext"/>
        <w:rPr>
          <w:rFonts w:cs="Arial"/>
          <w:color w:val="000000" w:themeColor="text1"/>
        </w:rPr>
      </w:pPr>
      <w:r w:rsidRPr="00DA3F82">
        <w:rPr>
          <w:color w:val="000000" w:themeColor="text1"/>
        </w:rPr>
        <w:t>Beschliess</w:t>
      </w:r>
      <w:r w:rsidR="00414E99" w:rsidRPr="00DA3F82">
        <w:rPr>
          <w:color w:val="000000" w:themeColor="text1"/>
        </w:rPr>
        <w:t>t das Allianz-Leitungsteam</w:t>
      </w:r>
      <w:r w:rsidRPr="00DA3F82">
        <w:rPr>
          <w:color w:val="000000" w:themeColor="text1"/>
        </w:rPr>
        <w:t xml:space="preserve">, auf Ersatz zu verzichten, oder ordnet </w:t>
      </w:r>
      <w:r w:rsidR="00275179" w:rsidRPr="00DA3F82">
        <w:rPr>
          <w:color w:val="000000" w:themeColor="text1"/>
        </w:rPr>
        <w:t>die Bauherrin</w:t>
      </w:r>
      <w:r w:rsidRPr="00DA3F82">
        <w:rPr>
          <w:color w:val="000000" w:themeColor="text1"/>
        </w:rPr>
        <w:t xml:space="preserve"> dies gestützt auf </w:t>
      </w:r>
      <w:r w:rsidR="00EB2A6F" w:rsidRPr="00DA3F82">
        <w:rPr>
          <w:color w:val="000000" w:themeColor="text1"/>
        </w:rPr>
        <w:t>ihr Recht zur einseitigen Änderung</w:t>
      </w:r>
      <w:r w:rsidRPr="00DA3F82">
        <w:rPr>
          <w:color w:val="000000" w:themeColor="text1"/>
        </w:rPr>
        <w:t xml:space="preserve"> (</w:t>
      </w:r>
      <w:r w:rsidR="006831EB" w:rsidRPr="00DA3F82">
        <w:rPr>
          <w:rFonts w:cs="Arial"/>
          <w:color w:val="000000" w:themeColor="text1"/>
          <w:highlight w:val="yellow"/>
        </w:rPr>
        <w:t xml:space="preserve">Ziffer </w:t>
      </w:r>
      <w:r w:rsidR="00D36E1E" w:rsidRPr="00DA3F82">
        <w:rPr>
          <w:rFonts w:cs="Arial"/>
          <w:color w:val="000000" w:themeColor="text1"/>
          <w:highlight w:val="yellow"/>
        </w:rPr>
        <w:t>8</w:t>
      </w:r>
      <w:r w:rsidR="006831EB" w:rsidRPr="00DA3F82">
        <w:rPr>
          <w:rFonts w:cs="Arial"/>
          <w:color w:val="000000" w:themeColor="text1"/>
          <w:highlight w:val="yellow"/>
        </w:rPr>
        <w:t>.3.3</w:t>
      </w:r>
      <w:r w:rsidRPr="00DA3F82">
        <w:rPr>
          <w:color w:val="000000" w:themeColor="text1"/>
        </w:rPr>
        <w:t xml:space="preserve">) an, ist sinngemäss nach den </w:t>
      </w:r>
      <w:r w:rsidR="000366A3" w:rsidRPr="00DA3F82">
        <w:rPr>
          <w:color w:val="000000" w:themeColor="text1"/>
        </w:rPr>
        <w:br/>
      </w:r>
      <w:r w:rsidRPr="00DA3F82">
        <w:rPr>
          <w:color w:val="000000" w:themeColor="text1"/>
        </w:rPr>
        <w:t>Regeln betreffend Abgeltung des Minderwerts (</w:t>
      </w:r>
      <w:r w:rsidR="006831EB" w:rsidRPr="00DA3F82">
        <w:rPr>
          <w:rFonts w:cs="Arial"/>
          <w:color w:val="000000" w:themeColor="text1"/>
          <w:highlight w:val="yellow"/>
        </w:rPr>
        <w:t xml:space="preserve">Ziffer </w:t>
      </w:r>
      <w:r w:rsidR="00D36E1E" w:rsidRPr="00DA3F82">
        <w:rPr>
          <w:rFonts w:cs="Arial"/>
          <w:color w:val="000000" w:themeColor="text1"/>
          <w:highlight w:val="yellow"/>
        </w:rPr>
        <w:t>8</w:t>
      </w:r>
      <w:r w:rsidR="006831EB" w:rsidRPr="00DA3F82">
        <w:rPr>
          <w:rFonts w:cs="Arial"/>
          <w:color w:val="000000" w:themeColor="text1"/>
          <w:highlight w:val="yellow"/>
        </w:rPr>
        <w:t>.3.3</w:t>
      </w:r>
      <w:r w:rsidRPr="00DA3F82">
        <w:rPr>
          <w:color w:val="000000" w:themeColor="text1"/>
        </w:rPr>
        <w:t xml:space="preserve">) vorzugehen. Übersteigt der Betrag des mangels Ersatzes der fraglichen Leistungen entstehenden Minderwerts des </w:t>
      </w:r>
      <w:r w:rsidR="00414E99" w:rsidRPr="00DA3F82">
        <w:rPr>
          <w:color w:val="000000" w:themeColor="text1"/>
        </w:rPr>
        <w:t xml:space="preserve">Bauwerks den Betrag </w:t>
      </w:r>
      <w:r w:rsidRPr="00DA3F82">
        <w:rPr>
          <w:color w:val="000000" w:themeColor="text1"/>
        </w:rPr>
        <w:t xml:space="preserve">der gestützt auf die Wandelung effektiv erhaltenen und verweigerten Zahlungen, </w:t>
      </w:r>
      <w:r w:rsidR="007477C1" w:rsidRPr="00DA3F82">
        <w:rPr>
          <w:color w:val="000000" w:themeColor="text1"/>
        </w:rPr>
        <w:t xml:space="preserve">werden </w:t>
      </w:r>
      <w:r w:rsidRPr="00DA3F82">
        <w:rPr>
          <w:color w:val="000000" w:themeColor="text1"/>
        </w:rPr>
        <w:t xml:space="preserve">die Zielkosten </w:t>
      </w:r>
      <w:r w:rsidR="00900DCC" w:rsidRPr="00DA3F82">
        <w:rPr>
          <w:color w:val="000000" w:themeColor="text1"/>
        </w:rPr>
        <w:t xml:space="preserve">1 </w:t>
      </w:r>
      <w:r w:rsidRPr="00DA3F82">
        <w:rPr>
          <w:color w:val="000000" w:themeColor="text1"/>
        </w:rPr>
        <w:t xml:space="preserve">im Umfang der Differenz </w:t>
      </w:r>
      <w:r w:rsidR="007477C1" w:rsidRPr="00DA3F82">
        <w:rPr>
          <w:color w:val="000000" w:themeColor="text1"/>
        </w:rPr>
        <w:t>reduziert</w:t>
      </w:r>
      <w:r w:rsidR="00900DCC" w:rsidRPr="00DA3F82">
        <w:rPr>
          <w:color w:val="000000" w:themeColor="text1"/>
        </w:rPr>
        <w:t xml:space="preserve">, sofern </w:t>
      </w:r>
      <w:r w:rsidR="00414E99" w:rsidRPr="00DA3F82">
        <w:rPr>
          <w:color w:val="000000" w:themeColor="text1"/>
        </w:rPr>
        <w:t>der Mangel</w:t>
      </w:r>
      <w:r w:rsidR="00900DCC" w:rsidRPr="00DA3F82">
        <w:rPr>
          <w:color w:val="000000" w:themeColor="text1"/>
        </w:rPr>
        <w:t xml:space="preserve"> bei der gemeinsamen Prüfung festgestellt und protokolliert wurde</w:t>
      </w:r>
      <w:r w:rsidRPr="00DA3F82">
        <w:rPr>
          <w:color w:val="000000" w:themeColor="text1"/>
        </w:rPr>
        <w:t>.</w:t>
      </w:r>
      <w:r w:rsidR="007477C1" w:rsidRPr="00DA3F82">
        <w:rPr>
          <w:color w:val="000000" w:themeColor="text1"/>
        </w:rPr>
        <w:t xml:space="preserve"> W</w:t>
      </w:r>
      <w:r w:rsidR="00414E99" w:rsidRPr="00DA3F82">
        <w:rPr>
          <w:color w:val="000000" w:themeColor="text1"/>
        </w:rPr>
        <w:t>ird</w:t>
      </w:r>
      <w:r w:rsidR="007477C1" w:rsidRPr="00DA3F82">
        <w:rPr>
          <w:color w:val="000000" w:themeColor="text1"/>
        </w:rPr>
        <w:t xml:space="preserve"> </w:t>
      </w:r>
      <w:r w:rsidR="00EB2A6F" w:rsidRPr="00DA3F82">
        <w:rPr>
          <w:color w:val="000000" w:themeColor="text1"/>
        </w:rPr>
        <w:t>der Mangel</w:t>
      </w:r>
      <w:r w:rsidR="007477C1" w:rsidRPr="00DA3F82">
        <w:rPr>
          <w:color w:val="000000" w:themeColor="text1"/>
        </w:rPr>
        <w:t xml:space="preserve"> später festgestellt, erfolgt die </w:t>
      </w:r>
      <w:r w:rsidR="000366A3" w:rsidRPr="00DA3F82">
        <w:rPr>
          <w:color w:val="000000" w:themeColor="text1"/>
        </w:rPr>
        <w:br/>
      </w:r>
      <w:r w:rsidR="007477C1" w:rsidRPr="00DA3F82">
        <w:rPr>
          <w:color w:val="000000" w:themeColor="text1"/>
        </w:rPr>
        <w:t>Reduktion bei den Zielkosten 2.</w:t>
      </w:r>
    </w:p>
    <w:p w14:paraId="26F480ED" w14:textId="29207B87" w:rsidR="00EC1598" w:rsidRPr="00DA3F82" w:rsidRDefault="00CC161F" w:rsidP="00CC161F">
      <w:pPr>
        <w:pStyle w:val="Vertragstext"/>
        <w:ind w:hanging="851"/>
        <w:rPr>
          <w:color w:val="000000" w:themeColor="text1"/>
        </w:rPr>
      </w:pPr>
      <w:r w:rsidRPr="00DA3F82">
        <w:rPr>
          <w:color w:val="000000" w:themeColor="text1"/>
        </w:rPr>
        <w:t>8.3.2.4.6</w:t>
      </w:r>
      <w:r w:rsidRPr="00DA3F82">
        <w:rPr>
          <w:color w:val="000000" w:themeColor="text1"/>
        </w:rPr>
        <w:tab/>
      </w:r>
      <w:r w:rsidR="00EC1598" w:rsidRPr="00DA3F82">
        <w:rPr>
          <w:color w:val="000000" w:themeColor="text1"/>
          <w:u w:val="single"/>
        </w:rPr>
        <w:t>Wahl der Ersatzvornahme</w:t>
      </w:r>
    </w:p>
    <w:p w14:paraId="378037FB" w14:textId="1D2F2A62" w:rsidR="00480613" w:rsidRPr="00DA3F82" w:rsidRDefault="00EC1598" w:rsidP="00CC161F">
      <w:pPr>
        <w:pStyle w:val="Vertragstext"/>
        <w:ind w:hanging="851"/>
        <w:rPr>
          <w:color w:val="000000" w:themeColor="text1"/>
        </w:rPr>
      </w:pPr>
      <w:r w:rsidRPr="00DA3F82">
        <w:rPr>
          <w:color w:val="000000" w:themeColor="text1"/>
        </w:rPr>
        <w:tab/>
      </w:r>
      <w:r w:rsidR="00480613" w:rsidRPr="00DA3F82">
        <w:rPr>
          <w:color w:val="000000" w:themeColor="text1"/>
        </w:rPr>
        <w:t xml:space="preserve">Wird gegenüber dem haftbaren Untervertragspartner Ersatzvornahme geltend gemacht, hat der anspruchsberechtigte Allianzpartner sämtliche dafür effektiv erhaltenen Zahlungen im vollen Betrag unverzüglich </w:t>
      </w:r>
      <w:r w:rsidR="00BE1A37" w:rsidRPr="00DA3F82">
        <w:rPr>
          <w:color w:val="000000" w:themeColor="text1"/>
        </w:rPr>
        <w:t>der Bauherrin</w:t>
      </w:r>
      <w:r w:rsidR="00906D38" w:rsidRPr="00DA3F82">
        <w:rPr>
          <w:color w:val="000000" w:themeColor="text1"/>
        </w:rPr>
        <w:t xml:space="preserve"> </w:t>
      </w:r>
      <w:r w:rsidR="00480613" w:rsidRPr="00DA3F82">
        <w:rPr>
          <w:color w:val="000000" w:themeColor="text1"/>
        </w:rPr>
        <w:t xml:space="preserve">weiterzuleiten. </w:t>
      </w:r>
      <w:r w:rsidR="00EB2A6F" w:rsidRPr="00DA3F82">
        <w:rPr>
          <w:rFonts w:cs="Arial"/>
          <w:color w:val="000000" w:themeColor="text1"/>
        </w:rPr>
        <w:t xml:space="preserve">Ebenso hat er der Bauherrin jenen Betrag </w:t>
      </w:r>
      <w:r w:rsidR="000366A3" w:rsidRPr="00DA3F82">
        <w:rPr>
          <w:rFonts w:cs="Arial"/>
          <w:color w:val="000000" w:themeColor="text1"/>
        </w:rPr>
        <w:br/>
      </w:r>
      <w:r w:rsidR="00EB2A6F" w:rsidRPr="00DA3F82">
        <w:rPr>
          <w:rFonts w:cs="Arial"/>
          <w:color w:val="000000" w:themeColor="text1"/>
        </w:rPr>
        <w:t>zu bezahlen, den er gestützt auf die Erklärung der Verrechnung seines Anspruchs auf Ersatzvornahme mit gegenüber ihm bestehenden Forderungen des Untervertragspartners nicht ausbezahlt hat.</w:t>
      </w:r>
      <w:r w:rsidR="00906D38" w:rsidRPr="00DA3F82">
        <w:rPr>
          <w:rFonts w:cs="Arial"/>
          <w:color w:val="000000" w:themeColor="text1"/>
        </w:rPr>
        <w:t xml:space="preserve"> </w:t>
      </w:r>
      <w:r w:rsidR="00480613" w:rsidRPr="00DA3F82">
        <w:rPr>
          <w:color w:val="000000" w:themeColor="text1"/>
        </w:rPr>
        <w:t xml:space="preserve">Die Allianzpartner beschliessen einvernehmlich, wer die den Gegenstand der </w:t>
      </w:r>
      <w:r w:rsidR="000366A3" w:rsidRPr="00DA3F82">
        <w:rPr>
          <w:color w:val="000000" w:themeColor="text1"/>
        </w:rPr>
        <w:br/>
      </w:r>
      <w:r w:rsidR="00480613" w:rsidRPr="00DA3F82">
        <w:rPr>
          <w:color w:val="000000" w:themeColor="text1"/>
        </w:rPr>
        <w:t xml:space="preserve">Ersatzvornahme bildenden Leistungen ausführen soll. Der entsprechende Aufwand der Realisierungspartner wird nach den gewöhnlichen Regeln über die Zielkosten </w:t>
      </w:r>
      <w:r w:rsidR="007477C1" w:rsidRPr="00DA3F82">
        <w:rPr>
          <w:color w:val="000000" w:themeColor="text1"/>
        </w:rPr>
        <w:t xml:space="preserve">1 </w:t>
      </w:r>
      <w:r w:rsidR="00480613" w:rsidRPr="00DA3F82">
        <w:rPr>
          <w:color w:val="000000" w:themeColor="text1"/>
        </w:rPr>
        <w:t>vergütet</w:t>
      </w:r>
      <w:r w:rsidR="007477C1" w:rsidRPr="00DA3F82">
        <w:rPr>
          <w:color w:val="000000" w:themeColor="text1"/>
        </w:rPr>
        <w:t xml:space="preserve">, sofern </w:t>
      </w:r>
      <w:r w:rsidR="00414E99" w:rsidRPr="00DA3F82">
        <w:rPr>
          <w:color w:val="000000" w:themeColor="text1"/>
        </w:rPr>
        <w:t>der Mangel</w:t>
      </w:r>
      <w:r w:rsidR="007477C1" w:rsidRPr="00DA3F82">
        <w:rPr>
          <w:color w:val="000000" w:themeColor="text1"/>
        </w:rPr>
        <w:t xml:space="preserve"> bei der gemeinsamen Prüfung festgestellt und protokolliert wurde. </w:t>
      </w:r>
      <w:r w:rsidR="00414E99" w:rsidRPr="00DA3F82">
        <w:rPr>
          <w:color w:val="000000" w:themeColor="text1"/>
        </w:rPr>
        <w:t>Wird der Mangel</w:t>
      </w:r>
      <w:r w:rsidR="007477C1" w:rsidRPr="00DA3F82">
        <w:rPr>
          <w:color w:val="000000" w:themeColor="text1"/>
        </w:rPr>
        <w:t xml:space="preserve"> später festgestellt, wird der Aufwand nach den Regeln über die Zielkosten 2 vergütet</w:t>
      </w:r>
      <w:r w:rsidR="00480613" w:rsidRPr="00DA3F82">
        <w:rPr>
          <w:color w:val="000000" w:themeColor="text1"/>
        </w:rPr>
        <w:t xml:space="preserve">. Eine </w:t>
      </w:r>
      <w:r w:rsidR="000366A3" w:rsidRPr="00DA3F82">
        <w:rPr>
          <w:color w:val="000000" w:themeColor="text1"/>
        </w:rPr>
        <w:br/>
      </w:r>
      <w:r w:rsidR="00480613" w:rsidRPr="00DA3F82">
        <w:rPr>
          <w:color w:val="000000" w:themeColor="text1"/>
        </w:rPr>
        <w:t>Änderung der Zielkosten erfolgt nicht.</w:t>
      </w:r>
    </w:p>
    <w:p w14:paraId="017D9D7A" w14:textId="535F17B3" w:rsidR="00EC1598" w:rsidRPr="00DA3F82" w:rsidRDefault="00CC161F" w:rsidP="00CC161F">
      <w:pPr>
        <w:pStyle w:val="Vertragstext"/>
        <w:ind w:hanging="851"/>
        <w:rPr>
          <w:color w:val="000000" w:themeColor="text1"/>
        </w:rPr>
      </w:pPr>
      <w:r w:rsidRPr="00DA3F82">
        <w:rPr>
          <w:color w:val="000000" w:themeColor="text1"/>
        </w:rPr>
        <w:t>8.3.2.4.7</w:t>
      </w:r>
      <w:r w:rsidRPr="00DA3F82">
        <w:rPr>
          <w:color w:val="000000" w:themeColor="text1"/>
        </w:rPr>
        <w:tab/>
      </w:r>
      <w:r w:rsidR="00EC1598" w:rsidRPr="00DA3F82">
        <w:rPr>
          <w:color w:val="000000" w:themeColor="text1"/>
          <w:u w:val="single"/>
        </w:rPr>
        <w:t>Wahl der Leistung von Realersatz</w:t>
      </w:r>
    </w:p>
    <w:p w14:paraId="4CF06B21" w14:textId="7F3CE185" w:rsidR="00480613" w:rsidRPr="00DA3F82" w:rsidRDefault="00EC1598" w:rsidP="00CC161F">
      <w:pPr>
        <w:pStyle w:val="Vertragstext"/>
        <w:ind w:hanging="851"/>
        <w:rPr>
          <w:color w:val="000000" w:themeColor="text1"/>
        </w:rPr>
      </w:pPr>
      <w:r w:rsidRPr="00DA3F82">
        <w:rPr>
          <w:color w:val="000000" w:themeColor="text1"/>
        </w:rPr>
        <w:tab/>
      </w:r>
      <w:r w:rsidR="00480613" w:rsidRPr="00DA3F82">
        <w:rPr>
          <w:color w:val="000000" w:themeColor="text1"/>
        </w:rPr>
        <w:t xml:space="preserve">Wird gegenüber dem haftbaren Untervertragspartner die Leistung von Realersatz geltend </w:t>
      </w:r>
      <w:r w:rsidR="000366A3" w:rsidRPr="00DA3F82">
        <w:rPr>
          <w:color w:val="000000" w:themeColor="text1"/>
        </w:rPr>
        <w:br/>
      </w:r>
      <w:r w:rsidR="00480613" w:rsidRPr="00DA3F82">
        <w:rPr>
          <w:color w:val="000000" w:themeColor="text1"/>
        </w:rPr>
        <w:t>gemacht, wird der entsprechende Aufwand der Realisierungspartner nach den gewöhnlichen Regeln über die Zielkosten</w:t>
      </w:r>
      <w:r w:rsidR="00414E99" w:rsidRPr="00DA3F82">
        <w:rPr>
          <w:color w:val="000000" w:themeColor="text1"/>
        </w:rPr>
        <w:t xml:space="preserve"> 1</w:t>
      </w:r>
      <w:r w:rsidR="00480613" w:rsidRPr="00DA3F82">
        <w:rPr>
          <w:color w:val="000000" w:themeColor="text1"/>
        </w:rPr>
        <w:t xml:space="preserve"> vergütet</w:t>
      </w:r>
      <w:r w:rsidR="00414E99" w:rsidRPr="00DA3F82">
        <w:rPr>
          <w:color w:val="000000" w:themeColor="text1"/>
        </w:rPr>
        <w:t xml:space="preserve">, sofern der Mangel bei der gemeinsamen Prüfung </w:t>
      </w:r>
      <w:r w:rsidR="000366A3" w:rsidRPr="00DA3F82">
        <w:rPr>
          <w:color w:val="000000" w:themeColor="text1"/>
        </w:rPr>
        <w:br/>
      </w:r>
      <w:r w:rsidR="00414E99" w:rsidRPr="00DA3F82">
        <w:rPr>
          <w:color w:val="000000" w:themeColor="text1"/>
        </w:rPr>
        <w:t xml:space="preserve">festgestellt und protokolliert wurde. Wird der Mangel später festgestellt, wird der Aufwand nach den Regeln über die Zielkosten 2 vergütet. </w:t>
      </w:r>
      <w:r w:rsidR="00480613" w:rsidRPr="00DA3F82">
        <w:rPr>
          <w:color w:val="000000" w:themeColor="text1"/>
        </w:rPr>
        <w:t>Eine Änderung der Zielkosten erfolgt nicht.</w:t>
      </w:r>
    </w:p>
    <w:p w14:paraId="3E4AADC0" w14:textId="28D001F9" w:rsidR="00480613" w:rsidRPr="00DA3F82" w:rsidRDefault="00480613" w:rsidP="008F5E99">
      <w:pPr>
        <w:pStyle w:val="Vertragstext"/>
        <w:rPr>
          <w:color w:val="000000" w:themeColor="text1"/>
        </w:rPr>
      </w:pPr>
      <w:r w:rsidRPr="00DA3F82">
        <w:rPr>
          <w:color w:val="000000" w:themeColor="text1"/>
        </w:rPr>
        <w:t xml:space="preserve">Betreffend Ansprüche von Allianzpartnern gegenüber Untervertragspartnern auf Leistung von Ersatz für Mangelfolgeschäden gelten die Bestimmungen über Schadenersatzschulden von </w:t>
      </w:r>
      <w:r w:rsidR="000366A3" w:rsidRPr="00DA3F82">
        <w:rPr>
          <w:color w:val="000000" w:themeColor="text1"/>
        </w:rPr>
        <w:br/>
      </w:r>
      <w:r w:rsidRPr="00DA3F82">
        <w:rPr>
          <w:color w:val="000000" w:themeColor="text1"/>
        </w:rPr>
        <w:t>Untervertragspartnern (</w:t>
      </w:r>
      <w:r w:rsidR="006831EB" w:rsidRPr="00DA3F82">
        <w:rPr>
          <w:rFonts w:cs="Arial"/>
          <w:color w:val="000000" w:themeColor="text1"/>
          <w:highlight w:val="yellow"/>
        </w:rPr>
        <w:t>Ziffer 3.</w:t>
      </w:r>
      <w:r w:rsidR="00C4544D" w:rsidRPr="00DA3F82">
        <w:rPr>
          <w:rFonts w:cs="Arial"/>
          <w:color w:val="000000" w:themeColor="text1"/>
          <w:highlight w:val="yellow"/>
        </w:rPr>
        <w:t>6</w:t>
      </w:r>
      <w:r w:rsidR="006831EB" w:rsidRPr="00DA3F82">
        <w:rPr>
          <w:rFonts w:cs="Arial"/>
          <w:color w:val="000000" w:themeColor="text1"/>
          <w:highlight w:val="yellow"/>
        </w:rPr>
        <w:t>.6.</w:t>
      </w:r>
      <w:r w:rsidR="00D36E1E" w:rsidRPr="00DA3F82">
        <w:rPr>
          <w:rFonts w:cs="Arial"/>
          <w:color w:val="000000" w:themeColor="text1"/>
          <w:highlight w:val="yellow"/>
        </w:rPr>
        <w:t>3</w:t>
      </w:r>
      <w:r w:rsidRPr="00DA3F82">
        <w:rPr>
          <w:color w:val="000000" w:themeColor="text1"/>
        </w:rPr>
        <w:t>).</w:t>
      </w:r>
    </w:p>
    <w:p w14:paraId="556C8D6A" w14:textId="10A5C052" w:rsidR="00EC1598" w:rsidRPr="00DA3F82" w:rsidRDefault="00CC161F" w:rsidP="00CC161F">
      <w:pPr>
        <w:pStyle w:val="Vertragstext"/>
        <w:ind w:hanging="851"/>
        <w:rPr>
          <w:color w:val="000000" w:themeColor="text1"/>
          <w:u w:val="single"/>
        </w:rPr>
      </w:pPr>
      <w:r w:rsidRPr="00DA3F82">
        <w:rPr>
          <w:color w:val="000000" w:themeColor="text1"/>
        </w:rPr>
        <w:t>8.3.2.4.8</w:t>
      </w:r>
      <w:r w:rsidRPr="00DA3F82">
        <w:rPr>
          <w:color w:val="000000" w:themeColor="text1"/>
        </w:rPr>
        <w:tab/>
      </w:r>
      <w:r w:rsidR="00EC1598" w:rsidRPr="00DA3F82">
        <w:rPr>
          <w:color w:val="000000" w:themeColor="text1"/>
          <w:u w:val="single"/>
        </w:rPr>
        <w:t>Fehlende Durchsetzbarkeit der Ansprüche</w:t>
      </w:r>
    </w:p>
    <w:p w14:paraId="5C373CF9" w14:textId="118C8C9B" w:rsidR="00480613" w:rsidRPr="00DA3F82" w:rsidRDefault="00EC1598" w:rsidP="00CC161F">
      <w:pPr>
        <w:pStyle w:val="Vertragstext"/>
        <w:ind w:hanging="851"/>
        <w:rPr>
          <w:color w:val="000000" w:themeColor="text1"/>
        </w:rPr>
      </w:pPr>
      <w:r w:rsidRPr="00DA3F82">
        <w:rPr>
          <w:color w:val="000000" w:themeColor="text1"/>
        </w:rPr>
        <w:tab/>
      </w:r>
      <w:r w:rsidR="00480613" w:rsidRPr="00DA3F82">
        <w:rPr>
          <w:color w:val="000000" w:themeColor="text1"/>
        </w:rPr>
        <w:t xml:space="preserve">Soweit ein haftbarer Untervertragspartner </w:t>
      </w:r>
      <w:r w:rsidR="0029746F" w:rsidRPr="00DA3F82">
        <w:rPr>
          <w:color w:val="000000" w:themeColor="text1"/>
        </w:rPr>
        <w:t>nicht mehr existiert</w:t>
      </w:r>
      <w:r w:rsidR="00480613" w:rsidRPr="00DA3F82">
        <w:rPr>
          <w:color w:val="000000" w:themeColor="text1"/>
        </w:rPr>
        <w:t xml:space="preserve"> oder er die geltend gemachten Ansprüche erfolgreich abgewehrt hat, haben sich die Allianzpartner so zu verhalten, wie wenn </w:t>
      </w:r>
      <w:r w:rsidR="0029746F" w:rsidRPr="00DA3F82">
        <w:rPr>
          <w:color w:val="000000" w:themeColor="text1"/>
        </w:rPr>
        <w:t>die Ansprüche ihm gegenüber nicht bestünden</w:t>
      </w:r>
      <w:r w:rsidR="00480613" w:rsidRPr="00DA3F82">
        <w:rPr>
          <w:color w:val="000000" w:themeColor="text1"/>
        </w:rPr>
        <w:t xml:space="preserve">. Davon </w:t>
      </w:r>
      <w:r w:rsidR="00A913E4" w:rsidRPr="00DA3F82">
        <w:rPr>
          <w:color w:val="000000" w:themeColor="text1"/>
        </w:rPr>
        <w:t xml:space="preserve">unbeeinflusst </w:t>
      </w:r>
      <w:r w:rsidR="00480613" w:rsidRPr="00DA3F82">
        <w:rPr>
          <w:color w:val="000000" w:themeColor="text1"/>
        </w:rPr>
        <w:t xml:space="preserve">bleibt die Vergütung der vertragsgemäss geleisteten Aufwendungen zur Geltendmachung und Durchsetzung der </w:t>
      </w:r>
      <w:r w:rsidR="000366A3" w:rsidRPr="00DA3F82">
        <w:rPr>
          <w:color w:val="000000" w:themeColor="text1"/>
        </w:rPr>
        <w:br/>
      </w:r>
      <w:r w:rsidR="0029746F" w:rsidRPr="00DA3F82">
        <w:rPr>
          <w:color w:val="000000" w:themeColor="text1"/>
        </w:rPr>
        <w:t>Ansprüche</w:t>
      </w:r>
      <w:r w:rsidR="00480613" w:rsidRPr="00DA3F82">
        <w:rPr>
          <w:color w:val="000000" w:themeColor="text1"/>
        </w:rPr>
        <w:t>.</w:t>
      </w:r>
      <w:r w:rsidR="00480613" w:rsidRPr="00DA3F82">
        <w:rPr>
          <w:color w:val="000000" w:themeColor="text1"/>
        </w:rPr>
        <w:tab/>
      </w:r>
    </w:p>
    <w:p w14:paraId="4E2AF4CC" w14:textId="6E2E4759" w:rsidR="00480613" w:rsidRPr="00DA3F82" w:rsidRDefault="00480613" w:rsidP="008F5E99">
      <w:pPr>
        <w:pStyle w:val="berschrift3"/>
      </w:pPr>
      <w:bookmarkStart w:id="1339" w:name="_Toc204168071"/>
      <w:r w:rsidRPr="00DA3F82">
        <w:t>Minderung</w:t>
      </w:r>
      <w:r w:rsidR="00AF371F" w:rsidRPr="00DA3F82">
        <w:t xml:space="preserve"> statt Behebung der Mängel</w:t>
      </w:r>
      <w:bookmarkEnd w:id="1339"/>
    </w:p>
    <w:p w14:paraId="0E99C4BC" w14:textId="007402F8" w:rsidR="00480613" w:rsidRPr="00DA3F82" w:rsidRDefault="00480613" w:rsidP="008F5E99">
      <w:pPr>
        <w:pStyle w:val="Vertragstext"/>
        <w:rPr>
          <w:color w:val="000000" w:themeColor="text1"/>
        </w:rPr>
      </w:pPr>
      <w:r w:rsidRPr="00DA3F82">
        <w:rPr>
          <w:color w:val="000000" w:themeColor="text1"/>
        </w:rPr>
        <w:t>Das Allianz-Leitungsteam kann beschliessen, dass bestimmte Mängel nicht zu beheben sind und dass stattdessen ein Minderwert abzugelten ist.</w:t>
      </w:r>
    </w:p>
    <w:p w14:paraId="3C1D2708" w14:textId="183B9DC3" w:rsidR="00480613" w:rsidRPr="00DA3F82" w:rsidRDefault="00480613" w:rsidP="008F5E99">
      <w:pPr>
        <w:pStyle w:val="Vertragstext"/>
        <w:rPr>
          <w:color w:val="000000" w:themeColor="text1"/>
        </w:rPr>
      </w:pPr>
      <w:r w:rsidRPr="00DA3F82">
        <w:rPr>
          <w:color w:val="000000" w:themeColor="text1"/>
        </w:rPr>
        <w:t>Sofern die Kosten der Mängelbehebung in einem Missverhältnis zu deren Nutzen für d</w:t>
      </w:r>
      <w:r w:rsidR="00E30F6D" w:rsidRPr="00DA3F82">
        <w:rPr>
          <w:color w:val="000000" w:themeColor="text1"/>
        </w:rPr>
        <w:t>ie</w:t>
      </w:r>
      <w:r w:rsidRPr="00DA3F82">
        <w:rPr>
          <w:color w:val="000000" w:themeColor="text1"/>
        </w:rPr>
        <w:t xml:space="preserve"> </w:t>
      </w:r>
      <w:r w:rsidR="000366A3" w:rsidRPr="00DA3F82">
        <w:rPr>
          <w:color w:val="000000" w:themeColor="text1"/>
        </w:rPr>
        <w:br/>
      </w:r>
      <w:r w:rsidRPr="00DA3F82">
        <w:rPr>
          <w:color w:val="000000" w:themeColor="text1"/>
        </w:rPr>
        <w:t>Bauherr</w:t>
      </w:r>
      <w:r w:rsidR="00E30F6D" w:rsidRPr="00DA3F82">
        <w:rPr>
          <w:color w:val="000000" w:themeColor="text1"/>
        </w:rPr>
        <w:t>i</w:t>
      </w:r>
      <w:r w:rsidRPr="00DA3F82">
        <w:rPr>
          <w:color w:val="000000" w:themeColor="text1"/>
        </w:rPr>
        <w:t xml:space="preserve">n stehen, steht </w:t>
      </w:r>
      <w:r w:rsidR="00BE1A37" w:rsidRPr="00DA3F82">
        <w:rPr>
          <w:color w:val="000000" w:themeColor="text1"/>
        </w:rPr>
        <w:t>der Bauherrin</w:t>
      </w:r>
      <w:r w:rsidRPr="00DA3F82">
        <w:rPr>
          <w:color w:val="000000" w:themeColor="text1"/>
        </w:rPr>
        <w:t xml:space="preserve"> das Recht zu, </w:t>
      </w:r>
      <w:r w:rsidR="00AF371F" w:rsidRPr="00DA3F82">
        <w:rPr>
          <w:color w:val="000000" w:themeColor="text1"/>
        </w:rPr>
        <w:t xml:space="preserve">einseitig </w:t>
      </w:r>
      <w:r w:rsidRPr="00DA3F82">
        <w:rPr>
          <w:color w:val="000000" w:themeColor="text1"/>
        </w:rPr>
        <w:t xml:space="preserve">auf die Mängelbehebung zu </w:t>
      </w:r>
      <w:r w:rsidR="000366A3" w:rsidRPr="00DA3F82">
        <w:rPr>
          <w:color w:val="000000" w:themeColor="text1"/>
        </w:rPr>
        <w:br/>
      </w:r>
      <w:r w:rsidRPr="00DA3F82">
        <w:rPr>
          <w:color w:val="000000" w:themeColor="text1"/>
        </w:rPr>
        <w:t xml:space="preserve">verzichten und eine Abgeltung des Minderwerts zu beanspruchen. </w:t>
      </w:r>
    </w:p>
    <w:p w14:paraId="456F235D" w14:textId="60C4FB24" w:rsidR="00480613" w:rsidRPr="00DA3F82" w:rsidRDefault="00480613" w:rsidP="008F5E99">
      <w:pPr>
        <w:pStyle w:val="Vertragstext"/>
        <w:rPr>
          <w:color w:val="000000" w:themeColor="text1"/>
        </w:rPr>
      </w:pPr>
      <w:r w:rsidRPr="00DA3F82">
        <w:rPr>
          <w:color w:val="000000" w:themeColor="text1"/>
        </w:rPr>
        <w:t xml:space="preserve">Die Abgeltung des Minderwerts berührt den Anspruch der Realisierungspartner auf Vergütung der bis dahin vertragsgemäss im Zusammenhang mit dem betreffenden Mangel erbrachten Leistungen nicht; vorbehalten bleibt eine allfällige in der </w:t>
      </w:r>
      <w:r w:rsidR="00AF371F" w:rsidRPr="00DA3F82">
        <w:rPr>
          <w:color w:val="000000" w:themeColor="text1"/>
        </w:rPr>
        <w:t xml:space="preserve">Reduktion </w:t>
      </w:r>
      <w:r w:rsidRPr="00DA3F82">
        <w:rPr>
          <w:color w:val="000000" w:themeColor="text1"/>
        </w:rPr>
        <w:t xml:space="preserve">der </w:t>
      </w:r>
      <w:r w:rsidR="00AF371F" w:rsidRPr="00DA3F82">
        <w:rPr>
          <w:color w:val="000000" w:themeColor="text1"/>
        </w:rPr>
        <w:t xml:space="preserve">betreffenden </w:t>
      </w:r>
      <w:r w:rsidRPr="00DA3F82">
        <w:rPr>
          <w:color w:val="000000" w:themeColor="text1"/>
        </w:rPr>
        <w:t>Ziel</w:t>
      </w:r>
      <w:r w:rsidR="00AF371F" w:rsidRPr="00DA3F82">
        <w:rPr>
          <w:color w:val="000000" w:themeColor="text1"/>
        </w:rPr>
        <w:t>k</w:t>
      </w:r>
      <w:r w:rsidRPr="00DA3F82">
        <w:rPr>
          <w:color w:val="000000" w:themeColor="text1"/>
        </w:rPr>
        <w:t xml:space="preserve">osten </w:t>
      </w:r>
      <w:r w:rsidRPr="00DA3F82">
        <w:rPr>
          <w:color w:val="000000" w:themeColor="text1"/>
        </w:rPr>
        <w:lastRenderedPageBreak/>
        <w:t xml:space="preserve">begründete Rückerstattungspflicht von Realisierungspartnern. In keinem Fall hat die Abgeltung des Minderwerts eine Auswirkung auf die im Rahmen früherer Allianzphasen begründeten </w:t>
      </w:r>
      <w:r w:rsidR="000366A3" w:rsidRPr="00DA3F82">
        <w:rPr>
          <w:color w:val="000000" w:themeColor="text1"/>
        </w:rPr>
        <w:br/>
      </w:r>
      <w:r w:rsidRPr="00DA3F82">
        <w:rPr>
          <w:color w:val="000000" w:themeColor="text1"/>
        </w:rPr>
        <w:t>Vergütungsansprüche.</w:t>
      </w:r>
    </w:p>
    <w:p w14:paraId="4409D644" w14:textId="229B3921" w:rsidR="00480613" w:rsidRPr="00DA3F82" w:rsidRDefault="00AF371F" w:rsidP="008F5E99">
      <w:pPr>
        <w:pStyle w:val="Vertragstext"/>
        <w:rPr>
          <w:color w:val="000000" w:themeColor="text1"/>
        </w:rPr>
      </w:pPr>
      <w:r w:rsidRPr="00DA3F82">
        <w:rPr>
          <w:color w:val="000000" w:themeColor="text1"/>
        </w:rPr>
        <w:t>Fü</w:t>
      </w:r>
      <w:r w:rsidR="000166A4" w:rsidRPr="00DA3F82">
        <w:rPr>
          <w:color w:val="000000" w:themeColor="text1"/>
        </w:rPr>
        <w:t xml:space="preserve">r Mängel, die </w:t>
      </w:r>
      <w:r w:rsidR="005C7E73" w:rsidRPr="00DA3F82">
        <w:rPr>
          <w:color w:val="000000" w:themeColor="text1"/>
        </w:rPr>
        <w:t>nach der Abnahme bis zum Ende</w:t>
      </w:r>
      <w:r w:rsidR="000166A4" w:rsidRPr="00DA3F82">
        <w:rPr>
          <w:color w:val="000000" w:themeColor="text1"/>
        </w:rPr>
        <w:t xml:space="preserve"> der Rügefrist erkannt werden</w:t>
      </w:r>
      <w:r w:rsidRPr="00DA3F82">
        <w:rPr>
          <w:color w:val="000000" w:themeColor="text1"/>
        </w:rPr>
        <w:t xml:space="preserve">, gilt zudem </w:t>
      </w:r>
      <w:r w:rsidR="000366A3" w:rsidRPr="00DA3F82">
        <w:rPr>
          <w:color w:val="000000" w:themeColor="text1"/>
        </w:rPr>
        <w:br/>
      </w:r>
      <w:r w:rsidRPr="00DA3F82">
        <w:rPr>
          <w:color w:val="000000" w:themeColor="text1"/>
        </w:rPr>
        <w:t xml:space="preserve">Folgendes: </w:t>
      </w:r>
      <w:r w:rsidR="00480613" w:rsidRPr="00DA3F82">
        <w:rPr>
          <w:color w:val="000000" w:themeColor="text1"/>
        </w:rPr>
        <w:t xml:space="preserve">Die Abgeltung des Minderwerts erfolgt, gestützt auf eine Bewertung desselben durch </w:t>
      </w:r>
      <w:r w:rsidRPr="00DA3F82">
        <w:rPr>
          <w:color w:val="000000" w:themeColor="text1"/>
        </w:rPr>
        <w:t>das Allianz-Managementteams</w:t>
      </w:r>
      <w:r w:rsidR="00480613" w:rsidRPr="00DA3F82">
        <w:rPr>
          <w:color w:val="000000" w:themeColor="text1"/>
        </w:rPr>
        <w:t xml:space="preserve">, durch eine dem Betrag des Minderwerts entsprechende Reduktion des Betrags der Zielkosten 2. </w:t>
      </w:r>
      <w:r w:rsidR="000166A4" w:rsidRPr="00DA3F82">
        <w:rPr>
          <w:color w:val="000000" w:themeColor="text1"/>
        </w:rPr>
        <w:t xml:space="preserve">Wenn Minderwert höher ist als </w:t>
      </w:r>
      <w:r w:rsidR="005C7E73" w:rsidRPr="00DA3F82">
        <w:rPr>
          <w:color w:val="000000" w:themeColor="text1"/>
        </w:rPr>
        <w:t xml:space="preserve">die </w:t>
      </w:r>
      <w:r w:rsidR="000166A4" w:rsidRPr="00DA3F82">
        <w:rPr>
          <w:color w:val="000000" w:themeColor="text1"/>
        </w:rPr>
        <w:t xml:space="preserve">Zielkosten 2, </w:t>
      </w:r>
      <w:r w:rsidR="000366A3" w:rsidRPr="00DA3F82">
        <w:rPr>
          <w:color w:val="000000" w:themeColor="text1"/>
        </w:rPr>
        <w:br/>
      </w:r>
      <w:r w:rsidR="000166A4" w:rsidRPr="00DA3F82">
        <w:rPr>
          <w:color w:val="000000" w:themeColor="text1"/>
        </w:rPr>
        <w:t>werden diese auf Null reduziert; d</w:t>
      </w:r>
      <w:r w:rsidR="00E30F6D" w:rsidRPr="00DA3F82">
        <w:rPr>
          <w:color w:val="000000" w:themeColor="text1"/>
        </w:rPr>
        <w:t>ie</w:t>
      </w:r>
      <w:r w:rsidR="000166A4" w:rsidRPr="00DA3F82">
        <w:rPr>
          <w:color w:val="000000" w:themeColor="text1"/>
        </w:rPr>
        <w:t xml:space="preserve"> Bauherr</w:t>
      </w:r>
      <w:r w:rsidR="00E30F6D" w:rsidRPr="00DA3F82">
        <w:rPr>
          <w:color w:val="000000" w:themeColor="text1"/>
        </w:rPr>
        <w:t>in</w:t>
      </w:r>
      <w:r w:rsidR="000166A4" w:rsidRPr="00DA3F82">
        <w:rPr>
          <w:color w:val="000000" w:themeColor="text1"/>
        </w:rPr>
        <w:t xml:space="preserve"> hat keine weiteren Ansprüche. </w:t>
      </w:r>
      <w:r w:rsidR="00480613" w:rsidRPr="00DA3F82">
        <w:rPr>
          <w:color w:val="000000" w:themeColor="text1"/>
        </w:rPr>
        <w:t xml:space="preserve">Soweit der Betrag der bereits nach den Regeln über die Zielkosten 2 </w:t>
      </w:r>
      <w:r w:rsidRPr="00DA3F82">
        <w:rPr>
          <w:color w:val="000000" w:themeColor="text1"/>
        </w:rPr>
        <w:t>(</w:t>
      </w:r>
      <w:r w:rsidR="006831EB" w:rsidRPr="00DA3F82">
        <w:rPr>
          <w:rFonts w:cs="Arial"/>
          <w:color w:val="000000" w:themeColor="text1"/>
          <w:highlight w:val="yellow"/>
        </w:rPr>
        <w:t>Ziffer 6.</w:t>
      </w:r>
      <w:r w:rsidR="00D36E1E" w:rsidRPr="00DA3F82">
        <w:rPr>
          <w:rFonts w:cs="Arial"/>
          <w:color w:val="000000" w:themeColor="text1"/>
          <w:highlight w:val="yellow"/>
        </w:rPr>
        <w:t>2.1.</w:t>
      </w:r>
      <w:r w:rsidR="006831EB" w:rsidRPr="00DA3F82">
        <w:rPr>
          <w:rFonts w:cs="Arial"/>
          <w:color w:val="000000" w:themeColor="text1"/>
          <w:highlight w:val="yellow"/>
        </w:rPr>
        <w:t>2</w:t>
      </w:r>
      <w:r w:rsidR="00480613" w:rsidRPr="00DA3F82">
        <w:rPr>
          <w:color w:val="000000" w:themeColor="text1"/>
        </w:rPr>
        <w:t xml:space="preserve">) geleisteten Vergütungen zum Zeitpunkt der Reduktion des Betrags der Zielkosten 2 den neuen Betrag dieser Zielkosten </w:t>
      </w:r>
      <w:r w:rsidR="000366A3" w:rsidRPr="00DA3F82">
        <w:rPr>
          <w:color w:val="000000" w:themeColor="text1"/>
        </w:rPr>
        <w:br/>
      </w:r>
      <w:r w:rsidR="00480613" w:rsidRPr="00DA3F82">
        <w:rPr>
          <w:color w:val="000000" w:themeColor="text1"/>
        </w:rPr>
        <w:t xml:space="preserve">übersteigt, ist nach den Regeln betreffend den Fall der Überschreitung der Zielkosten 2 vorzugehen und sind die weiteren Leistungen entsprechend zu vergüten. Die Realisierungspartner haben </w:t>
      </w:r>
      <w:r w:rsidR="00BE1A37" w:rsidRPr="00DA3F82">
        <w:rPr>
          <w:color w:val="000000" w:themeColor="text1"/>
        </w:rPr>
        <w:t>der Bauherrin</w:t>
      </w:r>
      <w:r w:rsidR="00480613" w:rsidRPr="00DA3F82">
        <w:rPr>
          <w:color w:val="000000" w:themeColor="text1"/>
        </w:rPr>
        <w:t xml:space="preserve"> in diesem Fall überdies jenen Anteil der bereits erhaltenen Zahlungen </w:t>
      </w:r>
      <w:r w:rsidR="000366A3" w:rsidRPr="00DA3F82">
        <w:rPr>
          <w:color w:val="000000" w:themeColor="text1"/>
        </w:rPr>
        <w:br/>
      </w:r>
      <w:r w:rsidR="00480613" w:rsidRPr="00DA3F82">
        <w:rPr>
          <w:color w:val="000000" w:themeColor="text1"/>
        </w:rPr>
        <w:t xml:space="preserve">zurückzuerstatten, der nach den genannten Regeln nicht vergütet worden wäre, wenn die </w:t>
      </w:r>
      <w:r w:rsidR="000366A3" w:rsidRPr="00DA3F82">
        <w:rPr>
          <w:color w:val="000000" w:themeColor="text1"/>
        </w:rPr>
        <w:br/>
      </w:r>
      <w:r w:rsidR="00480613" w:rsidRPr="00DA3F82">
        <w:rPr>
          <w:color w:val="000000" w:themeColor="text1"/>
        </w:rPr>
        <w:t>Abgeltung des Minderwerts durch Reduktion des Betrags der Zielkosten 2 bereits zum entsprechenden Zeitpunkt vorgenommen worden wäre.</w:t>
      </w:r>
    </w:p>
    <w:p w14:paraId="486DBE5A" w14:textId="00ACF743" w:rsidR="00480613" w:rsidRPr="00DA3F82" w:rsidRDefault="005C7E73" w:rsidP="008F5E99">
      <w:pPr>
        <w:pStyle w:val="berschrift3"/>
      </w:pPr>
      <w:bookmarkStart w:id="1340" w:name="_Toc204168072"/>
      <w:r w:rsidRPr="00DA3F82">
        <w:t>Verzicht auf</w:t>
      </w:r>
      <w:r w:rsidR="00480613" w:rsidRPr="00DA3F82">
        <w:t xml:space="preserve"> Haftung für Mangelfolgeschäden</w:t>
      </w:r>
      <w:bookmarkEnd w:id="1340"/>
    </w:p>
    <w:p w14:paraId="47128AFF" w14:textId="44A29B94" w:rsidR="00480613" w:rsidRPr="00DA3F82" w:rsidRDefault="00480613" w:rsidP="008F5E99">
      <w:pPr>
        <w:pStyle w:val="Vertragstext"/>
        <w:rPr>
          <w:color w:val="000000" w:themeColor="text1"/>
        </w:rPr>
      </w:pPr>
      <w:r w:rsidRPr="00DA3F82">
        <w:rPr>
          <w:color w:val="000000" w:themeColor="text1"/>
        </w:rPr>
        <w:t>Die Allianzpartner verzichten untereinander auf jegliche Ansprüche auf Ersatz von Mangelfolgeschäden ausser in den Fällen von Absicht oder grober Fahrlässigkeit (</w:t>
      </w:r>
      <w:r w:rsidR="006831EB" w:rsidRPr="00DA3F82">
        <w:rPr>
          <w:rFonts w:cs="Arial"/>
          <w:color w:val="000000" w:themeColor="text1"/>
          <w:highlight w:val="yellow"/>
        </w:rPr>
        <w:t>Ziffer 5.1</w:t>
      </w:r>
      <w:r w:rsidRPr="00DA3F82">
        <w:rPr>
          <w:color w:val="000000" w:themeColor="text1"/>
        </w:rPr>
        <w:t xml:space="preserve">). Davon </w:t>
      </w:r>
      <w:r w:rsidR="000366A3" w:rsidRPr="00DA3F82">
        <w:rPr>
          <w:color w:val="000000" w:themeColor="text1"/>
        </w:rPr>
        <w:br/>
      </w:r>
      <w:r w:rsidR="005C7E73" w:rsidRPr="00DA3F82">
        <w:rPr>
          <w:color w:val="000000" w:themeColor="text1"/>
        </w:rPr>
        <w:t>unbeeinflusst</w:t>
      </w:r>
      <w:r w:rsidR="00C772DF" w:rsidRPr="00DA3F82">
        <w:rPr>
          <w:color w:val="000000" w:themeColor="text1"/>
        </w:rPr>
        <w:t xml:space="preserve"> </w:t>
      </w:r>
      <w:r w:rsidR="005C7E73" w:rsidRPr="00DA3F82">
        <w:rPr>
          <w:color w:val="000000" w:themeColor="text1"/>
        </w:rPr>
        <w:t xml:space="preserve">bleibt </w:t>
      </w:r>
      <w:r w:rsidRPr="00DA3F82">
        <w:rPr>
          <w:color w:val="000000" w:themeColor="text1"/>
        </w:rPr>
        <w:t xml:space="preserve">ihre Verpflichtung, in Übereinstimmung mit dem Allianzvertrag stehende Leistungen zu erbringen und ihren Pflichten im Fall von Mängeln nachzukommen. Ebenso </w:t>
      </w:r>
      <w:r w:rsidR="000366A3" w:rsidRPr="00DA3F82">
        <w:rPr>
          <w:color w:val="000000" w:themeColor="text1"/>
        </w:rPr>
        <w:br/>
      </w:r>
      <w:r w:rsidR="005C7E73" w:rsidRPr="00DA3F82">
        <w:rPr>
          <w:color w:val="000000" w:themeColor="text1"/>
        </w:rPr>
        <w:t>unbeeinflusst</w:t>
      </w:r>
      <w:r w:rsidR="00C772DF" w:rsidRPr="00DA3F82">
        <w:rPr>
          <w:color w:val="000000" w:themeColor="text1"/>
        </w:rPr>
        <w:t xml:space="preserve"> </w:t>
      </w:r>
      <w:r w:rsidRPr="00DA3F82">
        <w:rPr>
          <w:color w:val="000000" w:themeColor="text1"/>
        </w:rPr>
        <w:t xml:space="preserve">bleibt die Verpflichtung der Allianzpartner, ihre Ansprüche auf Schadenersatz </w:t>
      </w:r>
      <w:r w:rsidR="000366A3" w:rsidRPr="00DA3F82">
        <w:rPr>
          <w:color w:val="000000" w:themeColor="text1"/>
        </w:rPr>
        <w:br/>
      </w:r>
      <w:r w:rsidRPr="00DA3F82">
        <w:rPr>
          <w:color w:val="000000" w:themeColor="text1"/>
        </w:rPr>
        <w:t>gegenüber Untervertragspartnern (</w:t>
      </w:r>
      <w:r w:rsidR="006831EB" w:rsidRPr="00DA3F82">
        <w:rPr>
          <w:rFonts w:cs="Arial"/>
          <w:color w:val="000000" w:themeColor="text1"/>
          <w:highlight w:val="yellow"/>
        </w:rPr>
        <w:t>Ziffer 3.</w:t>
      </w:r>
      <w:r w:rsidR="00C4544D" w:rsidRPr="00DA3F82">
        <w:rPr>
          <w:rFonts w:cs="Arial"/>
          <w:color w:val="000000" w:themeColor="text1"/>
          <w:highlight w:val="yellow"/>
        </w:rPr>
        <w:t>6</w:t>
      </w:r>
      <w:r w:rsidR="006831EB" w:rsidRPr="00DA3F82">
        <w:rPr>
          <w:rFonts w:cs="Arial"/>
          <w:color w:val="000000" w:themeColor="text1"/>
          <w:highlight w:val="yellow"/>
        </w:rPr>
        <w:t>.6.</w:t>
      </w:r>
      <w:r w:rsidR="00D36E1E" w:rsidRPr="00DA3F82">
        <w:rPr>
          <w:rFonts w:cs="Arial"/>
          <w:color w:val="000000" w:themeColor="text1"/>
        </w:rPr>
        <w:t>3</w:t>
      </w:r>
      <w:r w:rsidRPr="00DA3F82">
        <w:rPr>
          <w:color w:val="000000" w:themeColor="text1"/>
        </w:rPr>
        <w:t>) geltend zu machen.</w:t>
      </w:r>
    </w:p>
    <w:p w14:paraId="061FF11D" w14:textId="036943BB" w:rsidR="00480613" w:rsidRPr="00DA3F82" w:rsidRDefault="00480613" w:rsidP="008F5E99">
      <w:pPr>
        <w:pStyle w:val="berschrift3"/>
      </w:pPr>
      <w:bookmarkStart w:id="1341" w:name="_Toc204168073"/>
      <w:r w:rsidRPr="00DA3F82">
        <w:t xml:space="preserve">Verjährungsfrist, Rügefrist </w:t>
      </w:r>
      <w:bookmarkStart w:id="1342" w:name="_Toc131793034"/>
      <w:bookmarkStart w:id="1343" w:name="_Toc131793035"/>
      <w:bookmarkStart w:id="1344" w:name="_Toc131793036"/>
      <w:bookmarkStart w:id="1345" w:name="_Toc131793037"/>
      <w:bookmarkStart w:id="1346" w:name="_Toc130240788"/>
      <w:bookmarkEnd w:id="1342"/>
      <w:bookmarkEnd w:id="1343"/>
      <w:bookmarkEnd w:id="1344"/>
      <w:bookmarkEnd w:id="1345"/>
      <w:r w:rsidRPr="00DA3F82">
        <w:t>und Anzeige von Mängeln</w:t>
      </w:r>
      <w:bookmarkEnd w:id="1341"/>
      <w:bookmarkEnd w:id="1346"/>
    </w:p>
    <w:p w14:paraId="1D7F9CD5" w14:textId="344D14FD" w:rsidR="00025783" w:rsidRPr="00DA3F82" w:rsidRDefault="00025783" w:rsidP="00025783">
      <w:pPr>
        <w:ind w:left="851"/>
        <w:rPr>
          <w:color w:val="000000" w:themeColor="text1"/>
          <w:u w:val="single"/>
        </w:rPr>
      </w:pPr>
      <w:r w:rsidRPr="00DA3F82">
        <w:rPr>
          <w:color w:val="000000" w:themeColor="text1"/>
          <w:u w:val="single"/>
        </w:rPr>
        <w:t>Hinweis 2</w:t>
      </w:r>
      <w:r w:rsidR="00D6232C" w:rsidRPr="00DA3F82">
        <w:rPr>
          <w:color w:val="000000" w:themeColor="text1"/>
          <w:u w:val="single"/>
        </w:rPr>
        <w:t>3</w:t>
      </w:r>
    </w:p>
    <w:p w14:paraId="35E9704B" w14:textId="39CCF3E4" w:rsidR="00480613" w:rsidRPr="00DA3F82" w:rsidRDefault="005C7E73" w:rsidP="008F5E99">
      <w:pPr>
        <w:pStyle w:val="Ziffertext"/>
        <w:rPr>
          <w:color w:val="000000" w:themeColor="text1"/>
        </w:rPr>
      </w:pPr>
      <w:r w:rsidRPr="00DA3F82">
        <w:rPr>
          <w:color w:val="000000" w:themeColor="text1"/>
        </w:rPr>
        <w:t>8</w:t>
      </w:r>
      <w:r w:rsidR="00480613" w:rsidRPr="00DA3F82">
        <w:rPr>
          <w:color w:val="000000" w:themeColor="text1"/>
        </w:rPr>
        <w:t>.3.5.1</w:t>
      </w:r>
      <w:r w:rsidR="00480613" w:rsidRPr="00DA3F82">
        <w:rPr>
          <w:color w:val="000000" w:themeColor="text1"/>
        </w:rPr>
        <w:tab/>
        <w:t xml:space="preserve">Die in Mängeln gründenden </w:t>
      </w:r>
      <w:r w:rsidR="00EE03F1" w:rsidRPr="00DA3F82">
        <w:rPr>
          <w:color w:val="000000" w:themeColor="text1"/>
        </w:rPr>
        <w:t>Forderungen de</w:t>
      </w:r>
      <w:r w:rsidR="00E30F6D" w:rsidRPr="00DA3F82">
        <w:rPr>
          <w:color w:val="000000" w:themeColor="text1"/>
        </w:rPr>
        <w:t>r</w:t>
      </w:r>
      <w:r w:rsidR="00EE03F1" w:rsidRPr="00DA3F82">
        <w:rPr>
          <w:color w:val="000000" w:themeColor="text1"/>
        </w:rPr>
        <w:t xml:space="preserve"> Bauherr</w:t>
      </w:r>
      <w:r w:rsidR="00E30F6D" w:rsidRPr="00DA3F82">
        <w:rPr>
          <w:color w:val="000000" w:themeColor="text1"/>
        </w:rPr>
        <w:t>i</w:t>
      </w:r>
      <w:r w:rsidR="00EE03F1" w:rsidRPr="00DA3F82">
        <w:rPr>
          <w:color w:val="000000" w:themeColor="text1"/>
        </w:rPr>
        <w:t>n</w:t>
      </w:r>
      <w:r w:rsidR="00480613" w:rsidRPr="00DA3F82">
        <w:rPr>
          <w:color w:val="000000" w:themeColor="text1"/>
        </w:rPr>
        <w:t xml:space="preserve"> verjähren mit Ablauf von sieben Jahren nach der gesamthaften Abnahme (</w:t>
      </w:r>
      <w:r w:rsidR="006831EB" w:rsidRPr="00DA3F82">
        <w:rPr>
          <w:rFonts w:cs="Arial"/>
          <w:color w:val="000000" w:themeColor="text1"/>
          <w:highlight w:val="yellow"/>
        </w:rPr>
        <w:t xml:space="preserve">Ziffer </w:t>
      </w:r>
      <w:r w:rsidR="00D36E1E" w:rsidRPr="00DA3F82">
        <w:rPr>
          <w:rFonts w:cs="Arial"/>
          <w:color w:val="000000" w:themeColor="text1"/>
          <w:highlight w:val="yellow"/>
        </w:rPr>
        <w:t>8</w:t>
      </w:r>
      <w:r w:rsidR="006831EB" w:rsidRPr="00DA3F82">
        <w:rPr>
          <w:rFonts w:cs="Arial"/>
          <w:color w:val="000000" w:themeColor="text1"/>
          <w:highlight w:val="yellow"/>
        </w:rPr>
        <w:t>.2.1</w:t>
      </w:r>
      <w:r w:rsidR="00480613" w:rsidRPr="00DA3F82">
        <w:rPr>
          <w:color w:val="000000" w:themeColor="text1"/>
        </w:rPr>
        <w:t xml:space="preserve">). Indes verwirken alle Mängelrechte, die Mängel betreffen, die das Protokoll der entsprechenden Abnahme nicht aufführt und </w:t>
      </w:r>
      <w:r w:rsidR="00880237" w:rsidRPr="00DA3F82">
        <w:rPr>
          <w:color w:val="000000" w:themeColor="text1"/>
        </w:rPr>
        <w:t xml:space="preserve">welche </w:t>
      </w:r>
      <w:r w:rsidR="00275179" w:rsidRPr="00DA3F82">
        <w:rPr>
          <w:color w:val="000000" w:themeColor="text1"/>
        </w:rPr>
        <w:t>die Bauherrin</w:t>
      </w:r>
      <w:r w:rsidR="00480613" w:rsidRPr="00DA3F82">
        <w:rPr>
          <w:color w:val="000000" w:themeColor="text1"/>
        </w:rPr>
        <w:t xml:space="preserve"> bis zum Ablauf einer Frist von fünf Jahren nach der gesamthaften Abnahme </w:t>
      </w:r>
      <w:r w:rsidR="006831EB" w:rsidRPr="00DA3F82">
        <w:rPr>
          <w:rFonts w:cs="Arial"/>
          <w:color w:val="000000" w:themeColor="text1"/>
          <w:highlight w:val="yellow"/>
        </w:rPr>
        <w:t xml:space="preserve">Ziffer </w:t>
      </w:r>
      <w:r w:rsidR="00D36E1E" w:rsidRPr="00DA3F82">
        <w:rPr>
          <w:rFonts w:cs="Arial"/>
          <w:color w:val="000000" w:themeColor="text1"/>
          <w:highlight w:val="yellow"/>
        </w:rPr>
        <w:t>8</w:t>
      </w:r>
      <w:r w:rsidR="006831EB" w:rsidRPr="00DA3F82">
        <w:rPr>
          <w:rFonts w:cs="Arial"/>
          <w:color w:val="000000" w:themeColor="text1"/>
          <w:highlight w:val="yellow"/>
        </w:rPr>
        <w:t>.2.1</w:t>
      </w:r>
      <w:r w:rsidR="00480613" w:rsidRPr="00DA3F82">
        <w:rPr>
          <w:color w:val="000000" w:themeColor="text1"/>
        </w:rPr>
        <w:t>) nicht angezeigt hat (Rügefrist).</w:t>
      </w:r>
    </w:p>
    <w:p w14:paraId="3E3F9630" w14:textId="7D07597C" w:rsidR="00480613" w:rsidRPr="00DA3F82" w:rsidRDefault="005C7E73" w:rsidP="00D756F7">
      <w:pPr>
        <w:pStyle w:val="Ziffertext"/>
        <w:rPr>
          <w:color w:val="000000" w:themeColor="text1"/>
        </w:rPr>
      </w:pPr>
      <w:r w:rsidRPr="00DA3F82">
        <w:rPr>
          <w:color w:val="000000" w:themeColor="text1"/>
        </w:rPr>
        <w:t>8</w:t>
      </w:r>
      <w:r w:rsidR="00480613" w:rsidRPr="00DA3F82">
        <w:rPr>
          <w:color w:val="000000" w:themeColor="text1"/>
        </w:rPr>
        <w:t>.3.5.2</w:t>
      </w:r>
      <w:r w:rsidR="00480613" w:rsidRPr="00DA3F82">
        <w:rPr>
          <w:color w:val="000000" w:themeColor="text1"/>
        </w:rPr>
        <w:tab/>
        <w:t>Während der gesamten Dauer der Verjährungsfrist (</w:t>
      </w:r>
      <w:r w:rsidR="0080277A" w:rsidRPr="00DA3F82">
        <w:rPr>
          <w:color w:val="000000" w:themeColor="text1"/>
          <w:highlight w:val="yellow"/>
        </w:rPr>
        <w:t xml:space="preserve">Ziffer </w:t>
      </w:r>
      <w:r w:rsidR="00D36E1E" w:rsidRPr="00DA3F82">
        <w:rPr>
          <w:color w:val="000000" w:themeColor="text1"/>
          <w:highlight w:val="yellow"/>
        </w:rPr>
        <w:t>8</w:t>
      </w:r>
      <w:r w:rsidR="0080277A" w:rsidRPr="00DA3F82">
        <w:rPr>
          <w:color w:val="000000" w:themeColor="text1"/>
          <w:highlight w:val="yellow"/>
        </w:rPr>
        <w:t>.3.5.1</w:t>
      </w:r>
      <w:r w:rsidR="00480613" w:rsidRPr="00DA3F82">
        <w:rPr>
          <w:color w:val="000000" w:themeColor="text1"/>
        </w:rPr>
        <w:t xml:space="preserve">) sind alle Allianzpartner, die einen Mangel wahrnehmen oder von einem solchen erfahren, gehalten, diesen den übrigen </w:t>
      </w:r>
      <w:r w:rsidR="000366A3" w:rsidRPr="00DA3F82">
        <w:rPr>
          <w:color w:val="000000" w:themeColor="text1"/>
        </w:rPr>
        <w:br/>
      </w:r>
      <w:r w:rsidR="00480613" w:rsidRPr="00DA3F82">
        <w:rPr>
          <w:color w:val="000000" w:themeColor="text1"/>
        </w:rPr>
        <w:t xml:space="preserve">Allianzpartnern ohne Verzug zur Kenntnis zu bringen. Zugleich verzichten die Realisierungspartner </w:t>
      </w:r>
      <w:r w:rsidR="00EE03F1" w:rsidRPr="00DA3F82">
        <w:rPr>
          <w:color w:val="000000" w:themeColor="text1"/>
        </w:rPr>
        <w:t>bezüglich al</w:t>
      </w:r>
      <w:r w:rsidR="00906D38" w:rsidRPr="00DA3F82">
        <w:rPr>
          <w:color w:val="000000" w:themeColor="text1"/>
        </w:rPr>
        <w:t>l</w:t>
      </w:r>
      <w:r w:rsidR="00EE03F1" w:rsidRPr="00DA3F82">
        <w:rPr>
          <w:color w:val="000000" w:themeColor="text1"/>
        </w:rPr>
        <w:t>er während der während der</w:t>
      </w:r>
      <w:r w:rsidR="00480613" w:rsidRPr="00DA3F82">
        <w:rPr>
          <w:color w:val="000000" w:themeColor="text1"/>
        </w:rPr>
        <w:t xml:space="preserve"> Rügefrist (</w:t>
      </w:r>
      <w:r w:rsidR="0080277A" w:rsidRPr="00DA3F82">
        <w:rPr>
          <w:color w:val="000000" w:themeColor="text1"/>
          <w:highlight w:val="yellow"/>
        </w:rPr>
        <w:t xml:space="preserve">Ziffer </w:t>
      </w:r>
      <w:r w:rsidR="00D36E1E" w:rsidRPr="00DA3F82">
        <w:rPr>
          <w:color w:val="000000" w:themeColor="text1"/>
          <w:highlight w:val="yellow"/>
        </w:rPr>
        <w:t>8</w:t>
      </w:r>
      <w:r w:rsidR="0080277A" w:rsidRPr="00DA3F82">
        <w:rPr>
          <w:color w:val="000000" w:themeColor="text1"/>
          <w:highlight w:val="yellow"/>
        </w:rPr>
        <w:t>.3.5.1</w:t>
      </w:r>
      <w:r w:rsidR="00480613" w:rsidRPr="00DA3F82">
        <w:rPr>
          <w:color w:val="000000" w:themeColor="text1"/>
        </w:rPr>
        <w:t xml:space="preserve">) </w:t>
      </w:r>
      <w:r w:rsidR="00EE03F1" w:rsidRPr="00DA3F82">
        <w:rPr>
          <w:color w:val="000000" w:themeColor="text1"/>
        </w:rPr>
        <w:t xml:space="preserve">gerügten Mängel </w:t>
      </w:r>
      <w:r w:rsidR="00480613" w:rsidRPr="00DA3F82">
        <w:rPr>
          <w:color w:val="000000" w:themeColor="text1"/>
        </w:rPr>
        <w:t xml:space="preserve">auf den Einwand, </w:t>
      </w:r>
      <w:r w:rsidR="00275179" w:rsidRPr="00DA3F82">
        <w:rPr>
          <w:color w:val="000000" w:themeColor="text1"/>
        </w:rPr>
        <w:t>die Bauherrin</w:t>
      </w:r>
      <w:r w:rsidR="00480613" w:rsidRPr="00DA3F82">
        <w:rPr>
          <w:color w:val="000000" w:themeColor="text1"/>
        </w:rPr>
        <w:t xml:space="preserve"> habe einen Mangel nicht rechtzeitig gerügt, und die Mängelrechte seien verwirkt. Abgesehen von den Fällen der Absicht und der Grobfahrlässigkeit (</w:t>
      </w:r>
      <w:r w:rsidR="0080277A" w:rsidRPr="00DA3F82">
        <w:rPr>
          <w:color w:val="000000" w:themeColor="text1"/>
          <w:highlight w:val="yellow"/>
        </w:rPr>
        <w:t>Ziffer 5.1</w:t>
      </w:r>
      <w:r w:rsidR="00480613" w:rsidRPr="00DA3F82">
        <w:rPr>
          <w:color w:val="000000" w:themeColor="text1"/>
        </w:rPr>
        <w:t xml:space="preserve">) sind die Mängelbehebungskosten, die bei früherer Rüge eines bestimmten Mangels hätten </w:t>
      </w:r>
      <w:r w:rsidR="000366A3" w:rsidRPr="00DA3F82">
        <w:rPr>
          <w:color w:val="000000" w:themeColor="text1"/>
        </w:rPr>
        <w:br/>
      </w:r>
      <w:r w:rsidR="00480613" w:rsidRPr="00DA3F82">
        <w:rPr>
          <w:color w:val="000000" w:themeColor="text1"/>
        </w:rPr>
        <w:t>vermieden werden können, nach den Regeln der Zielkosten 2</w:t>
      </w:r>
      <w:r w:rsidRPr="00DA3F82">
        <w:rPr>
          <w:color w:val="000000" w:themeColor="text1"/>
        </w:rPr>
        <w:t xml:space="preserve"> </w:t>
      </w:r>
      <w:r w:rsidR="00480613" w:rsidRPr="00DA3F82">
        <w:rPr>
          <w:color w:val="000000" w:themeColor="text1"/>
        </w:rPr>
        <w:t>zu vergüten (</w:t>
      </w:r>
      <w:r w:rsidR="0080277A" w:rsidRPr="00DA3F82">
        <w:rPr>
          <w:color w:val="000000" w:themeColor="text1"/>
          <w:highlight w:val="yellow"/>
        </w:rPr>
        <w:t>Ziffer 6.</w:t>
      </w:r>
      <w:r w:rsidR="00D36E1E" w:rsidRPr="00DA3F82">
        <w:rPr>
          <w:color w:val="000000" w:themeColor="text1"/>
          <w:highlight w:val="yellow"/>
        </w:rPr>
        <w:t>2.1.</w:t>
      </w:r>
      <w:r w:rsidR="0080277A" w:rsidRPr="00DA3F82">
        <w:rPr>
          <w:color w:val="000000" w:themeColor="text1"/>
          <w:highlight w:val="yellow"/>
        </w:rPr>
        <w:t>2</w:t>
      </w:r>
      <w:r w:rsidR="00480613" w:rsidRPr="00DA3F82">
        <w:rPr>
          <w:color w:val="000000" w:themeColor="text1"/>
        </w:rPr>
        <w:t>).</w:t>
      </w:r>
    </w:p>
    <w:p w14:paraId="2CA3E65A" w14:textId="0A7B697E" w:rsidR="005C7E73" w:rsidRPr="00DA3F82" w:rsidRDefault="005C7E73" w:rsidP="00B07957">
      <w:pPr>
        <w:pStyle w:val="Ziffertext"/>
        <w:rPr>
          <w:color w:val="000000" w:themeColor="text1"/>
        </w:rPr>
      </w:pPr>
      <w:r w:rsidRPr="00DA3F82">
        <w:rPr>
          <w:color w:val="000000" w:themeColor="text1"/>
        </w:rPr>
        <w:t>8</w:t>
      </w:r>
      <w:r w:rsidR="00480613" w:rsidRPr="00DA3F82">
        <w:rPr>
          <w:color w:val="000000" w:themeColor="text1"/>
        </w:rPr>
        <w:t>.3.5.3</w:t>
      </w:r>
      <w:r w:rsidR="00480613" w:rsidRPr="00DA3F82">
        <w:rPr>
          <w:color w:val="000000" w:themeColor="text1"/>
        </w:rPr>
        <w:tab/>
        <w:t xml:space="preserve">Die Realisierungspartner stehen </w:t>
      </w:r>
      <w:r w:rsidR="00BE1A37" w:rsidRPr="00DA3F82">
        <w:rPr>
          <w:color w:val="000000" w:themeColor="text1"/>
        </w:rPr>
        <w:t>der Bauherrin</w:t>
      </w:r>
      <w:r w:rsidR="00480613" w:rsidRPr="00DA3F82">
        <w:rPr>
          <w:color w:val="000000" w:themeColor="text1"/>
        </w:rPr>
        <w:t xml:space="preserve"> zur Verfügung, damit auf Einladung </w:t>
      </w:r>
      <w:r w:rsidR="00275179" w:rsidRPr="00DA3F82">
        <w:rPr>
          <w:color w:val="000000" w:themeColor="text1"/>
        </w:rPr>
        <w:t>der Bauherrin</w:t>
      </w:r>
      <w:r w:rsidR="00480613" w:rsidRPr="00DA3F82">
        <w:rPr>
          <w:color w:val="000000" w:themeColor="text1"/>
        </w:rPr>
        <w:t xml:space="preserve"> eine Schlussprüfung des </w:t>
      </w:r>
      <w:r w:rsidR="00EE03F1" w:rsidRPr="00DA3F82">
        <w:rPr>
          <w:color w:val="000000" w:themeColor="text1"/>
        </w:rPr>
        <w:t xml:space="preserve">Bauwerks </w:t>
      </w:r>
      <w:r w:rsidR="00480613" w:rsidRPr="00DA3F82">
        <w:rPr>
          <w:color w:val="000000" w:themeColor="text1"/>
        </w:rPr>
        <w:t xml:space="preserve">rechtzeitig vor dem Ablauf der fünfjährigen Rügefrist </w:t>
      </w:r>
      <w:r w:rsidR="000366A3" w:rsidRPr="00DA3F82">
        <w:rPr>
          <w:color w:val="000000" w:themeColor="text1"/>
        </w:rPr>
        <w:br/>
      </w:r>
      <w:r w:rsidR="00480613" w:rsidRPr="00DA3F82">
        <w:rPr>
          <w:color w:val="000000" w:themeColor="text1"/>
        </w:rPr>
        <w:t>(</w:t>
      </w:r>
      <w:r w:rsidR="0080277A" w:rsidRPr="00DA3F82">
        <w:rPr>
          <w:rFonts w:cs="Arial"/>
          <w:color w:val="000000" w:themeColor="text1"/>
          <w:highlight w:val="yellow"/>
        </w:rPr>
        <w:t xml:space="preserve">Ziffer </w:t>
      </w:r>
      <w:r w:rsidR="00D36E1E" w:rsidRPr="00DA3F82">
        <w:rPr>
          <w:rFonts w:cs="Arial"/>
          <w:color w:val="000000" w:themeColor="text1"/>
          <w:highlight w:val="yellow"/>
        </w:rPr>
        <w:t>8</w:t>
      </w:r>
      <w:r w:rsidR="0080277A" w:rsidRPr="00DA3F82">
        <w:rPr>
          <w:rFonts w:cs="Arial"/>
          <w:color w:val="000000" w:themeColor="text1"/>
          <w:highlight w:val="yellow"/>
        </w:rPr>
        <w:t>.3.5.1</w:t>
      </w:r>
      <w:r w:rsidR="00480613" w:rsidRPr="00DA3F82">
        <w:rPr>
          <w:color w:val="000000" w:themeColor="text1"/>
        </w:rPr>
        <w:t xml:space="preserve">) durchgeführt werden kann. </w:t>
      </w:r>
      <w:r w:rsidR="00EE03F1" w:rsidRPr="00DA3F82">
        <w:rPr>
          <w:color w:val="000000" w:themeColor="text1"/>
        </w:rPr>
        <w:t xml:space="preserve">Über die Schlussprüfung wird ein Protokoll </w:t>
      </w:r>
      <w:r w:rsidR="000366A3" w:rsidRPr="00DA3F82">
        <w:rPr>
          <w:color w:val="000000" w:themeColor="text1"/>
        </w:rPr>
        <w:br/>
      </w:r>
      <w:r w:rsidR="00EE03F1" w:rsidRPr="00DA3F82">
        <w:rPr>
          <w:color w:val="000000" w:themeColor="text1"/>
        </w:rPr>
        <w:t>aufgenommen.</w:t>
      </w:r>
    </w:p>
    <w:p w14:paraId="6AB42DE1" w14:textId="3D40DE69" w:rsidR="00BA6884" w:rsidRPr="00DA3F82" w:rsidRDefault="00BA6884" w:rsidP="00BA6884">
      <w:pPr>
        <w:pStyle w:val="berschrift2"/>
      </w:pPr>
      <w:bookmarkStart w:id="1347" w:name="_Toc204168074"/>
      <w:r w:rsidRPr="00DA3F82">
        <w:t>Abnahme und Mängel von beweglichen und geistigen Werken</w:t>
      </w:r>
      <w:bookmarkEnd w:id="1347"/>
    </w:p>
    <w:p w14:paraId="75FF392B" w14:textId="1BB2EF97" w:rsidR="00BA6884" w:rsidRPr="00DA3F82" w:rsidRDefault="00BA6884" w:rsidP="00BA6884">
      <w:pPr>
        <w:pStyle w:val="Courier"/>
        <w:tabs>
          <w:tab w:val="left" w:pos="177"/>
        </w:tabs>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Die Allianzpartner vereinbaren die sinngemässe Anwendung der Regeln betreffend den </w:t>
      </w:r>
      <w:r w:rsidR="000366A3"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Umgang mit Abweichungen vor der Abnahme, die Abnahme und die Mängel des Bauwerks </w:t>
      </w:r>
      <w:r w:rsidR="000366A3" w:rsidRPr="00DA3F82">
        <w:rPr>
          <w:rFonts w:ascii="Arial" w:hAnsi="Arial" w:cs="Arial"/>
          <w:color w:val="000000" w:themeColor="text1"/>
          <w:sz w:val="20"/>
          <w:lang w:val="de-CH"/>
        </w:rPr>
        <w:br/>
      </w:r>
      <w:r w:rsidRPr="00DA3F82">
        <w:rPr>
          <w:rFonts w:ascii="Arial" w:hAnsi="Arial" w:cs="Arial"/>
          <w:color w:val="000000" w:themeColor="text1"/>
          <w:sz w:val="20"/>
          <w:lang w:val="de-CH"/>
        </w:rPr>
        <w:t>(</w:t>
      </w:r>
      <w:r w:rsidRPr="00DA3F82">
        <w:rPr>
          <w:rFonts w:ascii="Arial" w:hAnsi="Arial" w:cs="Arial"/>
          <w:color w:val="000000" w:themeColor="text1"/>
          <w:sz w:val="20"/>
          <w:highlight w:val="yellow"/>
          <w:lang w:val="de-CH"/>
        </w:rPr>
        <w:t xml:space="preserve">Ziffern </w:t>
      </w:r>
      <w:r w:rsidR="009C7756" w:rsidRPr="00DA3F82">
        <w:rPr>
          <w:rFonts w:ascii="Arial" w:hAnsi="Arial" w:cs="Arial"/>
          <w:color w:val="000000" w:themeColor="text1"/>
          <w:sz w:val="20"/>
          <w:highlight w:val="yellow"/>
          <w:lang w:val="de-CH"/>
        </w:rPr>
        <w:t>8</w:t>
      </w:r>
      <w:r w:rsidRPr="00DA3F82">
        <w:rPr>
          <w:rFonts w:ascii="Arial" w:hAnsi="Arial" w:cs="Arial"/>
          <w:color w:val="000000" w:themeColor="text1"/>
          <w:sz w:val="20"/>
          <w:highlight w:val="yellow"/>
          <w:lang w:val="de-CH"/>
        </w:rPr>
        <w:t xml:space="preserve">.1 bis </w:t>
      </w:r>
      <w:r w:rsidR="009C7756" w:rsidRPr="00DA3F82">
        <w:rPr>
          <w:rFonts w:ascii="Arial" w:hAnsi="Arial" w:cs="Arial"/>
          <w:color w:val="000000" w:themeColor="text1"/>
          <w:sz w:val="20"/>
          <w:highlight w:val="yellow"/>
          <w:lang w:val="de-CH"/>
        </w:rPr>
        <w:t>8</w:t>
      </w:r>
      <w:r w:rsidRPr="00DA3F82">
        <w:rPr>
          <w:rFonts w:ascii="Arial" w:hAnsi="Arial" w:cs="Arial"/>
          <w:color w:val="000000" w:themeColor="text1"/>
          <w:sz w:val="20"/>
          <w:highlight w:val="yellow"/>
          <w:lang w:val="de-CH"/>
        </w:rPr>
        <w:t>.3</w:t>
      </w:r>
      <w:r w:rsidRPr="00DA3F82">
        <w:rPr>
          <w:rFonts w:ascii="Arial" w:hAnsi="Arial" w:cs="Arial"/>
          <w:color w:val="000000" w:themeColor="text1"/>
          <w:sz w:val="20"/>
          <w:lang w:val="de-CH"/>
        </w:rPr>
        <w:t xml:space="preserve">) auf die folgenden weiteren vertraglich geschuldeten Werke, dies nach </w:t>
      </w:r>
      <w:r w:rsidR="000366A3" w:rsidRPr="00DA3F82">
        <w:rPr>
          <w:rFonts w:ascii="Arial" w:hAnsi="Arial" w:cs="Arial"/>
          <w:color w:val="000000" w:themeColor="text1"/>
          <w:sz w:val="20"/>
          <w:lang w:val="de-CH"/>
        </w:rPr>
        <w:br/>
      </w:r>
      <w:r w:rsidRPr="00DA3F82">
        <w:rPr>
          <w:rFonts w:ascii="Arial" w:hAnsi="Arial" w:cs="Arial"/>
          <w:color w:val="000000" w:themeColor="text1"/>
          <w:sz w:val="20"/>
          <w:lang w:val="de-CH"/>
        </w:rPr>
        <w:t>Massgabe der nachstehenden Präzisierungen:</w:t>
      </w:r>
    </w:p>
    <w:p w14:paraId="5B41136A" w14:textId="23DAC00C" w:rsidR="00BA6884" w:rsidRPr="00DA3F82" w:rsidRDefault="00BA6884" w:rsidP="00BA6884">
      <w:pPr>
        <w:pStyle w:val="Aufzhlung3"/>
        <w:numPr>
          <w:ilvl w:val="0"/>
          <w:numId w:val="0"/>
        </w:numPr>
        <w:spacing w:before="60"/>
        <w:ind w:left="1134" w:hanging="249"/>
        <w:rPr>
          <w:color w:val="000000" w:themeColor="text1"/>
          <w:sz w:val="20"/>
          <w:szCs w:val="20"/>
        </w:rPr>
      </w:pPr>
      <w:r w:rsidRPr="00DA3F82">
        <w:rPr>
          <w:color w:val="000000" w:themeColor="text1"/>
          <w:sz w:val="20"/>
          <w:szCs w:val="20"/>
        </w:rPr>
        <w:t>.......................................................</w:t>
      </w:r>
    </w:p>
    <w:p w14:paraId="2E4A0164" w14:textId="69A18668" w:rsidR="00BA6884" w:rsidRPr="00DA3F82" w:rsidRDefault="00BA6884" w:rsidP="00BA6884">
      <w:pPr>
        <w:ind w:left="851"/>
        <w:rPr>
          <w:rFonts w:cs="Arial"/>
          <w:color w:val="000000" w:themeColor="text1"/>
          <w:szCs w:val="20"/>
        </w:rPr>
      </w:pPr>
      <w:r w:rsidRPr="00DA3F82">
        <w:rPr>
          <w:rFonts w:cs="Arial"/>
          <w:color w:val="000000" w:themeColor="text1"/>
          <w:szCs w:val="20"/>
        </w:rPr>
        <w:lastRenderedPageBreak/>
        <w:t xml:space="preserve">Die Allianzpartner legen in </w:t>
      </w:r>
      <w:r w:rsidRPr="00DA3F82">
        <w:rPr>
          <w:rFonts w:cs="Arial"/>
          <w:color w:val="000000" w:themeColor="text1"/>
          <w:szCs w:val="20"/>
          <w:highlight w:val="yellow"/>
        </w:rPr>
        <w:t xml:space="preserve">Anhang </w:t>
      </w:r>
      <w:r w:rsidR="006D524E" w:rsidRPr="00DA3F82">
        <w:rPr>
          <w:rFonts w:cs="Arial"/>
          <w:color w:val="000000" w:themeColor="text1"/>
          <w:szCs w:val="20"/>
          <w:highlight w:val="yellow"/>
        </w:rPr>
        <w:t>I 8</w:t>
      </w:r>
      <w:r w:rsidRPr="00DA3F82">
        <w:rPr>
          <w:rFonts w:cs="Arial"/>
          <w:color w:val="000000" w:themeColor="text1"/>
          <w:szCs w:val="20"/>
        </w:rPr>
        <w:t xml:space="preserve"> die Zeitpunkte fest, zu denen die vorgenannten Werke vollendet sein müssen, gemeinsam geprüft werden und dem Bauherrn sowie gegebenenfalls den Realisierungspartnern zu übergeben oder zur Verfügung zu stellen sind. Davon unberührt bleiben Verpflichtungen der Allianzpartner, unfertige Werke anderen Allianzpartnern zwecks </w:t>
      </w:r>
      <w:r w:rsidR="000366A3" w:rsidRPr="00DA3F82">
        <w:rPr>
          <w:rFonts w:cs="Arial"/>
          <w:color w:val="000000" w:themeColor="text1"/>
          <w:szCs w:val="20"/>
        </w:rPr>
        <w:br/>
      </w:r>
      <w:r w:rsidRPr="00DA3F82">
        <w:rPr>
          <w:rFonts w:cs="Arial"/>
          <w:color w:val="000000" w:themeColor="text1"/>
          <w:szCs w:val="20"/>
        </w:rPr>
        <w:t>Information oder Mitwirkung zur Verfügung zu stellen.</w:t>
      </w:r>
    </w:p>
    <w:p w14:paraId="68242993" w14:textId="77777777" w:rsidR="00BA6884" w:rsidRPr="00DA3F82" w:rsidRDefault="00BA6884" w:rsidP="00BA6884">
      <w:pPr>
        <w:ind w:left="851"/>
        <w:rPr>
          <w:rFonts w:cs="Arial"/>
          <w:color w:val="000000" w:themeColor="text1"/>
          <w:szCs w:val="20"/>
        </w:rPr>
      </w:pPr>
      <w:r w:rsidRPr="00DA3F82">
        <w:rPr>
          <w:rFonts w:cs="Arial"/>
          <w:color w:val="000000" w:themeColor="text1"/>
          <w:szCs w:val="20"/>
        </w:rPr>
        <w:t> </w:t>
      </w:r>
    </w:p>
    <w:p w14:paraId="4E5BDAD9" w14:textId="5CD360A5" w:rsidR="00BA6884" w:rsidRPr="00DA3F82" w:rsidRDefault="00BA6884" w:rsidP="00BA6884">
      <w:pPr>
        <w:ind w:left="851"/>
        <w:rPr>
          <w:rFonts w:cs="Arial"/>
          <w:color w:val="000000" w:themeColor="text1"/>
          <w:szCs w:val="20"/>
        </w:rPr>
      </w:pPr>
      <w:r w:rsidRPr="00DA3F82">
        <w:rPr>
          <w:rFonts w:cs="Arial"/>
          <w:color w:val="000000" w:themeColor="text1"/>
          <w:szCs w:val="20"/>
        </w:rPr>
        <w:t xml:space="preserve">Für die gemeinsame Prüfung nach der Vollendung, das Vorgehen danach und die Frage, ob die Abnahme stattgefunden hat, gelten </w:t>
      </w:r>
      <w:r w:rsidRPr="00DA3F82">
        <w:rPr>
          <w:rFonts w:cs="Arial"/>
          <w:color w:val="000000" w:themeColor="text1"/>
          <w:szCs w:val="20"/>
          <w:highlight w:val="yellow"/>
        </w:rPr>
        <w:t xml:space="preserve">Ziffern </w:t>
      </w:r>
      <w:r w:rsidR="008E2E65" w:rsidRPr="00DA3F82">
        <w:rPr>
          <w:rFonts w:cs="Arial"/>
          <w:color w:val="000000" w:themeColor="text1"/>
          <w:szCs w:val="20"/>
          <w:highlight w:val="yellow"/>
        </w:rPr>
        <w:t>8</w:t>
      </w:r>
      <w:r w:rsidRPr="00DA3F82">
        <w:rPr>
          <w:rFonts w:cs="Arial"/>
          <w:color w:val="000000" w:themeColor="text1"/>
          <w:szCs w:val="20"/>
          <w:highlight w:val="yellow"/>
        </w:rPr>
        <w:t xml:space="preserve">.2.2 und </w:t>
      </w:r>
      <w:r w:rsidR="008E2E65" w:rsidRPr="00DA3F82">
        <w:rPr>
          <w:rFonts w:cs="Arial"/>
          <w:color w:val="000000" w:themeColor="text1"/>
          <w:szCs w:val="20"/>
          <w:highlight w:val="yellow"/>
        </w:rPr>
        <w:t>8</w:t>
      </w:r>
      <w:r w:rsidRPr="00DA3F82">
        <w:rPr>
          <w:rFonts w:cs="Arial"/>
          <w:color w:val="000000" w:themeColor="text1"/>
          <w:szCs w:val="20"/>
          <w:highlight w:val="yellow"/>
        </w:rPr>
        <w:t>.2.3</w:t>
      </w:r>
      <w:r w:rsidRPr="00DA3F82">
        <w:rPr>
          <w:rFonts w:cs="Arial"/>
          <w:color w:val="000000" w:themeColor="text1"/>
          <w:szCs w:val="20"/>
        </w:rPr>
        <w:t xml:space="preserve"> sinngemäss.</w:t>
      </w:r>
    </w:p>
    <w:p w14:paraId="34E786A2" w14:textId="77777777" w:rsidR="00BA6884" w:rsidRPr="00DA3F82" w:rsidRDefault="00BA6884" w:rsidP="00BA6884">
      <w:pPr>
        <w:ind w:left="851"/>
        <w:rPr>
          <w:rFonts w:cs="Arial"/>
          <w:color w:val="000000" w:themeColor="text1"/>
          <w:szCs w:val="20"/>
        </w:rPr>
      </w:pPr>
      <w:r w:rsidRPr="00DA3F82">
        <w:rPr>
          <w:rFonts w:cs="Arial"/>
          <w:color w:val="000000" w:themeColor="text1"/>
          <w:szCs w:val="20"/>
        </w:rPr>
        <w:t> </w:t>
      </w:r>
    </w:p>
    <w:p w14:paraId="3124B97D" w14:textId="33DE6387" w:rsidR="00BA6884" w:rsidRPr="00DA3F82" w:rsidRDefault="00BA6884" w:rsidP="00BA6884">
      <w:pPr>
        <w:ind w:left="851"/>
        <w:rPr>
          <w:rFonts w:ascii="Aptos" w:hAnsi="Aptos"/>
          <w:color w:val="000000" w:themeColor="text1"/>
          <w:szCs w:val="20"/>
        </w:rPr>
      </w:pPr>
      <w:r w:rsidRPr="00DA3F82">
        <w:rPr>
          <w:rFonts w:cs="Arial"/>
          <w:color w:val="000000" w:themeColor="text1"/>
          <w:szCs w:val="20"/>
        </w:rPr>
        <w:t xml:space="preserve">Vor der Abnahme gilt </w:t>
      </w:r>
      <w:r w:rsidRPr="00DA3F82">
        <w:rPr>
          <w:rFonts w:cs="Arial"/>
          <w:color w:val="000000" w:themeColor="text1"/>
          <w:szCs w:val="20"/>
          <w:highlight w:val="yellow"/>
        </w:rPr>
        <w:t xml:space="preserve">Ziffer </w:t>
      </w:r>
      <w:r w:rsidR="008E2E65" w:rsidRPr="00DA3F82">
        <w:rPr>
          <w:rFonts w:cs="Arial"/>
          <w:color w:val="000000" w:themeColor="text1"/>
          <w:szCs w:val="20"/>
          <w:highlight w:val="yellow"/>
        </w:rPr>
        <w:t>8</w:t>
      </w:r>
      <w:r w:rsidRPr="00DA3F82">
        <w:rPr>
          <w:rFonts w:cs="Arial"/>
          <w:color w:val="000000" w:themeColor="text1"/>
          <w:szCs w:val="20"/>
          <w:highlight w:val="yellow"/>
        </w:rPr>
        <w:t>.1</w:t>
      </w:r>
      <w:r w:rsidRPr="00DA3F82">
        <w:rPr>
          <w:rFonts w:cs="Arial"/>
          <w:color w:val="000000" w:themeColor="text1"/>
          <w:szCs w:val="20"/>
        </w:rPr>
        <w:t xml:space="preserve"> sinngemäss für Abweichungen des Werks vom Vertrag. Ab der Abnahme gilt </w:t>
      </w:r>
      <w:r w:rsidRPr="00DA3F82">
        <w:rPr>
          <w:rFonts w:cs="Arial"/>
          <w:color w:val="000000" w:themeColor="text1"/>
          <w:szCs w:val="20"/>
          <w:highlight w:val="yellow"/>
        </w:rPr>
        <w:t xml:space="preserve">Ziffer </w:t>
      </w:r>
      <w:r w:rsidR="008E2E65" w:rsidRPr="00DA3F82">
        <w:rPr>
          <w:rFonts w:cs="Arial"/>
          <w:color w:val="000000" w:themeColor="text1"/>
          <w:szCs w:val="20"/>
          <w:highlight w:val="yellow"/>
        </w:rPr>
        <w:t>8</w:t>
      </w:r>
      <w:r w:rsidRPr="00DA3F82">
        <w:rPr>
          <w:rFonts w:cs="Arial"/>
          <w:color w:val="000000" w:themeColor="text1"/>
          <w:szCs w:val="20"/>
          <w:highlight w:val="yellow"/>
        </w:rPr>
        <w:t>.3</w:t>
      </w:r>
      <w:r w:rsidRPr="00DA3F82">
        <w:rPr>
          <w:rFonts w:cs="Arial"/>
          <w:color w:val="000000" w:themeColor="text1"/>
          <w:szCs w:val="20"/>
        </w:rPr>
        <w:t xml:space="preserve"> sinngemäss für Mängel des Werks. Soweit jedoch die Abnahme vor der gesamthaften Abnahme des Bauwerks im Sinn von </w:t>
      </w:r>
      <w:r w:rsidRPr="00DA3F82">
        <w:rPr>
          <w:rFonts w:cs="Arial"/>
          <w:color w:val="000000" w:themeColor="text1"/>
          <w:szCs w:val="20"/>
          <w:highlight w:val="yellow"/>
        </w:rPr>
        <w:t xml:space="preserve">Ziffer </w:t>
      </w:r>
      <w:r w:rsidR="008E2E65" w:rsidRPr="00DA3F82">
        <w:rPr>
          <w:rFonts w:cs="Arial"/>
          <w:color w:val="000000" w:themeColor="text1"/>
          <w:szCs w:val="20"/>
          <w:highlight w:val="yellow"/>
        </w:rPr>
        <w:t>8</w:t>
      </w:r>
      <w:r w:rsidRPr="00DA3F82">
        <w:rPr>
          <w:rFonts w:cs="Arial"/>
          <w:color w:val="000000" w:themeColor="text1"/>
          <w:szCs w:val="20"/>
          <w:highlight w:val="yellow"/>
        </w:rPr>
        <w:t>.2.1</w:t>
      </w:r>
      <w:r w:rsidRPr="00DA3F82">
        <w:rPr>
          <w:rFonts w:cs="Arial"/>
          <w:color w:val="000000" w:themeColor="text1"/>
          <w:szCs w:val="20"/>
        </w:rPr>
        <w:t xml:space="preserve"> stattfindet und die Allianzpartner nichts anderes vereinbart haben, laufen die Verjährungs- und die Rügefrist (</w:t>
      </w:r>
      <w:r w:rsidRPr="00DA3F82">
        <w:rPr>
          <w:rFonts w:cs="Arial"/>
          <w:color w:val="000000" w:themeColor="text1"/>
          <w:szCs w:val="20"/>
          <w:highlight w:val="yellow"/>
        </w:rPr>
        <w:t xml:space="preserve">Ziffer </w:t>
      </w:r>
      <w:r w:rsidR="008E2E65" w:rsidRPr="00DA3F82">
        <w:rPr>
          <w:rFonts w:cs="Arial"/>
          <w:color w:val="000000" w:themeColor="text1"/>
          <w:szCs w:val="20"/>
          <w:highlight w:val="yellow"/>
        </w:rPr>
        <w:t>8</w:t>
      </w:r>
      <w:r w:rsidRPr="00DA3F82">
        <w:rPr>
          <w:rFonts w:cs="Arial"/>
          <w:color w:val="000000" w:themeColor="text1"/>
          <w:szCs w:val="20"/>
          <w:highlight w:val="yellow"/>
        </w:rPr>
        <w:t>.3.5.1</w:t>
      </w:r>
      <w:r w:rsidR="008E2E65" w:rsidRPr="00DA3F82">
        <w:rPr>
          <w:rFonts w:cs="Arial"/>
          <w:color w:val="000000" w:themeColor="text1"/>
          <w:szCs w:val="20"/>
        </w:rPr>
        <w:t>)</w:t>
      </w:r>
      <w:r w:rsidRPr="00DA3F82">
        <w:rPr>
          <w:rFonts w:cs="Arial"/>
          <w:color w:val="000000" w:themeColor="text1"/>
          <w:szCs w:val="20"/>
        </w:rPr>
        <w:t xml:space="preserve"> </w:t>
      </w:r>
      <w:r w:rsidR="000366A3" w:rsidRPr="00DA3F82">
        <w:rPr>
          <w:rFonts w:cs="Arial"/>
          <w:color w:val="000000" w:themeColor="text1"/>
          <w:szCs w:val="20"/>
        </w:rPr>
        <w:br/>
      </w:r>
      <w:r w:rsidRPr="00DA3F82">
        <w:rPr>
          <w:rFonts w:cs="Arial"/>
          <w:color w:val="000000" w:themeColor="text1"/>
          <w:szCs w:val="20"/>
        </w:rPr>
        <w:t>sinngemäss) erst ab dem Zeitpunkt der gesamthaften Abnahme des Bauwerks.</w:t>
      </w:r>
    </w:p>
    <w:p w14:paraId="64ECCEDC" w14:textId="77777777" w:rsidR="00BA6884" w:rsidRPr="00DA3F82" w:rsidRDefault="00BA6884" w:rsidP="00BA6884">
      <w:pPr>
        <w:rPr>
          <w:color w:val="000000" w:themeColor="text1"/>
        </w:rPr>
      </w:pPr>
    </w:p>
    <w:p w14:paraId="31782D41" w14:textId="77777777" w:rsidR="00A913E4" w:rsidRPr="00DA3F82" w:rsidRDefault="00A913E4">
      <w:pPr>
        <w:spacing w:after="0" w:line="240" w:lineRule="auto"/>
        <w:rPr>
          <w:rFonts w:eastAsiaTheme="majorEastAsia" w:cs="Times New Roman (Überschriften"/>
          <w:b/>
          <w:caps/>
          <w:color w:val="000000" w:themeColor="text1"/>
          <w:sz w:val="28"/>
          <w:szCs w:val="32"/>
        </w:rPr>
      </w:pPr>
      <w:r w:rsidRPr="00DA3F82">
        <w:rPr>
          <w:color w:val="000000" w:themeColor="text1"/>
        </w:rPr>
        <w:br w:type="page"/>
      </w:r>
    </w:p>
    <w:p w14:paraId="251A536E" w14:textId="77777777" w:rsidR="001A62E9" w:rsidRPr="00DA3F82" w:rsidRDefault="001A62E9" w:rsidP="001A62E9">
      <w:pPr>
        <w:pStyle w:val="berschrift1"/>
        <w:spacing w:before="60"/>
      </w:pPr>
      <w:bookmarkStart w:id="1348" w:name="_Toc199704935"/>
      <w:bookmarkStart w:id="1349" w:name="_Toc199705413"/>
      <w:bookmarkStart w:id="1350" w:name="_Toc199705667"/>
      <w:bookmarkStart w:id="1351" w:name="_Toc199705905"/>
      <w:bookmarkStart w:id="1352" w:name="_Toc199706143"/>
      <w:bookmarkStart w:id="1353" w:name="_Toc199706396"/>
      <w:bookmarkStart w:id="1354" w:name="_Toc199706636"/>
      <w:bookmarkStart w:id="1355" w:name="_Toc199706886"/>
      <w:bookmarkStart w:id="1356" w:name="_Toc199707369"/>
      <w:bookmarkStart w:id="1357" w:name="_Toc200292770"/>
      <w:bookmarkStart w:id="1358" w:name="_Toc200293007"/>
      <w:bookmarkStart w:id="1359" w:name="_Toc200293497"/>
      <w:bookmarkStart w:id="1360" w:name="_Toc199704936"/>
      <w:bookmarkStart w:id="1361" w:name="_Toc199705414"/>
      <w:bookmarkStart w:id="1362" w:name="_Toc199705668"/>
      <w:bookmarkStart w:id="1363" w:name="_Toc199705906"/>
      <w:bookmarkStart w:id="1364" w:name="_Toc199706144"/>
      <w:bookmarkStart w:id="1365" w:name="_Toc199706397"/>
      <w:bookmarkStart w:id="1366" w:name="_Toc199706637"/>
      <w:bookmarkStart w:id="1367" w:name="_Toc199706887"/>
      <w:bookmarkStart w:id="1368" w:name="_Toc199707370"/>
      <w:bookmarkStart w:id="1369" w:name="_Toc200292771"/>
      <w:bookmarkStart w:id="1370" w:name="_Toc200293008"/>
      <w:bookmarkStart w:id="1371" w:name="_Toc200293498"/>
      <w:bookmarkStart w:id="1372" w:name="_Toc199704937"/>
      <w:bookmarkStart w:id="1373" w:name="_Toc199705415"/>
      <w:bookmarkStart w:id="1374" w:name="_Toc199705669"/>
      <w:bookmarkStart w:id="1375" w:name="_Toc199705907"/>
      <w:bookmarkStart w:id="1376" w:name="_Toc199706145"/>
      <w:bookmarkStart w:id="1377" w:name="_Toc199706398"/>
      <w:bookmarkStart w:id="1378" w:name="_Toc199706638"/>
      <w:bookmarkStart w:id="1379" w:name="_Toc199706888"/>
      <w:bookmarkStart w:id="1380" w:name="_Toc199707371"/>
      <w:bookmarkStart w:id="1381" w:name="_Toc200292772"/>
      <w:bookmarkStart w:id="1382" w:name="_Toc200293009"/>
      <w:bookmarkStart w:id="1383" w:name="_Toc200293499"/>
      <w:bookmarkStart w:id="1384" w:name="_Toc199704938"/>
      <w:bookmarkStart w:id="1385" w:name="_Toc199705416"/>
      <w:bookmarkStart w:id="1386" w:name="_Toc199705670"/>
      <w:bookmarkStart w:id="1387" w:name="_Toc199705908"/>
      <w:bookmarkStart w:id="1388" w:name="_Toc199706146"/>
      <w:bookmarkStart w:id="1389" w:name="_Toc199706399"/>
      <w:bookmarkStart w:id="1390" w:name="_Toc199706639"/>
      <w:bookmarkStart w:id="1391" w:name="_Toc199706889"/>
      <w:bookmarkStart w:id="1392" w:name="_Toc199707372"/>
      <w:bookmarkStart w:id="1393" w:name="_Toc200292773"/>
      <w:bookmarkStart w:id="1394" w:name="_Toc200293010"/>
      <w:bookmarkStart w:id="1395" w:name="_Toc200293500"/>
      <w:bookmarkStart w:id="1396" w:name="_Toc199704939"/>
      <w:bookmarkStart w:id="1397" w:name="_Toc199705417"/>
      <w:bookmarkStart w:id="1398" w:name="_Toc199705671"/>
      <w:bookmarkStart w:id="1399" w:name="_Toc199705909"/>
      <w:bookmarkStart w:id="1400" w:name="_Toc199706147"/>
      <w:bookmarkStart w:id="1401" w:name="_Toc199706400"/>
      <w:bookmarkStart w:id="1402" w:name="_Toc199706640"/>
      <w:bookmarkStart w:id="1403" w:name="_Toc199706890"/>
      <w:bookmarkStart w:id="1404" w:name="_Toc199707373"/>
      <w:bookmarkStart w:id="1405" w:name="_Toc200292774"/>
      <w:bookmarkStart w:id="1406" w:name="_Toc200293011"/>
      <w:bookmarkStart w:id="1407" w:name="_Toc200293501"/>
      <w:bookmarkStart w:id="1408" w:name="_Toc199704940"/>
      <w:bookmarkStart w:id="1409" w:name="_Toc199705418"/>
      <w:bookmarkStart w:id="1410" w:name="_Toc199705672"/>
      <w:bookmarkStart w:id="1411" w:name="_Toc199705910"/>
      <w:bookmarkStart w:id="1412" w:name="_Toc199706148"/>
      <w:bookmarkStart w:id="1413" w:name="_Toc199706401"/>
      <w:bookmarkStart w:id="1414" w:name="_Toc199706641"/>
      <w:bookmarkStart w:id="1415" w:name="_Toc199706891"/>
      <w:bookmarkStart w:id="1416" w:name="_Toc199707374"/>
      <w:bookmarkStart w:id="1417" w:name="_Toc200292775"/>
      <w:bookmarkStart w:id="1418" w:name="_Toc200293012"/>
      <w:bookmarkStart w:id="1419" w:name="_Toc200293502"/>
      <w:bookmarkStart w:id="1420" w:name="_Toc199704941"/>
      <w:bookmarkStart w:id="1421" w:name="_Toc199705419"/>
      <w:bookmarkStart w:id="1422" w:name="_Toc199705673"/>
      <w:bookmarkStart w:id="1423" w:name="_Toc199705911"/>
      <w:bookmarkStart w:id="1424" w:name="_Toc199706149"/>
      <w:bookmarkStart w:id="1425" w:name="_Toc199706402"/>
      <w:bookmarkStart w:id="1426" w:name="_Toc199706642"/>
      <w:bookmarkStart w:id="1427" w:name="_Toc199706892"/>
      <w:bookmarkStart w:id="1428" w:name="_Toc199707375"/>
      <w:bookmarkStart w:id="1429" w:name="_Toc200292776"/>
      <w:bookmarkStart w:id="1430" w:name="_Toc200293013"/>
      <w:bookmarkStart w:id="1431" w:name="_Toc200293503"/>
      <w:bookmarkStart w:id="1432" w:name="_Toc204168075"/>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sidRPr="00DA3F82">
        <w:lastRenderedPageBreak/>
        <w:t>Weitere Vereinbarungen</w:t>
      </w:r>
      <w:bookmarkEnd w:id="1432"/>
      <w:r w:rsidRPr="00DA3F82">
        <w:t xml:space="preserve"> </w:t>
      </w:r>
      <w:r w:rsidRPr="00DA3F82">
        <w:br/>
      </w:r>
    </w:p>
    <w:p w14:paraId="7DFF753B" w14:textId="5CC98C46" w:rsidR="001A62E9" w:rsidRPr="00DA3F82" w:rsidRDefault="00BA6884" w:rsidP="00BA6884">
      <w:pPr>
        <w:pStyle w:val="Courier"/>
        <w:spacing w:before="60" w:after="60" w:line="240" w:lineRule="atLeast"/>
        <w:ind w:left="851" w:right="-28"/>
        <w:rPr>
          <w:rFonts w:ascii="Arial" w:hAnsi="Arial" w:cs="Arial"/>
          <w:iCs/>
          <w:color w:val="000000" w:themeColor="text1"/>
          <w:sz w:val="20"/>
          <w:u w:val="single"/>
          <w:lang w:val="de-CH"/>
        </w:rPr>
      </w:pPr>
      <w:r w:rsidRPr="00DA3F82">
        <w:rPr>
          <w:rFonts w:ascii="Arial" w:hAnsi="Arial" w:cs="Arial"/>
          <w:iCs/>
          <w:color w:val="000000" w:themeColor="text1"/>
          <w:sz w:val="20"/>
          <w:u w:val="single"/>
          <w:lang w:val="de-CH"/>
        </w:rPr>
        <w:t xml:space="preserve">Hinweis </w:t>
      </w:r>
      <w:r w:rsidR="00025783" w:rsidRPr="00DA3F82">
        <w:rPr>
          <w:rFonts w:ascii="Arial" w:hAnsi="Arial" w:cs="Arial"/>
          <w:iCs/>
          <w:color w:val="000000" w:themeColor="text1"/>
          <w:sz w:val="20"/>
          <w:u w:val="single"/>
          <w:lang w:val="de-CH"/>
        </w:rPr>
        <w:t>2</w:t>
      </w:r>
      <w:r w:rsidR="00D6232C" w:rsidRPr="00DA3F82">
        <w:rPr>
          <w:rFonts w:ascii="Arial" w:hAnsi="Arial" w:cs="Arial"/>
          <w:iCs/>
          <w:color w:val="000000" w:themeColor="text1"/>
          <w:sz w:val="20"/>
          <w:u w:val="single"/>
          <w:lang w:val="de-CH"/>
        </w:rPr>
        <w:t>4</w:t>
      </w:r>
    </w:p>
    <w:p w14:paraId="0B242185" w14:textId="77777777" w:rsidR="001A62E9" w:rsidRPr="00DA3F82" w:rsidRDefault="001A62E9" w:rsidP="001A62E9">
      <w:pPr>
        <w:pStyle w:val="Courier"/>
        <w:spacing w:before="60" w:after="60" w:line="240" w:lineRule="atLeast"/>
        <w:ind w:right="-28"/>
        <w:rPr>
          <w:rFonts w:ascii="Arial" w:hAnsi="Arial" w:cs="Arial"/>
          <w:iCs/>
          <w:color w:val="000000" w:themeColor="text1"/>
          <w:sz w:val="20"/>
          <w:lang w:val="de-CH"/>
        </w:rPr>
      </w:pPr>
    </w:p>
    <w:p w14:paraId="13B4C0EC" w14:textId="77777777" w:rsidR="0061308A" w:rsidRPr="00DA3F82" w:rsidRDefault="0061308A" w:rsidP="001A62E9">
      <w:pPr>
        <w:pStyle w:val="Courier"/>
        <w:spacing w:before="60" w:after="60" w:line="240" w:lineRule="atLeast"/>
        <w:ind w:right="-28"/>
        <w:rPr>
          <w:rFonts w:ascii="Arial" w:hAnsi="Arial" w:cs="Arial"/>
          <w:iCs/>
          <w:color w:val="000000" w:themeColor="text1"/>
          <w:sz w:val="20"/>
          <w:lang w:val="de-CH"/>
        </w:rPr>
      </w:pPr>
    </w:p>
    <w:p w14:paraId="43CFC5DF" w14:textId="77777777" w:rsidR="0061308A" w:rsidRPr="00DA3F82" w:rsidRDefault="0061308A" w:rsidP="001A62E9">
      <w:pPr>
        <w:pStyle w:val="Courier"/>
        <w:spacing w:before="60" w:after="60" w:line="240" w:lineRule="atLeast"/>
        <w:ind w:right="-28"/>
        <w:rPr>
          <w:rFonts w:ascii="Arial" w:hAnsi="Arial" w:cs="Arial"/>
          <w:iCs/>
          <w:color w:val="000000" w:themeColor="text1"/>
          <w:sz w:val="20"/>
          <w:lang w:val="de-CH"/>
        </w:rPr>
      </w:pPr>
    </w:p>
    <w:p w14:paraId="0A78D153" w14:textId="77777777" w:rsidR="0061308A" w:rsidRPr="00DA3F82" w:rsidRDefault="0061308A" w:rsidP="001A62E9">
      <w:pPr>
        <w:pStyle w:val="Courier"/>
        <w:spacing w:before="60" w:after="60" w:line="240" w:lineRule="atLeast"/>
        <w:ind w:right="-28"/>
        <w:rPr>
          <w:rFonts w:ascii="Arial" w:hAnsi="Arial" w:cs="Arial"/>
          <w:iCs/>
          <w:color w:val="000000" w:themeColor="text1"/>
          <w:sz w:val="20"/>
          <w:lang w:val="de-CH"/>
        </w:rPr>
      </w:pPr>
    </w:p>
    <w:p w14:paraId="6968644A" w14:textId="77777777" w:rsidR="00A913E4" w:rsidRPr="00DA3F82" w:rsidRDefault="00A913E4">
      <w:pPr>
        <w:spacing w:after="0" w:line="240" w:lineRule="auto"/>
        <w:rPr>
          <w:rFonts w:eastAsiaTheme="majorEastAsia" w:cs="Times New Roman (Überschriften"/>
          <w:b/>
          <w:caps/>
          <w:color w:val="000000" w:themeColor="text1"/>
          <w:sz w:val="28"/>
          <w:szCs w:val="32"/>
        </w:rPr>
      </w:pPr>
      <w:r w:rsidRPr="00DA3F82">
        <w:rPr>
          <w:color w:val="000000" w:themeColor="text1"/>
        </w:rPr>
        <w:br w:type="page"/>
      </w:r>
    </w:p>
    <w:p w14:paraId="7F8B6BFD" w14:textId="71F42EFC" w:rsidR="00EE03F1" w:rsidRPr="00DA3F82" w:rsidRDefault="00EE03F1" w:rsidP="00EE03F1">
      <w:pPr>
        <w:pStyle w:val="berschrift1"/>
      </w:pPr>
      <w:bookmarkStart w:id="1433" w:name="_Toc204168076"/>
      <w:r w:rsidRPr="00DA3F82">
        <w:lastRenderedPageBreak/>
        <w:t xml:space="preserve">Ausschluss und </w:t>
      </w:r>
      <w:r w:rsidR="007D4E69" w:rsidRPr="00DA3F82">
        <w:t>A</w:t>
      </w:r>
      <w:r w:rsidRPr="00DA3F82">
        <w:t>usscheiden eines Realisierungspartners</w:t>
      </w:r>
      <w:bookmarkEnd w:id="1433"/>
    </w:p>
    <w:p w14:paraId="22BAB70F" w14:textId="7450076F" w:rsidR="00EE03F1" w:rsidRPr="00DA3F82" w:rsidRDefault="00EE03F1" w:rsidP="00EE03F1">
      <w:pPr>
        <w:pStyle w:val="berschrift2"/>
      </w:pPr>
      <w:bookmarkStart w:id="1434" w:name="_Toc204168077"/>
      <w:r w:rsidRPr="00DA3F82">
        <w:t>Ausschluss eines Realisierungspartners</w:t>
      </w:r>
      <w:bookmarkEnd w:id="1434"/>
    </w:p>
    <w:p w14:paraId="1CEE919C" w14:textId="6A4E8365" w:rsidR="00BA6884" w:rsidRPr="00DA3F82" w:rsidRDefault="00BA6884" w:rsidP="00BA6884">
      <w:pPr>
        <w:pStyle w:val="Courier"/>
        <w:spacing w:before="60" w:after="60" w:line="240" w:lineRule="atLeast"/>
        <w:ind w:left="851" w:right="-28"/>
        <w:rPr>
          <w:rFonts w:ascii="Arial" w:hAnsi="Arial" w:cs="Arial"/>
          <w:iCs/>
          <w:color w:val="000000" w:themeColor="text1"/>
          <w:sz w:val="20"/>
          <w:u w:val="single"/>
          <w:lang w:val="de-CH"/>
        </w:rPr>
      </w:pPr>
      <w:r w:rsidRPr="00DA3F82">
        <w:rPr>
          <w:rFonts w:ascii="Arial" w:hAnsi="Arial" w:cs="Arial"/>
          <w:iCs/>
          <w:color w:val="000000" w:themeColor="text1"/>
          <w:sz w:val="20"/>
          <w:u w:val="single"/>
          <w:lang w:val="de-CH"/>
        </w:rPr>
        <w:t>Hinweis 2</w:t>
      </w:r>
      <w:r w:rsidR="00D6232C" w:rsidRPr="00DA3F82">
        <w:rPr>
          <w:rFonts w:ascii="Arial" w:hAnsi="Arial" w:cs="Arial"/>
          <w:iCs/>
          <w:color w:val="000000" w:themeColor="text1"/>
          <w:sz w:val="20"/>
          <w:u w:val="single"/>
          <w:lang w:val="de-CH"/>
        </w:rPr>
        <w:t>5</w:t>
      </w:r>
    </w:p>
    <w:p w14:paraId="70F91DD8" w14:textId="2773D967" w:rsidR="00CD4280" w:rsidRPr="00DA3F82" w:rsidRDefault="00CD4280" w:rsidP="00CD4280">
      <w:pPr>
        <w:pStyle w:val="Ziffertext"/>
        <w:rPr>
          <w:color w:val="000000" w:themeColor="text1"/>
        </w:rPr>
      </w:pPr>
      <w:r w:rsidRPr="00DA3F82">
        <w:rPr>
          <w:color w:val="000000" w:themeColor="text1"/>
        </w:rPr>
        <w:t>10.</w:t>
      </w:r>
      <w:r w:rsidR="004E1D65" w:rsidRPr="00DA3F82">
        <w:rPr>
          <w:color w:val="000000" w:themeColor="text1"/>
        </w:rPr>
        <w:t>1</w:t>
      </w:r>
      <w:r w:rsidRPr="00DA3F82">
        <w:rPr>
          <w:color w:val="000000" w:themeColor="text1"/>
        </w:rPr>
        <w:t>.1</w:t>
      </w:r>
      <w:r w:rsidRPr="00DA3F82">
        <w:rPr>
          <w:color w:val="000000" w:themeColor="text1"/>
        </w:rPr>
        <w:tab/>
        <w:t>Bei Vorliegen eines wichtigen Grundes steht der Bauherrin jederzeit das Recht zu, bestimmte Realisierungspartner binnen bestimmter Frist oder mit sofortiger Wirkung aus der Projektallianz auszuschliessen und die Vertragsbeziehung zwischen diesem Realisierungspartner und allen anderen Allianzpartnern zu beenden.</w:t>
      </w:r>
    </w:p>
    <w:p w14:paraId="1FFAE846" w14:textId="694E8AAE" w:rsidR="00CD4280" w:rsidRPr="00DA3F82" w:rsidRDefault="00CD4280" w:rsidP="00CD4280">
      <w:pPr>
        <w:pStyle w:val="Ziffertext"/>
        <w:rPr>
          <w:color w:val="000000" w:themeColor="text1"/>
        </w:rPr>
      </w:pPr>
      <w:r w:rsidRPr="00DA3F82">
        <w:rPr>
          <w:color w:val="000000" w:themeColor="text1"/>
        </w:rPr>
        <w:t>10.</w:t>
      </w:r>
      <w:r w:rsidR="004E1D65" w:rsidRPr="00DA3F82">
        <w:rPr>
          <w:color w:val="000000" w:themeColor="text1"/>
        </w:rPr>
        <w:t>1</w:t>
      </w:r>
      <w:r w:rsidRPr="00DA3F82">
        <w:rPr>
          <w:color w:val="000000" w:themeColor="text1"/>
        </w:rPr>
        <w:t>.2</w:t>
      </w:r>
      <w:r w:rsidRPr="00DA3F82">
        <w:rPr>
          <w:color w:val="000000" w:themeColor="text1"/>
        </w:rPr>
        <w:tab/>
        <w:t xml:space="preserve">Als wichtige Gründe für einen Ausschluss gelten Gründe, welche die Weiterführung der </w:t>
      </w:r>
      <w:r w:rsidR="00DA3F82" w:rsidRPr="00DA3F82">
        <w:rPr>
          <w:color w:val="000000" w:themeColor="text1"/>
        </w:rPr>
        <w:br/>
      </w:r>
      <w:r w:rsidRPr="00DA3F82">
        <w:rPr>
          <w:color w:val="000000" w:themeColor="text1"/>
        </w:rPr>
        <w:t xml:space="preserve">Zusammenarbeit für mindestens einen der verbleibenden Allianzpartner aus finanziellen, </w:t>
      </w:r>
      <w:r w:rsidR="00DA3F82" w:rsidRPr="00DA3F82">
        <w:rPr>
          <w:color w:val="000000" w:themeColor="text1"/>
        </w:rPr>
        <w:br/>
      </w:r>
      <w:r w:rsidRPr="00DA3F82">
        <w:rPr>
          <w:color w:val="000000" w:themeColor="text1"/>
        </w:rPr>
        <w:t xml:space="preserve">technischen, rechtlichen, ethischen oder anderen Gründen unzumutbar machen oder </w:t>
      </w:r>
      <w:r w:rsidR="00DA3F82" w:rsidRPr="00DA3F82">
        <w:rPr>
          <w:color w:val="000000" w:themeColor="text1"/>
        </w:rPr>
        <w:br/>
      </w:r>
      <w:r w:rsidRPr="00DA3F82">
        <w:rPr>
          <w:color w:val="000000" w:themeColor="text1"/>
        </w:rPr>
        <w:t>übermässig erschweren.</w:t>
      </w:r>
    </w:p>
    <w:p w14:paraId="77AD8232" w14:textId="77777777" w:rsidR="00CD4280" w:rsidRPr="00DA3F82" w:rsidRDefault="00CD4280" w:rsidP="00CD4280">
      <w:pPr>
        <w:pStyle w:val="Vertragstext"/>
        <w:rPr>
          <w:color w:val="000000" w:themeColor="text1"/>
        </w:rPr>
      </w:pPr>
      <w:r w:rsidRPr="00DA3F82">
        <w:rPr>
          <w:color w:val="000000" w:themeColor="text1"/>
        </w:rPr>
        <w:t>Als wichtige Gründe gelten insbesondere folgende Sachverhalte:</w:t>
      </w:r>
    </w:p>
    <w:p w14:paraId="56689DEA" w14:textId="2FC72571" w:rsidR="00CD4280" w:rsidRPr="00DA3F82" w:rsidRDefault="00CD4280" w:rsidP="00CD4280">
      <w:pPr>
        <w:pStyle w:val="Listenabsatz"/>
        <w:numPr>
          <w:ilvl w:val="2"/>
          <w:numId w:val="7"/>
        </w:numPr>
        <w:ind w:left="1134" w:hanging="283"/>
        <w:rPr>
          <w:color w:val="000000" w:themeColor="text1"/>
        </w:rPr>
      </w:pPr>
      <w:r w:rsidRPr="00DA3F82">
        <w:rPr>
          <w:color w:val="000000" w:themeColor="text1"/>
        </w:rPr>
        <w:t xml:space="preserve">der Realisierungspartner verletzt seine vertraglichen Pflichten absichtlich oder </w:t>
      </w:r>
      <w:r w:rsidR="00DA3F82" w:rsidRPr="00DA3F82">
        <w:rPr>
          <w:color w:val="000000" w:themeColor="text1"/>
        </w:rPr>
        <w:br/>
      </w:r>
      <w:r w:rsidRPr="00DA3F82">
        <w:rPr>
          <w:color w:val="000000" w:themeColor="text1"/>
        </w:rPr>
        <w:t>grobfahrlässig;</w:t>
      </w:r>
    </w:p>
    <w:p w14:paraId="067F0D7A" w14:textId="476FE582" w:rsidR="00CD4280" w:rsidRPr="00DA3F82" w:rsidRDefault="00CD4280" w:rsidP="00CD4280">
      <w:pPr>
        <w:pStyle w:val="Listenabsatz"/>
        <w:numPr>
          <w:ilvl w:val="2"/>
          <w:numId w:val="7"/>
        </w:numPr>
        <w:ind w:left="1134" w:hanging="283"/>
        <w:rPr>
          <w:color w:val="000000" w:themeColor="text1"/>
        </w:rPr>
      </w:pPr>
      <w:r w:rsidRPr="00DA3F82">
        <w:rPr>
          <w:color w:val="000000" w:themeColor="text1"/>
        </w:rPr>
        <w:t xml:space="preserve">es droht akut eine Zahlungsunfähigkeit des Realisierungspartners oder sie ist schon </w:t>
      </w:r>
      <w:r w:rsidR="00DA3F82" w:rsidRPr="00DA3F82">
        <w:rPr>
          <w:color w:val="000000" w:themeColor="text1"/>
        </w:rPr>
        <w:br/>
      </w:r>
      <w:r w:rsidRPr="00DA3F82">
        <w:rPr>
          <w:color w:val="000000" w:themeColor="text1"/>
        </w:rPr>
        <w:t>eingetreten;</w:t>
      </w:r>
    </w:p>
    <w:p w14:paraId="5334B146" w14:textId="6644423E" w:rsidR="00CD4280" w:rsidRPr="00DA3F82" w:rsidRDefault="00F30F39" w:rsidP="00CD4280">
      <w:pPr>
        <w:pStyle w:val="Listenabsatz"/>
        <w:numPr>
          <w:ilvl w:val="2"/>
          <w:numId w:val="7"/>
        </w:numPr>
        <w:ind w:left="1134" w:hanging="283"/>
        <w:rPr>
          <w:color w:val="000000" w:themeColor="text1"/>
        </w:rPr>
      </w:pPr>
      <w:r w:rsidRPr="00DA3F82">
        <w:rPr>
          <w:color w:val="000000" w:themeColor="text1"/>
        </w:rPr>
        <w:t>.................</w:t>
      </w:r>
      <w:r w:rsidR="00F40A8E">
        <w:rPr>
          <w:color w:val="000000" w:themeColor="text1"/>
        </w:rPr>
        <w:t>.............................................................................................................................</w:t>
      </w:r>
      <w:r w:rsidRPr="00DA3F82">
        <w:rPr>
          <w:color w:val="000000" w:themeColor="text1"/>
        </w:rPr>
        <w:t>.....</w:t>
      </w:r>
    </w:p>
    <w:p w14:paraId="2781ADDD" w14:textId="1F89364C" w:rsidR="00CD4280" w:rsidRPr="00DA3F82" w:rsidRDefault="00F30F39" w:rsidP="00CD4280">
      <w:pPr>
        <w:pStyle w:val="Listenabsatz"/>
        <w:numPr>
          <w:ilvl w:val="2"/>
          <w:numId w:val="7"/>
        </w:numPr>
        <w:ind w:left="1134" w:hanging="283"/>
        <w:rPr>
          <w:color w:val="000000" w:themeColor="text1"/>
        </w:rPr>
      </w:pPr>
      <w:r w:rsidRPr="00DA3F82">
        <w:rPr>
          <w:color w:val="000000" w:themeColor="text1"/>
        </w:rPr>
        <w:t>.....</w:t>
      </w:r>
      <w:r w:rsidR="00F40A8E">
        <w:rPr>
          <w:color w:val="000000" w:themeColor="text1"/>
        </w:rPr>
        <w:t>..................</w:t>
      </w:r>
      <w:r w:rsidR="00883EBE">
        <w:rPr>
          <w:color w:val="000000" w:themeColor="text1"/>
        </w:rPr>
        <w:t>...........................................................................................................</w:t>
      </w:r>
      <w:r w:rsidRPr="00DA3F82">
        <w:rPr>
          <w:color w:val="000000" w:themeColor="text1"/>
        </w:rPr>
        <w:t>.................</w:t>
      </w:r>
    </w:p>
    <w:p w14:paraId="34F7AC2F" w14:textId="45F2A374" w:rsidR="00CD4280" w:rsidRPr="00DA3F82" w:rsidRDefault="00CD4280" w:rsidP="00CD4280">
      <w:pPr>
        <w:pStyle w:val="Ziffertext"/>
        <w:rPr>
          <w:color w:val="000000" w:themeColor="text1"/>
        </w:rPr>
      </w:pPr>
      <w:r w:rsidRPr="00DA3F82">
        <w:rPr>
          <w:color w:val="000000" w:themeColor="text1"/>
        </w:rPr>
        <w:t>10.</w:t>
      </w:r>
      <w:r w:rsidR="004E1D65" w:rsidRPr="00DA3F82">
        <w:rPr>
          <w:color w:val="000000" w:themeColor="text1"/>
        </w:rPr>
        <w:t>1</w:t>
      </w:r>
      <w:r w:rsidRPr="00DA3F82">
        <w:rPr>
          <w:color w:val="000000" w:themeColor="text1"/>
        </w:rPr>
        <w:t>.3</w:t>
      </w:r>
      <w:r w:rsidRPr="00DA3F82">
        <w:rPr>
          <w:color w:val="000000" w:themeColor="text1"/>
        </w:rPr>
        <w:tab/>
        <w:t xml:space="preserve">Der Ausschluss und die sich daraus ergebende Beendigung der Vertragsbeziehungen mit dem betreffenden Realisierungspartner berührt weder die Verpflichtung der Bauherrin zur Vergütung der durch diesen Realisierungspartner vertragsgemäss erbrachten Leistungen und getätigten Investitionen gemäss den ordentlichen anwendbaren Regeln noch die allfälligen Ansprüche der verbleibenden Allianzpartner gegenüber dem ausgeschlossenen Mitglied, beispielsweise wegen absichtlichen oder grobfahrlässigen Verhaltens. In Bezug auf absichtlich oder grobfahrlässig vertragswidrig erbrachte Leistungen oder in solcher Art getätigte Investitionen hat der ausgeschlossene Realisierungspartner keinen Anspruch auf Vergütung. </w:t>
      </w:r>
    </w:p>
    <w:p w14:paraId="1C956A0F" w14:textId="0CFE0723" w:rsidR="00CD4280" w:rsidRPr="00DA3F82" w:rsidRDefault="00CD4280" w:rsidP="00CD4280">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Ansprüche aufgrund absichtlichen oder grobfahrlässigen Verhaltens anderer Allianzpartner </w:t>
      </w:r>
      <w:r w:rsidR="00DA3F82"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bleiben vom Ausscheiden unbeeinflusst. </w:t>
      </w:r>
    </w:p>
    <w:p w14:paraId="2B1272E7" w14:textId="77777777" w:rsidR="00CD4280" w:rsidRPr="00DA3F82" w:rsidRDefault="00CD4280" w:rsidP="00CD4280">
      <w:pPr>
        <w:pStyle w:val="Vertragstext"/>
        <w:rPr>
          <w:color w:val="000000" w:themeColor="text1"/>
        </w:rPr>
      </w:pPr>
      <w:r w:rsidRPr="00DA3F82">
        <w:rPr>
          <w:color w:val="000000" w:themeColor="text1"/>
        </w:rPr>
        <w:t>Der ausgeschlossene Realisierungspartner hat in keinem Fall Anspruch auf Schadloshaltung für nicht erbrachte Leistungen oder Vergütung von entgangenem Gewinn.</w:t>
      </w:r>
    </w:p>
    <w:p w14:paraId="7DCEDD42" w14:textId="3CABAE08" w:rsidR="00CD4280" w:rsidRPr="00DA3F82" w:rsidRDefault="00CD4280" w:rsidP="00CD4280">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 xml:space="preserve">Der ausgeschlossene Realisierungspartner hat zum Zeitpunkt des Ausschlusses keinen </w:t>
      </w:r>
      <w:r w:rsidR="00DA3F82" w:rsidRP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Anspruch auf Auszahlung des </w:t>
      </w:r>
      <w:proofErr w:type="spellStart"/>
      <w:r w:rsidRPr="00DA3F82">
        <w:rPr>
          <w:rFonts w:ascii="Arial" w:hAnsi="Arial" w:cs="Arial"/>
          <w:color w:val="000000" w:themeColor="text1"/>
          <w:sz w:val="20"/>
          <w:lang w:val="de-CH"/>
        </w:rPr>
        <w:t>Allianzrückbehalts</w:t>
      </w:r>
      <w:proofErr w:type="spellEnd"/>
      <w:r w:rsidRPr="00DA3F82">
        <w:rPr>
          <w:rFonts w:ascii="Arial" w:hAnsi="Arial" w:cs="Arial"/>
          <w:color w:val="000000" w:themeColor="text1"/>
          <w:sz w:val="20"/>
          <w:lang w:val="de-CH"/>
        </w:rPr>
        <w:t>. Eine allfällige Auszahlung (</w:t>
      </w:r>
      <w:r w:rsidRPr="00DA3F82">
        <w:rPr>
          <w:rFonts w:ascii="Arial" w:hAnsi="Arial" w:cs="Arial"/>
          <w:color w:val="000000" w:themeColor="text1"/>
          <w:sz w:val="20"/>
          <w:highlight w:val="yellow"/>
          <w:lang w:val="de-CH"/>
        </w:rPr>
        <w:t xml:space="preserve">Ziffer </w:t>
      </w:r>
      <w:r w:rsidR="00D36E1E" w:rsidRPr="00DA3F82">
        <w:rPr>
          <w:rFonts w:ascii="Arial" w:hAnsi="Arial" w:cs="Arial"/>
          <w:color w:val="000000" w:themeColor="text1"/>
          <w:sz w:val="20"/>
          <w:highlight w:val="yellow"/>
          <w:lang w:val="de-CH"/>
        </w:rPr>
        <w:t>6</w:t>
      </w:r>
      <w:r w:rsidRPr="00DA3F82">
        <w:rPr>
          <w:rFonts w:ascii="Arial" w:hAnsi="Arial" w:cs="Arial"/>
          <w:color w:val="000000" w:themeColor="text1"/>
          <w:sz w:val="20"/>
          <w:highlight w:val="yellow"/>
          <w:lang w:val="de-CH"/>
        </w:rPr>
        <w:t>.2.4.4</w:t>
      </w:r>
      <w:r w:rsidRPr="00DA3F82">
        <w:rPr>
          <w:rFonts w:ascii="Arial" w:hAnsi="Arial" w:cs="Arial"/>
          <w:color w:val="000000" w:themeColor="text1"/>
          <w:sz w:val="20"/>
          <w:lang w:val="de-CH"/>
        </w:rPr>
        <w:t xml:space="preserve">) </w:t>
      </w:r>
      <w:r w:rsidR="00DA3F82" w:rsidRPr="00DA3F82">
        <w:rPr>
          <w:rFonts w:ascii="Arial" w:hAnsi="Arial" w:cs="Arial"/>
          <w:color w:val="000000" w:themeColor="text1"/>
          <w:sz w:val="20"/>
          <w:lang w:val="de-CH"/>
        </w:rPr>
        <w:br/>
      </w:r>
      <w:r w:rsidRPr="00DA3F82">
        <w:rPr>
          <w:rFonts w:ascii="Arial" w:hAnsi="Arial" w:cs="Arial"/>
          <w:color w:val="000000" w:themeColor="text1"/>
          <w:sz w:val="20"/>
          <w:lang w:val="de-CH"/>
        </w:rPr>
        <w:t>erfolgt aufgrund der Schlussabrechnung der betreffenden Abrechnungsphase (</w:t>
      </w:r>
      <w:r w:rsidRPr="00DA3F82">
        <w:rPr>
          <w:rFonts w:ascii="Arial" w:hAnsi="Arial" w:cs="Arial"/>
          <w:color w:val="000000" w:themeColor="text1"/>
          <w:sz w:val="20"/>
          <w:highlight w:val="yellow"/>
          <w:lang w:val="de-CH"/>
        </w:rPr>
        <w:t>Ziffer</w:t>
      </w:r>
      <w:r w:rsidR="00D71215" w:rsidRPr="00DA3F82">
        <w:rPr>
          <w:rFonts w:ascii="Arial" w:hAnsi="Arial" w:cs="Arial"/>
          <w:color w:val="000000" w:themeColor="text1"/>
          <w:sz w:val="20"/>
          <w:highlight w:val="yellow"/>
          <w:lang w:val="de-CH"/>
        </w:rPr>
        <w:t xml:space="preserve"> 6.4</w:t>
      </w:r>
      <w:r w:rsidRPr="00DA3F82">
        <w:rPr>
          <w:rFonts w:ascii="Arial" w:hAnsi="Arial" w:cs="Arial"/>
          <w:color w:val="000000" w:themeColor="text1"/>
          <w:sz w:val="20"/>
          <w:lang w:val="de-CH"/>
        </w:rPr>
        <w:t>).</w:t>
      </w:r>
    </w:p>
    <w:p w14:paraId="3B2D36C1" w14:textId="20E0018E" w:rsidR="00CD4280" w:rsidRPr="00DA3F82" w:rsidRDefault="00CD4280" w:rsidP="00DA3F82">
      <w:pPr>
        <w:pStyle w:val="Ziffertext"/>
        <w:rPr>
          <w:color w:val="000000" w:themeColor="text1"/>
        </w:rPr>
      </w:pPr>
      <w:r w:rsidRPr="00DA3F82">
        <w:rPr>
          <w:color w:val="000000" w:themeColor="text1"/>
        </w:rPr>
        <w:t>10.</w:t>
      </w:r>
      <w:r w:rsidR="004E1D65" w:rsidRPr="00DA3F82">
        <w:rPr>
          <w:color w:val="000000" w:themeColor="text1"/>
        </w:rPr>
        <w:t>1</w:t>
      </w:r>
      <w:r w:rsidRPr="00DA3F82">
        <w:rPr>
          <w:color w:val="000000" w:themeColor="text1"/>
        </w:rPr>
        <w:t>.4</w:t>
      </w:r>
      <w:r w:rsidRPr="00DA3F82">
        <w:rPr>
          <w:color w:val="000000" w:themeColor="text1"/>
        </w:rPr>
        <w:tab/>
        <w:t>Mit erfolgter Vergütung der vertragsgemäss geleisteten Arbeiten und getätigten Investitionen verbleiben sämtliche vereinbarten Nutzungsrechte an den für die Weiterführung des Projekts erforderlichen oder nützlichen Arbeitsergebnisse des ausgeschlossenen Realisierungspartners bei</w:t>
      </w:r>
      <w:r w:rsidR="00135303" w:rsidRPr="00DA3F82">
        <w:rPr>
          <w:color w:val="000000" w:themeColor="text1"/>
        </w:rPr>
        <w:t xml:space="preserve"> der</w:t>
      </w:r>
      <w:r w:rsidRPr="00DA3F82">
        <w:rPr>
          <w:color w:val="000000" w:themeColor="text1"/>
        </w:rPr>
        <w:t xml:space="preserve"> Bauherr</w:t>
      </w:r>
      <w:r w:rsidR="00135303" w:rsidRPr="00DA3F82">
        <w:rPr>
          <w:color w:val="000000" w:themeColor="text1"/>
        </w:rPr>
        <w:t>i</w:t>
      </w:r>
      <w:r w:rsidRPr="00DA3F82">
        <w:rPr>
          <w:color w:val="000000" w:themeColor="text1"/>
        </w:rPr>
        <w:t xml:space="preserve">n und dürfen im Rahmen des Projekts, sei es mit der verbleibenden Allianz oder in anderer Konstellation (mit anderen Realisierungspartnern oder nach einer allfälligen </w:t>
      </w:r>
      <w:r w:rsidR="00DA3F82" w:rsidRPr="00DA3F82">
        <w:rPr>
          <w:color w:val="000000" w:themeColor="text1"/>
        </w:rPr>
        <w:br/>
      </w:r>
      <w:r w:rsidRPr="00DA3F82">
        <w:rPr>
          <w:color w:val="000000" w:themeColor="text1"/>
        </w:rPr>
        <w:t>Auflösung der Allianz), frei und ohne Vergütung genutzt und weiterentwickelt werden.</w:t>
      </w:r>
    </w:p>
    <w:p w14:paraId="14C38EEF" w14:textId="0C1C480E" w:rsidR="00B66073" w:rsidRPr="00DA3F82" w:rsidRDefault="00B66073" w:rsidP="00D14710">
      <w:pPr>
        <w:pStyle w:val="Vertragstext"/>
        <w:ind w:hanging="851"/>
        <w:rPr>
          <w:color w:val="000000" w:themeColor="text1"/>
        </w:rPr>
      </w:pPr>
      <w:r w:rsidRPr="00DA3F82">
        <w:rPr>
          <w:color w:val="000000" w:themeColor="text1"/>
          <w:lang w:eastAsia="de-DE"/>
        </w:rPr>
        <w:t>10.1.5</w:t>
      </w:r>
      <w:r w:rsidRPr="00DA3F82">
        <w:rPr>
          <w:color w:val="000000" w:themeColor="text1"/>
          <w:lang w:eastAsia="de-DE"/>
        </w:rPr>
        <w:tab/>
        <w:t xml:space="preserve">Die Bauherrin bestimmt </w:t>
      </w:r>
      <w:r w:rsidRPr="00DA3F82">
        <w:rPr>
          <w:rFonts w:cs="Arial"/>
          <w:color w:val="000000" w:themeColor="text1"/>
          <w:szCs w:val="20"/>
        </w:rPr>
        <w:t>den Allianzpartners, auf den im Fall des Ausschlusses oder Ausscheidens eines Realisierungspartners Verträge mit Untervertragspartnern zu übertragen sind</w:t>
      </w:r>
      <w:r w:rsidR="00E925E9" w:rsidRPr="00DA3F82">
        <w:rPr>
          <w:rFonts w:cs="Arial"/>
          <w:color w:val="000000" w:themeColor="text1"/>
          <w:szCs w:val="20"/>
        </w:rPr>
        <w:t>.</w:t>
      </w:r>
    </w:p>
    <w:p w14:paraId="509A6839" w14:textId="3CF262C9" w:rsidR="00CD4280" w:rsidRPr="00DA3F82" w:rsidRDefault="004E1D65" w:rsidP="004E1D65">
      <w:pPr>
        <w:pStyle w:val="Vertragstext"/>
        <w:ind w:hanging="851"/>
        <w:rPr>
          <w:color w:val="000000" w:themeColor="text1"/>
        </w:rPr>
      </w:pPr>
      <w:r w:rsidRPr="00DA3F82">
        <w:rPr>
          <w:color w:val="000000" w:themeColor="text1"/>
        </w:rPr>
        <w:t>10.1.</w:t>
      </w:r>
      <w:r w:rsidR="00E925E9" w:rsidRPr="00DA3F82">
        <w:rPr>
          <w:color w:val="000000" w:themeColor="text1"/>
        </w:rPr>
        <w:t>6</w:t>
      </w:r>
      <w:r w:rsidRPr="00DA3F82">
        <w:rPr>
          <w:color w:val="000000" w:themeColor="text1"/>
        </w:rPr>
        <w:tab/>
      </w:r>
      <w:r w:rsidR="00CD4280" w:rsidRPr="00DA3F82">
        <w:rPr>
          <w:color w:val="000000" w:themeColor="text1"/>
        </w:rPr>
        <w:t xml:space="preserve">Gegen vertragsgemässe Vergütung dürfen die Geräte und die Baustelleneinrichtungen des ausgeschlossenen Realisierungspartners </w:t>
      </w:r>
      <w:r w:rsidRPr="00DA3F82">
        <w:rPr>
          <w:color w:val="000000" w:themeColor="text1"/>
        </w:rPr>
        <w:t>g</w:t>
      </w:r>
      <w:r w:rsidR="0061308A" w:rsidRPr="00DA3F82">
        <w:rPr>
          <w:color w:val="000000" w:themeColor="text1"/>
        </w:rPr>
        <w:t>e</w:t>
      </w:r>
      <w:r w:rsidRPr="00DA3F82">
        <w:rPr>
          <w:color w:val="000000" w:themeColor="text1"/>
        </w:rPr>
        <w:t xml:space="preserve">mäss den </w:t>
      </w:r>
      <w:r w:rsidR="0061308A" w:rsidRPr="00DA3F82">
        <w:rPr>
          <w:color w:val="000000" w:themeColor="text1"/>
        </w:rPr>
        <w:t xml:space="preserve">aktuellen </w:t>
      </w:r>
      <w:r w:rsidRPr="00DA3F82">
        <w:rPr>
          <w:color w:val="000000" w:themeColor="text1"/>
        </w:rPr>
        <w:t>Inven</w:t>
      </w:r>
      <w:r w:rsidR="0061308A" w:rsidRPr="00DA3F82">
        <w:rPr>
          <w:color w:val="000000" w:themeColor="text1"/>
        </w:rPr>
        <w:t>t</w:t>
      </w:r>
      <w:r w:rsidRPr="00DA3F82">
        <w:rPr>
          <w:color w:val="000000" w:themeColor="text1"/>
        </w:rPr>
        <w:t xml:space="preserve">aren </w:t>
      </w:r>
      <w:r w:rsidR="00CD4280" w:rsidRPr="00DA3F82">
        <w:rPr>
          <w:color w:val="000000" w:themeColor="text1"/>
        </w:rPr>
        <w:t xml:space="preserve">weiterhin (und bis zur vollständigen Abnahme des Bauwerks; </w:t>
      </w:r>
      <w:r w:rsidR="00CD4280" w:rsidRPr="00DA3F82">
        <w:rPr>
          <w:rFonts w:cs="Arial"/>
          <w:color w:val="000000" w:themeColor="text1"/>
          <w:highlight w:val="yellow"/>
        </w:rPr>
        <w:t xml:space="preserve">Ziffer </w:t>
      </w:r>
      <w:r w:rsidR="00D71215" w:rsidRPr="00DA3F82">
        <w:rPr>
          <w:rFonts w:cs="Arial"/>
          <w:color w:val="000000" w:themeColor="text1"/>
          <w:highlight w:val="yellow"/>
        </w:rPr>
        <w:t>8</w:t>
      </w:r>
      <w:r w:rsidR="00CD4280" w:rsidRPr="00DA3F82">
        <w:rPr>
          <w:rFonts w:cs="Arial"/>
          <w:color w:val="000000" w:themeColor="text1"/>
          <w:highlight w:val="yellow"/>
        </w:rPr>
        <w:t>.2.1</w:t>
      </w:r>
      <w:r w:rsidR="00CD4280" w:rsidRPr="00DA3F82">
        <w:rPr>
          <w:color w:val="000000" w:themeColor="text1"/>
        </w:rPr>
        <w:t>) genutzt werden.</w:t>
      </w:r>
      <w:r w:rsidR="0061308A" w:rsidRPr="00DA3F82">
        <w:rPr>
          <w:color w:val="000000" w:themeColor="text1"/>
        </w:rPr>
        <w:t xml:space="preserve"> </w:t>
      </w:r>
      <w:r w:rsidR="0061308A" w:rsidRPr="00DA3F82">
        <w:rPr>
          <w:rFonts w:cs="Arial"/>
          <w:color w:val="000000" w:themeColor="text1"/>
        </w:rPr>
        <w:t>Will d</w:t>
      </w:r>
      <w:r w:rsidR="00135303" w:rsidRPr="00DA3F82">
        <w:rPr>
          <w:rFonts w:cs="Arial"/>
          <w:color w:val="000000" w:themeColor="text1"/>
        </w:rPr>
        <w:t>ie</w:t>
      </w:r>
      <w:r w:rsidR="0061308A" w:rsidRPr="00DA3F82">
        <w:rPr>
          <w:rFonts w:cs="Arial"/>
          <w:color w:val="000000" w:themeColor="text1"/>
        </w:rPr>
        <w:t xml:space="preserve"> Bauherr</w:t>
      </w:r>
      <w:r w:rsidR="00135303" w:rsidRPr="00DA3F82">
        <w:rPr>
          <w:rFonts w:cs="Arial"/>
          <w:color w:val="000000" w:themeColor="text1"/>
        </w:rPr>
        <w:t>in</w:t>
      </w:r>
      <w:r w:rsidR="0061308A" w:rsidRPr="00DA3F82">
        <w:rPr>
          <w:rFonts w:cs="Arial"/>
          <w:color w:val="000000" w:themeColor="text1"/>
        </w:rPr>
        <w:t xml:space="preserve"> von diesem Recht Gebrauch machen, hat er dies zusammen mit dem Ausschluss zu erklären.</w:t>
      </w:r>
    </w:p>
    <w:p w14:paraId="4E9D31F1" w14:textId="76AB427A" w:rsidR="00CD4280" w:rsidRPr="00DA3F82" w:rsidRDefault="00CD4280" w:rsidP="00CD4280">
      <w:pPr>
        <w:pStyle w:val="Ziffertext"/>
        <w:rPr>
          <w:color w:val="000000" w:themeColor="text1"/>
        </w:rPr>
      </w:pPr>
      <w:r w:rsidRPr="00DA3F82">
        <w:rPr>
          <w:color w:val="000000" w:themeColor="text1"/>
        </w:rPr>
        <w:lastRenderedPageBreak/>
        <w:t>10.</w:t>
      </w:r>
      <w:r w:rsidR="004E1D65" w:rsidRPr="00DA3F82">
        <w:rPr>
          <w:color w:val="000000" w:themeColor="text1"/>
        </w:rPr>
        <w:t>1</w:t>
      </w:r>
      <w:r w:rsidRPr="00DA3F82">
        <w:rPr>
          <w:color w:val="000000" w:themeColor="text1"/>
        </w:rPr>
        <w:t>.</w:t>
      </w:r>
      <w:r w:rsidR="00E925E9" w:rsidRPr="00DA3F82">
        <w:rPr>
          <w:color w:val="000000" w:themeColor="text1"/>
        </w:rPr>
        <w:t>7</w:t>
      </w:r>
      <w:r w:rsidRPr="00DA3F82">
        <w:rPr>
          <w:color w:val="000000" w:themeColor="text1"/>
        </w:rPr>
        <w:tab/>
        <w:t>Der Ausschluss eines Realisierungspartners führt nicht zu einem Anspruch auf Anpassung von Zielkosten.</w:t>
      </w:r>
    </w:p>
    <w:p w14:paraId="7F91BF37" w14:textId="394FC105" w:rsidR="00CD4280" w:rsidRPr="00DA3F82" w:rsidRDefault="00CD4280" w:rsidP="00CD4280">
      <w:pPr>
        <w:pStyle w:val="Ziffertext"/>
        <w:rPr>
          <w:color w:val="000000" w:themeColor="text1"/>
        </w:rPr>
      </w:pPr>
      <w:r w:rsidRPr="00DA3F82">
        <w:rPr>
          <w:color w:val="000000" w:themeColor="text1"/>
        </w:rPr>
        <w:t>1</w:t>
      </w:r>
      <w:r w:rsidR="004E1D65" w:rsidRPr="00DA3F82">
        <w:rPr>
          <w:color w:val="000000" w:themeColor="text1"/>
        </w:rPr>
        <w:t>0</w:t>
      </w:r>
      <w:r w:rsidRPr="00DA3F82">
        <w:rPr>
          <w:color w:val="000000" w:themeColor="text1"/>
        </w:rPr>
        <w:t>.</w:t>
      </w:r>
      <w:r w:rsidR="0061308A" w:rsidRPr="00DA3F82">
        <w:rPr>
          <w:color w:val="000000" w:themeColor="text1"/>
        </w:rPr>
        <w:t>1</w:t>
      </w:r>
      <w:r w:rsidRPr="00DA3F82">
        <w:rPr>
          <w:color w:val="000000" w:themeColor="text1"/>
        </w:rPr>
        <w:t>.</w:t>
      </w:r>
      <w:r w:rsidR="00E925E9" w:rsidRPr="00DA3F82">
        <w:rPr>
          <w:color w:val="000000" w:themeColor="text1"/>
        </w:rPr>
        <w:t>8</w:t>
      </w:r>
      <w:r w:rsidRPr="00DA3F82">
        <w:rPr>
          <w:color w:val="000000" w:themeColor="text1"/>
        </w:rPr>
        <w:tab/>
        <w:t xml:space="preserve">Im Fall einer offenen Streitigkeit mit einem Untervertragspartner ist der ausgeschlossene </w:t>
      </w:r>
      <w:r w:rsidR="00DA3F82" w:rsidRPr="00DA3F82">
        <w:rPr>
          <w:color w:val="000000" w:themeColor="text1"/>
        </w:rPr>
        <w:br/>
      </w:r>
      <w:r w:rsidRPr="00DA3F82">
        <w:rPr>
          <w:color w:val="000000" w:themeColor="text1"/>
        </w:rPr>
        <w:t>Realisierungspartner verpflichtet, seine Nachfolge im Streit mit dem Untervertragspartner mit allen Informationen zu unterstützen.</w:t>
      </w:r>
    </w:p>
    <w:p w14:paraId="6DD74A14" w14:textId="5B36C45D" w:rsidR="00CD4280" w:rsidRPr="00DA3F82" w:rsidRDefault="00CD4280" w:rsidP="00CD4280">
      <w:pPr>
        <w:pStyle w:val="berschrift2"/>
      </w:pPr>
      <w:bookmarkStart w:id="1435" w:name="_Toc200442247"/>
      <w:bookmarkStart w:id="1436" w:name="_Toc204168078"/>
      <w:bookmarkEnd w:id="1435"/>
      <w:r w:rsidRPr="00DA3F82">
        <w:t>Ausscheiden eines Realisierungspartners</w:t>
      </w:r>
      <w:bookmarkEnd w:id="1436"/>
    </w:p>
    <w:p w14:paraId="2901464D" w14:textId="7364DB96" w:rsidR="004E1D65" w:rsidRPr="00DA3F82" w:rsidRDefault="004E1D65" w:rsidP="004E1D65">
      <w:pPr>
        <w:pStyle w:val="Ziffertext"/>
        <w:rPr>
          <w:color w:val="000000" w:themeColor="text1"/>
        </w:rPr>
      </w:pPr>
      <w:r w:rsidRPr="00DA3F82">
        <w:rPr>
          <w:color w:val="000000" w:themeColor="text1"/>
        </w:rPr>
        <w:t>10.2.1</w:t>
      </w:r>
      <w:r w:rsidRPr="00DA3F82">
        <w:rPr>
          <w:color w:val="000000" w:themeColor="text1"/>
        </w:rPr>
        <w:tab/>
      </w:r>
      <w:r w:rsidRPr="00DA3F82">
        <w:rPr>
          <w:rFonts w:cs="Arial"/>
          <w:color w:val="000000" w:themeColor="text1"/>
        </w:rPr>
        <w:t xml:space="preserve">Bei Vorliegen eines wichtigen Grundes steht jedem Realisierungspartner das Recht zu, durch schriftliche, an das Allianz-Leitungsteam gerichtete Erklärung aus der Projektallianz auszuscheiden. Ein solcher Grund liegt vor, wenn dem betreffenden Realisierungspartnern eine </w:t>
      </w:r>
      <w:r w:rsidR="00DA3F82" w:rsidRPr="00DA3F82">
        <w:rPr>
          <w:rFonts w:cs="Arial"/>
          <w:color w:val="000000" w:themeColor="text1"/>
        </w:rPr>
        <w:br/>
      </w:r>
      <w:r w:rsidRPr="00DA3F82">
        <w:rPr>
          <w:rFonts w:cs="Arial"/>
          <w:color w:val="000000" w:themeColor="text1"/>
        </w:rPr>
        <w:t>Weiterführung der Zusammenarbeit objektiv unmöglich oder unzumutbar ist. Das Ausscheiden kann mit sofortiger Wirkung erklärt werden, wenn der wichtige Grund dies erfordert, ansonsten binnen einer Frist von nicht weniger als einem Monat. Das Ausscheiden eines Realisierungspartners führt zur Auflösung der vertraglichen Beziehungen zwischen diesem Partner und allen übrigen Allianzpartnern.</w:t>
      </w:r>
    </w:p>
    <w:p w14:paraId="30F2CD9E" w14:textId="77777777" w:rsidR="004E1D65" w:rsidRPr="00DA3F82" w:rsidRDefault="004E1D65" w:rsidP="004E1D65">
      <w:pPr>
        <w:pStyle w:val="Vertragstext"/>
        <w:rPr>
          <w:color w:val="000000" w:themeColor="text1"/>
        </w:rPr>
      </w:pPr>
      <w:r w:rsidRPr="00DA3F82">
        <w:rPr>
          <w:color w:val="000000" w:themeColor="text1"/>
        </w:rPr>
        <w:t>Als wichtige Gründe gelten insbesondere die folgenden Sachverhalte:</w:t>
      </w:r>
    </w:p>
    <w:p w14:paraId="6DC6F179" w14:textId="77777777" w:rsidR="004E1D65" w:rsidRPr="00DA3F82" w:rsidRDefault="004E1D65" w:rsidP="004E1D65">
      <w:pPr>
        <w:pStyle w:val="Listenabsatz"/>
        <w:ind w:left="1208" w:hanging="357"/>
        <w:rPr>
          <w:color w:val="000000" w:themeColor="text1"/>
        </w:rPr>
      </w:pPr>
      <w:r w:rsidRPr="00DA3F82">
        <w:rPr>
          <w:color w:val="000000" w:themeColor="text1"/>
        </w:rPr>
        <w:t>über die Höhe von zu vereinbarenden Zielkostenbeträgen kann eine Einigung nicht erzielt werden;</w:t>
      </w:r>
    </w:p>
    <w:p w14:paraId="042AAF50" w14:textId="77777777" w:rsidR="004E1D65" w:rsidRPr="00DA3F82" w:rsidRDefault="004E1D65" w:rsidP="004E1D65">
      <w:pPr>
        <w:pStyle w:val="Listenabsatz"/>
        <w:ind w:left="1208" w:hanging="357"/>
        <w:rPr>
          <w:color w:val="000000" w:themeColor="text1"/>
        </w:rPr>
      </w:pPr>
      <w:r w:rsidRPr="00DA3F82">
        <w:rPr>
          <w:color w:val="000000" w:themeColor="text1"/>
        </w:rPr>
        <w:t>die Bauherrin verletzt ihre Pflichten absichtlich oder grobfahrlässig;</w:t>
      </w:r>
    </w:p>
    <w:p w14:paraId="74944961" w14:textId="34AD7A1D" w:rsidR="004E1D65" w:rsidRPr="00DA3F82" w:rsidRDefault="004E1D65" w:rsidP="004E1D65">
      <w:pPr>
        <w:pStyle w:val="Listenabsatz"/>
        <w:ind w:left="1208" w:hanging="357"/>
        <w:rPr>
          <w:color w:val="000000" w:themeColor="text1"/>
        </w:rPr>
      </w:pPr>
      <w:r w:rsidRPr="00DA3F82">
        <w:rPr>
          <w:color w:val="000000" w:themeColor="text1"/>
        </w:rPr>
        <w:t xml:space="preserve">andere Realisierungspartner begehen solche Pflichtverletzungen, ohne dass sie durch </w:t>
      </w:r>
      <w:r w:rsidR="00DA3F82" w:rsidRPr="00DA3F82">
        <w:rPr>
          <w:color w:val="000000" w:themeColor="text1"/>
        </w:rPr>
        <w:br/>
      </w:r>
      <w:r w:rsidRPr="00DA3F82">
        <w:rPr>
          <w:color w:val="000000" w:themeColor="text1"/>
        </w:rPr>
        <w:t>d</w:t>
      </w:r>
      <w:r w:rsidR="00135303" w:rsidRPr="00DA3F82">
        <w:rPr>
          <w:color w:val="000000" w:themeColor="text1"/>
        </w:rPr>
        <w:t>ie</w:t>
      </w:r>
      <w:r w:rsidRPr="00DA3F82">
        <w:rPr>
          <w:color w:val="000000" w:themeColor="text1"/>
        </w:rPr>
        <w:t xml:space="preserve"> Bauherr</w:t>
      </w:r>
      <w:r w:rsidR="00135303" w:rsidRPr="00DA3F82">
        <w:rPr>
          <w:color w:val="000000" w:themeColor="text1"/>
        </w:rPr>
        <w:t>i</w:t>
      </w:r>
      <w:r w:rsidRPr="00DA3F82">
        <w:rPr>
          <w:color w:val="000000" w:themeColor="text1"/>
        </w:rPr>
        <w:t xml:space="preserve">n binnen nützlicher Frist aus der Projektallianz ausgeschlossen werden </w:t>
      </w:r>
      <w:r w:rsidR="00DA3F82" w:rsidRPr="00DA3F82">
        <w:rPr>
          <w:color w:val="000000" w:themeColor="text1"/>
        </w:rPr>
        <w:br/>
      </w:r>
      <w:r w:rsidRPr="00DA3F82">
        <w:rPr>
          <w:color w:val="000000" w:themeColor="text1"/>
        </w:rPr>
        <w:t>(</w:t>
      </w:r>
      <w:r w:rsidRPr="00DA3F82">
        <w:rPr>
          <w:rFonts w:cs="Arial"/>
          <w:color w:val="000000" w:themeColor="text1"/>
          <w:highlight w:val="yellow"/>
        </w:rPr>
        <w:t xml:space="preserve">Ziffer </w:t>
      </w:r>
      <w:r w:rsidR="00D71215" w:rsidRPr="00DA3F82">
        <w:rPr>
          <w:rFonts w:cs="Arial"/>
          <w:color w:val="000000" w:themeColor="text1"/>
          <w:highlight w:val="yellow"/>
        </w:rPr>
        <w:t>10.1</w:t>
      </w:r>
      <w:r w:rsidRPr="00DA3F82">
        <w:rPr>
          <w:color w:val="000000" w:themeColor="text1"/>
        </w:rPr>
        <w:t>);</w:t>
      </w:r>
    </w:p>
    <w:p w14:paraId="77D00CB7" w14:textId="77777777" w:rsidR="004E1D65" w:rsidRPr="00DA3F82" w:rsidRDefault="004E1D65" w:rsidP="004E1D65">
      <w:pPr>
        <w:pStyle w:val="Listenabsatz"/>
        <w:ind w:left="1208" w:hanging="357"/>
        <w:rPr>
          <w:color w:val="000000" w:themeColor="text1"/>
        </w:rPr>
      </w:pPr>
      <w:r w:rsidRPr="00DA3F82">
        <w:rPr>
          <w:color w:val="000000" w:themeColor="text1"/>
        </w:rPr>
        <w:t>es droht akut eine Zahlungsunfähigkeit der Bauherrin oder sie ist schon eingetreten;</w:t>
      </w:r>
    </w:p>
    <w:p w14:paraId="0384B9B3" w14:textId="12A87A54" w:rsidR="004E1D65" w:rsidRPr="00DA3F82" w:rsidRDefault="004E1D65" w:rsidP="004E1D65">
      <w:pPr>
        <w:pStyle w:val="Listenabsatz"/>
        <w:ind w:left="1208" w:hanging="357"/>
        <w:rPr>
          <w:color w:val="000000" w:themeColor="text1"/>
        </w:rPr>
      </w:pPr>
      <w:r w:rsidRPr="00DA3F82">
        <w:rPr>
          <w:color w:val="000000" w:themeColor="text1"/>
        </w:rPr>
        <w:t xml:space="preserve">die Bauherrin befindet sich im Zahlungsverzug und die Situation ist aufgrund der infrage stehenden Beträge, der Häufigkeit des Verzugs oder der Dauer desselben als </w:t>
      </w:r>
      <w:r w:rsidR="00DA3F82" w:rsidRPr="00DA3F82">
        <w:rPr>
          <w:color w:val="000000" w:themeColor="text1"/>
        </w:rPr>
        <w:br/>
      </w:r>
      <w:r w:rsidRPr="00DA3F82">
        <w:rPr>
          <w:color w:val="000000" w:themeColor="text1"/>
        </w:rPr>
        <w:t>schwerwiegend einzustufen;</w:t>
      </w:r>
    </w:p>
    <w:p w14:paraId="4705915E" w14:textId="1EEF0319" w:rsidR="00F30F39" w:rsidRPr="00DA3F82" w:rsidRDefault="00F30F39" w:rsidP="004E1D65">
      <w:pPr>
        <w:pStyle w:val="Listenabsatz"/>
        <w:ind w:left="1208" w:hanging="357"/>
        <w:rPr>
          <w:color w:val="000000" w:themeColor="text1"/>
        </w:rPr>
      </w:pPr>
      <w:r w:rsidRPr="00DA3F82">
        <w:rPr>
          <w:color w:val="000000" w:themeColor="text1"/>
        </w:rPr>
        <w:t>.............</w:t>
      </w:r>
      <w:r w:rsidR="00883EBE">
        <w:rPr>
          <w:color w:val="000000" w:themeColor="text1"/>
        </w:rPr>
        <w:t>.............................................................................................................................</w:t>
      </w:r>
      <w:r w:rsidRPr="00DA3F82">
        <w:rPr>
          <w:color w:val="000000" w:themeColor="text1"/>
        </w:rPr>
        <w:t>........</w:t>
      </w:r>
    </w:p>
    <w:p w14:paraId="728DD75E" w14:textId="64C276BA" w:rsidR="00F30F39" w:rsidRPr="00DA3F82" w:rsidRDefault="00F30F39" w:rsidP="004E1D65">
      <w:pPr>
        <w:pStyle w:val="Listenabsatz"/>
        <w:ind w:left="1208" w:hanging="357"/>
        <w:rPr>
          <w:color w:val="000000" w:themeColor="text1"/>
        </w:rPr>
      </w:pPr>
      <w:r w:rsidRPr="00DA3F82">
        <w:rPr>
          <w:color w:val="000000" w:themeColor="text1"/>
        </w:rPr>
        <w:t>........</w:t>
      </w:r>
      <w:r w:rsidR="00883EBE">
        <w:rPr>
          <w:color w:val="000000" w:themeColor="text1"/>
        </w:rPr>
        <w:t>.............................................................................................................................</w:t>
      </w:r>
      <w:r w:rsidRPr="00DA3F82">
        <w:rPr>
          <w:color w:val="000000" w:themeColor="text1"/>
        </w:rPr>
        <w:t>.............</w:t>
      </w:r>
    </w:p>
    <w:p w14:paraId="0B59E7B4" w14:textId="62CBBD3D" w:rsidR="004E1D65" w:rsidRPr="00DA3F82" w:rsidRDefault="004E1D65" w:rsidP="004E1D65">
      <w:pPr>
        <w:pStyle w:val="Ziffertext"/>
        <w:rPr>
          <w:color w:val="000000" w:themeColor="text1"/>
        </w:rPr>
      </w:pPr>
      <w:r w:rsidRPr="00DA3F82">
        <w:rPr>
          <w:color w:val="000000" w:themeColor="text1"/>
        </w:rPr>
        <w:t>10.2.2</w:t>
      </w:r>
      <w:r w:rsidRPr="00DA3F82">
        <w:rPr>
          <w:color w:val="000000" w:themeColor="text1"/>
        </w:rPr>
        <w:tab/>
        <w:t xml:space="preserve">Ein wichtiger Grund für ein Ausscheiden aus der Allianz ist in keinem Fall allein schon dann </w:t>
      </w:r>
      <w:r w:rsidR="00DA3F82" w:rsidRPr="00DA3F82">
        <w:rPr>
          <w:color w:val="000000" w:themeColor="text1"/>
        </w:rPr>
        <w:br/>
      </w:r>
      <w:r w:rsidRPr="00DA3F82">
        <w:rPr>
          <w:color w:val="000000" w:themeColor="text1"/>
        </w:rPr>
        <w:t xml:space="preserve">gegeben, wenn die Erfüllung seiner Vertragspflichten einen Realisierungspartner vor finanzielle, organisatorische oder andere Herausforderungen stellt. </w:t>
      </w:r>
    </w:p>
    <w:p w14:paraId="09231986" w14:textId="3630E7AD" w:rsidR="004E1D65" w:rsidRPr="00DA3F82" w:rsidRDefault="004E1D65" w:rsidP="00D14710">
      <w:pPr>
        <w:pStyle w:val="Vertragstext"/>
        <w:ind w:hanging="851"/>
        <w:rPr>
          <w:color w:val="000000" w:themeColor="text1"/>
        </w:rPr>
      </w:pPr>
      <w:r w:rsidRPr="00DA3F82">
        <w:rPr>
          <w:color w:val="000000" w:themeColor="text1"/>
          <w:lang w:eastAsia="de-DE"/>
        </w:rPr>
        <w:t>10.2.3</w:t>
      </w:r>
      <w:r w:rsidRPr="00DA3F82">
        <w:rPr>
          <w:color w:val="000000" w:themeColor="text1"/>
          <w:lang w:eastAsia="de-DE"/>
        </w:rPr>
        <w:tab/>
        <w:t xml:space="preserve">Die </w:t>
      </w:r>
      <w:r w:rsidRPr="00DA3F82">
        <w:rPr>
          <w:color w:val="000000" w:themeColor="text1"/>
          <w:highlight w:val="yellow"/>
          <w:lang w:eastAsia="de-DE"/>
        </w:rPr>
        <w:t>Ziffern</w:t>
      </w:r>
      <w:r w:rsidR="0061308A" w:rsidRPr="00DA3F82">
        <w:rPr>
          <w:color w:val="000000" w:themeColor="text1"/>
          <w:highlight w:val="yellow"/>
          <w:lang w:eastAsia="de-DE"/>
        </w:rPr>
        <w:t xml:space="preserve"> 10.1.3 bis 10.1.</w:t>
      </w:r>
      <w:r w:rsidR="00E925E9" w:rsidRPr="00DA3F82">
        <w:rPr>
          <w:color w:val="000000" w:themeColor="text1"/>
          <w:highlight w:val="yellow"/>
          <w:lang w:eastAsia="de-DE"/>
        </w:rPr>
        <w:t>8</w:t>
      </w:r>
      <w:r w:rsidR="0061308A" w:rsidRPr="00DA3F82">
        <w:rPr>
          <w:color w:val="000000" w:themeColor="text1"/>
          <w:lang w:eastAsia="de-DE"/>
        </w:rPr>
        <w:t xml:space="preserve"> gelten sinngemäss.</w:t>
      </w:r>
    </w:p>
    <w:p w14:paraId="6519EBFF" w14:textId="77777777" w:rsidR="005668FB" w:rsidRPr="00DA3F82" w:rsidRDefault="005668FB" w:rsidP="005668FB">
      <w:pPr>
        <w:pStyle w:val="berschrift2"/>
      </w:pPr>
      <w:bookmarkStart w:id="1437" w:name="_Toc200442249"/>
      <w:bookmarkStart w:id="1438" w:name="_Toc204168079"/>
      <w:bookmarkEnd w:id="1437"/>
      <w:r w:rsidRPr="00DA3F82">
        <w:t>Vorgehen nach einem Ausschluss oder einem Ausscheiden</w:t>
      </w:r>
      <w:bookmarkEnd w:id="1438"/>
    </w:p>
    <w:p w14:paraId="2E7F855B" w14:textId="04A66A6F" w:rsidR="005668FB" w:rsidRPr="00DA3F82" w:rsidRDefault="005668FB" w:rsidP="005668FB">
      <w:pPr>
        <w:pStyle w:val="Vertragstext"/>
        <w:rPr>
          <w:color w:val="000000" w:themeColor="text1"/>
        </w:rPr>
      </w:pPr>
      <w:r w:rsidRPr="00DA3F82">
        <w:rPr>
          <w:color w:val="000000" w:themeColor="text1"/>
        </w:rPr>
        <w:t>Sofern nach einem Ausschluss (</w:t>
      </w:r>
      <w:r w:rsidRPr="00DA3F82">
        <w:rPr>
          <w:rFonts w:ascii="ArialMT" w:hAnsi="ArialMT"/>
          <w:color w:val="000000" w:themeColor="text1"/>
          <w:highlight w:val="yellow"/>
        </w:rPr>
        <w:t>Ziffer 1</w:t>
      </w:r>
      <w:r w:rsidR="00D71215" w:rsidRPr="00DA3F82">
        <w:rPr>
          <w:rFonts w:ascii="ArialMT" w:hAnsi="ArialMT"/>
          <w:color w:val="000000" w:themeColor="text1"/>
          <w:highlight w:val="yellow"/>
        </w:rPr>
        <w:t>0.1</w:t>
      </w:r>
      <w:r w:rsidRPr="00DA3F82">
        <w:rPr>
          <w:color w:val="000000" w:themeColor="text1"/>
        </w:rPr>
        <w:t>) oder Ausscheiden (</w:t>
      </w:r>
      <w:r w:rsidRPr="00DA3F82">
        <w:rPr>
          <w:rFonts w:ascii="ArialMT" w:hAnsi="ArialMT"/>
          <w:color w:val="000000" w:themeColor="text1"/>
          <w:highlight w:val="yellow"/>
        </w:rPr>
        <w:t xml:space="preserve">Ziffer </w:t>
      </w:r>
      <w:r w:rsidR="00D71215" w:rsidRPr="00DA3F82">
        <w:rPr>
          <w:rFonts w:ascii="ArialMT" w:hAnsi="ArialMT"/>
          <w:color w:val="000000" w:themeColor="text1"/>
          <w:highlight w:val="yellow"/>
        </w:rPr>
        <w:t>10.2</w:t>
      </w:r>
      <w:r w:rsidRPr="00DA3F82">
        <w:rPr>
          <w:color w:val="000000" w:themeColor="text1"/>
        </w:rPr>
        <w:t>) eines Realisierungspartners andere Realisierungspartner in der Projektallianz verbleiben, f</w:t>
      </w:r>
      <w:r w:rsidRPr="00DA3F82">
        <w:rPr>
          <w:rFonts w:hint="eastAsia"/>
          <w:color w:val="000000" w:themeColor="text1"/>
        </w:rPr>
        <w:t>ü</w:t>
      </w:r>
      <w:r w:rsidRPr="00DA3F82">
        <w:rPr>
          <w:color w:val="000000" w:themeColor="text1"/>
        </w:rPr>
        <w:t>hrt der Ausschluss oder das Ausscheiden nicht zur Aufl</w:t>
      </w:r>
      <w:r w:rsidRPr="00DA3F82">
        <w:rPr>
          <w:rFonts w:hint="eastAsia"/>
          <w:color w:val="000000" w:themeColor="text1"/>
        </w:rPr>
        <w:t>ö</w:t>
      </w:r>
      <w:r w:rsidRPr="00DA3F82">
        <w:rPr>
          <w:color w:val="000000" w:themeColor="text1"/>
        </w:rPr>
        <w:t>sung der Allianz. Die Erfüllung des vorliegenden Vertrags ist fortzuführen, sofern die Bauherrin nicht die Auflösung anordnet (</w:t>
      </w:r>
      <w:r w:rsidRPr="00DA3F82">
        <w:rPr>
          <w:rFonts w:ascii="ArialMT" w:hAnsi="ArialMT"/>
          <w:color w:val="000000" w:themeColor="text1"/>
          <w:highlight w:val="yellow"/>
        </w:rPr>
        <w:t xml:space="preserve">Ziffer </w:t>
      </w:r>
      <w:r w:rsidR="00D71215" w:rsidRPr="00DA3F82">
        <w:rPr>
          <w:rFonts w:ascii="ArialMT" w:hAnsi="ArialMT"/>
          <w:color w:val="000000" w:themeColor="text1"/>
          <w:highlight w:val="yellow"/>
        </w:rPr>
        <w:t>11.2</w:t>
      </w:r>
      <w:r w:rsidRPr="00DA3F82">
        <w:rPr>
          <w:color w:val="000000" w:themeColor="text1"/>
        </w:rPr>
        <w:t>).</w:t>
      </w:r>
    </w:p>
    <w:p w14:paraId="6D2BC73A" w14:textId="70D88475" w:rsidR="005668FB" w:rsidRPr="00DA3F82" w:rsidRDefault="005668FB" w:rsidP="005668FB">
      <w:pPr>
        <w:pStyle w:val="Vertragstext"/>
        <w:rPr>
          <w:color w:val="000000" w:themeColor="text1"/>
        </w:rPr>
      </w:pPr>
      <w:r w:rsidRPr="00DA3F82">
        <w:rPr>
          <w:color w:val="000000" w:themeColor="text1"/>
        </w:rPr>
        <w:t xml:space="preserve">Die verbleibenden Allianzpartner bleiben ungeachtet des Ausschlusses oder Ausscheidens von Realisierungspartnern verpflichtet, die ihnen durch den Allianzvertrag oder durch später getroffene Beschlüsse je individuell zugewiesenen Leistungen </w:t>
      </w:r>
      <w:r w:rsidRPr="00DA3F82">
        <w:rPr>
          <w:rFonts w:ascii="ArialMT" w:hAnsi="ArialMT"/>
          <w:color w:val="000000" w:themeColor="text1"/>
        </w:rPr>
        <w:t>(</w:t>
      </w:r>
      <w:r w:rsidRPr="00DA3F82">
        <w:rPr>
          <w:rFonts w:ascii="ArialMT" w:hAnsi="ArialMT"/>
          <w:color w:val="000000" w:themeColor="text1"/>
          <w:highlight w:val="yellow"/>
        </w:rPr>
        <w:t>Ziffer 4</w:t>
      </w:r>
      <w:r w:rsidRPr="00DA3F82">
        <w:rPr>
          <w:rFonts w:ascii="ArialMT" w:hAnsi="ArialMT"/>
          <w:color w:val="000000" w:themeColor="text1"/>
        </w:rPr>
        <w:t xml:space="preserve"> und </w:t>
      </w:r>
      <w:r w:rsidRPr="00DA3F82">
        <w:rPr>
          <w:rFonts w:ascii="ArialMT" w:hAnsi="ArialMT"/>
          <w:color w:val="000000" w:themeColor="text1"/>
          <w:highlight w:val="yellow"/>
        </w:rPr>
        <w:t xml:space="preserve">Anhang </w:t>
      </w:r>
      <w:r w:rsidR="006D524E" w:rsidRPr="00DA3F82">
        <w:rPr>
          <w:rFonts w:ascii="ArialMT" w:hAnsi="ArialMT"/>
          <w:color w:val="000000" w:themeColor="text1"/>
          <w:highlight w:val="yellow"/>
        </w:rPr>
        <w:t>I 2</w:t>
      </w:r>
      <w:r w:rsidRPr="00DA3F82">
        <w:rPr>
          <w:color w:val="000000" w:themeColor="text1"/>
        </w:rPr>
        <w:t xml:space="preserve">) zu erbringen. </w:t>
      </w:r>
      <w:r w:rsidRPr="00DA3F82">
        <w:rPr>
          <w:rFonts w:cs="Arial"/>
          <w:color w:val="000000" w:themeColor="text1"/>
        </w:rPr>
        <w:t xml:space="preserve">Sie sind zudem gehalten, an der Planung und Organisation der Fortführung des Projekts mitzuwirken und zu organisieren und über die Frage zu entscheiden, ob und inwieweit für das ausgeschlossene Mitglied ein Ersatz zu bestimmen ist. </w:t>
      </w:r>
      <w:r w:rsidRPr="00DA3F82">
        <w:rPr>
          <w:color w:val="000000" w:themeColor="text1"/>
        </w:rPr>
        <w:t>Ihr entsprechender Aufwand wird nach den in der betreffenden Phase anwendbaren, gewöhnlichen Regeln vergütet (</w:t>
      </w:r>
      <w:r w:rsidRPr="00DA3F82">
        <w:rPr>
          <w:rFonts w:ascii="ArialMT" w:hAnsi="ArialMT"/>
          <w:color w:val="000000" w:themeColor="text1"/>
          <w:highlight w:val="yellow"/>
        </w:rPr>
        <w:t xml:space="preserve">Ziffer </w:t>
      </w:r>
      <w:r w:rsidR="00D71215" w:rsidRPr="00DA3F82">
        <w:rPr>
          <w:rFonts w:ascii="ArialMT" w:hAnsi="ArialMT"/>
          <w:color w:val="000000" w:themeColor="text1"/>
          <w:highlight w:val="yellow"/>
        </w:rPr>
        <w:t>6</w:t>
      </w:r>
      <w:r w:rsidRPr="00DA3F82">
        <w:rPr>
          <w:color w:val="000000" w:themeColor="text1"/>
        </w:rPr>
        <w:t>).</w:t>
      </w:r>
    </w:p>
    <w:p w14:paraId="4386EDBD" w14:textId="68F5B467" w:rsidR="005668FB" w:rsidRPr="00DA3F82" w:rsidRDefault="005668FB" w:rsidP="005668FB">
      <w:pPr>
        <w:pStyle w:val="Vertragstext"/>
        <w:rPr>
          <w:color w:val="000000" w:themeColor="text1"/>
        </w:rPr>
      </w:pPr>
      <w:r w:rsidRPr="00DA3F82">
        <w:rPr>
          <w:rFonts w:ascii="ArialMT" w:hAnsi="ArialMT"/>
          <w:color w:val="000000" w:themeColor="text1"/>
        </w:rPr>
        <w:t>Das Allianz-Leitungsteam mit den Vertretern der</w:t>
      </w:r>
      <w:r w:rsidRPr="00DA3F82">
        <w:rPr>
          <w:color w:val="000000" w:themeColor="text1"/>
        </w:rPr>
        <w:t xml:space="preserve"> verbleibenden Allianzpartner entscheidet, ob und inwieweit ein ausgeschlossenes oder ausgeschiedenes Mitglied durch eine neue Partei zu ersetzen ist, wer diese neue Partei gegebenenfalls ist und welche Allianzpartner gegebenenfalls </w:t>
      </w:r>
      <w:r w:rsidRPr="00DA3F82">
        <w:rPr>
          <w:color w:val="000000" w:themeColor="text1"/>
        </w:rPr>
        <w:lastRenderedPageBreak/>
        <w:t>übrigbleibende Leistungen neu zur Erfüllung übernehmen. Ebenso werden, soweit erforderlich, durch das Allianz-Leitungsteam die Zielkosten, die Termine und die Bewertung der nichtmonetären Ziele den neuen Verhältnissen angepasst.</w:t>
      </w:r>
    </w:p>
    <w:p w14:paraId="7501504C" w14:textId="77777777" w:rsidR="00EE03F1" w:rsidRPr="00DA3F82" w:rsidRDefault="00EE03F1" w:rsidP="00EE03F1">
      <w:pPr>
        <w:pStyle w:val="Vertragstext"/>
        <w:rPr>
          <w:color w:val="000000" w:themeColor="text1"/>
        </w:rPr>
      </w:pPr>
    </w:p>
    <w:p w14:paraId="0EFDB22B" w14:textId="77777777" w:rsidR="005C7E73" w:rsidRPr="00DA3F82" w:rsidRDefault="005C7E73" w:rsidP="001A62E9">
      <w:pPr>
        <w:pStyle w:val="Courier"/>
        <w:spacing w:before="60" w:after="60" w:line="240" w:lineRule="atLeast"/>
        <w:ind w:right="-28"/>
        <w:rPr>
          <w:rFonts w:ascii="Arial" w:hAnsi="Arial" w:cs="Arial"/>
          <w:i/>
          <w:color w:val="000000" w:themeColor="text1"/>
          <w:sz w:val="20"/>
          <w:lang w:val="de-CH"/>
        </w:rPr>
      </w:pPr>
    </w:p>
    <w:p w14:paraId="3B40C46C" w14:textId="77777777" w:rsidR="005C7E73" w:rsidRPr="00DA3F82" w:rsidRDefault="005C7E73" w:rsidP="001A62E9">
      <w:pPr>
        <w:pStyle w:val="Courier"/>
        <w:spacing w:before="60" w:after="60" w:line="240" w:lineRule="atLeast"/>
        <w:ind w:right="-28"/>
        <w:rPr>
          <w:rFonts w:ascii="Arial" w:hAnsi="Arial" w:cs="Arial"/>
          <w:i/>
          <w:color w:val="000000" w:themeColor="text1"/>
          <w:sz w:val="20"/>
          <w:lang w:val="de-CH"/>
        </w:rPr>
      </w:pPr>
    </w:p>
    <w:p w14:paraId="7A895E9D" w14:textId="77777777" w:rsidR="001A62E9" w:rsidRPr="00DA3F82" w:rsidRDefault="001A62E9" w:rsidP="001A62E9">
      <w:pPr>
        <w:pStyle w:val="Courier"/>
        <w:spacing w:before="60" w:after="60" w:line="240" w:lineRule="atLeast"/>
        <w:ind w:right="-28"/>
        <w:rPr>
          <w:rFonts w:ascii="Arial" w:hAnsi="Arial" w:cs="Arial"/>
          <w:i/>
          <w:color w:val="000000" w:themeColor="text1"/>
          <w:sz w:val="20"/>
          <w:lang w:val="de-CH"/>
        </w:rPr>
      </w:pPr>
    </w:p>
    <w:p w14:paraId="068217D0" w14:textId="77777777" w:rsidR="00872DC6" w:rsidRPr="00DA3F82" w:rsidRDefault="00872DC6">
      <w:pPr>
        <w:spacing w:after="0" w:line="240" w:lineRule="auto"/>
        <w:rPr>
          <w:rFonts w:eastAsiaTheme="majorEastAsia" w:cs="Times New Roman (Überschriften"/>
          <w:b/>
          <w:caps/>
          <w:color w:val="000000" w:themeColor="text1"/>
          <w:sz w:val="28"/>
          <w:szCs w:val="32"/>
        </w:rPr>
      </w:pPr>
      <w:r w:rsidRPr="00DA3F82">
        <w:rPr>
          <w:color w:val="000000" w:themeColor="text1"/>
        </w:rPr>
        <w:br w:type="page"/>
      </w:r>
    </w:p>
    <w:p w14:paraId="62131B68" w14:textId="0449ED88" w:rsidR="00E00BB8" w:rsidRPr="00DA3F82" w:rsidRDefault="00E00BB8" w:rsidP="00F02E65">
      <w:pPr>
        <w:pStyle w:val="berschrift1"/>
      </w:pPr>
      <w:bookmarkStart w:id="1439" w:name="_Toc204168080"/>
      <w:r w:rsidRPr="00DA3F82">
        <w:lastRenderedPageBreak/>
        <w:t xml:space="preserve">Vorzeitige Beendigung </w:t>
      </w:r>
      <w:r w:rsidR="005668FB" w:rsidRPr="00DA3F82">
        <w:t>der Projektallianz</w:t>
      </w:r>
      <w:bookmarkEnd w:id="1439"/>
    </w:p>
    <w:p w14:paraId="6F9CD784" w14:textId="1548ED41" w:rsidR="00E00BB8" w:rsidRPr="00DA3F82" w:rsidRDefault="00E00BB8" w:rsidP="00BF651D">
      <w:pPr>
        <w:pStyle w:val="berschrift2"/>
      </w:pPr>
      <w:bookmarkStart w:id="1440" w:name="_Toc204168081"/>
      <w:r w:rsidRPr="00DA3F82">
        <w:t>Grundsätze</w:t>
      </w:r>
      <w:bookmarkEnd w:id="1440"/>
    </w:p>
    <w:p w14:paraId="2FF8C8CC" w14:textId="45671B7A" w:rsidR="005668FB" w:rsidRPr="00DA3F82" w:rsidRDefault="005668FB" w:rsidP="00D14710">
      <w:pPr>
        <w:pStyle w:val="Courier"/>
        <w:spacing w:before="60" w:after="60" w:line="240" w:lineRule="atLeast"/>
        <w:ind w:left="851" w:right="-28"/>
        <w:rPr>
          <w:rFonts w:ascii="Arial" w:hAnsi="Arial" w:cs="Arial"/>
          <w:color w:val="000000" w:themeColor="text1"/>
          <w:sz w:val="20"/>
          <w:lang w:val="de-CH"/>
        </w:rPr>
      </w:pPr>
      <w:r w:rsidRPr="00DA3F82">
        <w:rPr>
          <w:rFonts w:ascii="Arial" w:hAnsi="Arial" w:cs="Arial"/>
          <w:color w:val="000000" w:themeColor="text1"/>
          <w:sz w:val="20"/>
          <w:lang w:val="de-CH"/>
        </w:rPr>
        <w:t>Eine vorzeitige Beendigung des vorliegenden Vertrags ist nur nach Massgabe der Regeln über die vorzeitige Beendigung durch d</w:t>
      </w:r>
      <w:r w:rsidR="00135303" w:rsidRPr="00DA3F82">
        <w:rPr>
          <w:rFonts w:ascii="Arial" w:hAnsi="Arial" w:cs="Arial"/>
          <w:color w:val="000000" w:themeColor="text1"/>
          <w:sz w:val="20"/>
          <w:lang w:val="de-CH"/>
        </w:rPr>
        <w:t>ie</w:t>
      </w:r>
      <w:r w:rsidRPr="00DA3F82">
        <w:rPr>
          <w:rFonts w:ascii="Arial" w:hAnsi="Arial" w:cs="Arial"/>
          <w:color w:val="000000" w:themeColor="text1"/>
          <w:sz w:val="20"/>
          <w:lang w:val="de-CH"/>
        </w:rPr>
        <w:t xml:space="preserve"> Bauherr</w:t>
      </w:r>
      <w:r w:rsidR="00135303" w:rsidRPr="00DA3F82">
        <w:rPr>
          <w:rFonts w:ascii="Arial" w:hAnsi="Arial" w:cs="Arial"/>
          <w:color w:val="000000" w:themeColor="text1"/>
          <w:sz w:val="20"/>
          <w:lang w:val="de-CH"/>
        </w:rPr>
        <w:t>i</w:t>
      </w:r>
      <w:r w:rsidRPr="00DA3F82">
        <w:rPr>
          <w:rFonts w:ascii="Arial" w:hAnsi="Arial" w:cs="Arial"/>
          <w:color w:val="000000" w:themeColor="text1"/>
          <w:sz w:val="20"/>
          <w:lang w:val="de-CH"/>
        </w:rPr>
        <w:t>n (</w:t>
      </w:r>
      <w:r w:rsidRPr="00DA3F82">
        <w:rPr>
          <w:rFonts w:ascii="Arial" w:hAnsi="Arial" w:cs="Arial"/>
          <w:color w:val="000000" w:themeColor="text1"/>
          <w:sz w:val="20"/>
          <w:highlight w:val="yellow"/>
          <w:lang w:val="de-CH"/>
        </w:rPr>
        <w:t>Ziffer 1</w:t>
      </w:r>
      <w:r w:rsidR="00D71215" w:rsidRPr="00DA3F82">
        <w:rPr>
          <w:rFonts w:ascii="Arial" w:hAnsi="Arial" w:cs="Arial"/>
          <w:color w:val="000000" w:themeColor="text1"/>
          <w:sz w:val="20"/>
          <w:highlight w:val="yellow"/>
          <w:lang w:val="de-CH"/>
        </w:rPr>
        <w:t>1.2</w:t>
      </w:r>
      <w:r w:rsidRPr="00DA3F82">
        <w:rPr>
          <w:rFonts w:ascii="Arial" w:hAnsi="Arial" w:cs="Arial"/>
          <w:color w:val="000000" w:themeColor="text1"/>
          <w:sz w:val="20"/>
          <w:lang w:val="de-CH"/>
        </w:rPr>
        <w:t>) und bei Untergang des Bauwerks (</w:t>
      </w:r>
      <w:r w:rsidRPr="00DA3F82">
        <w:rPr>
          <w:rFonts w:ascii="Arial" w:hAnsi="Arial" w:cs="Arial"/>
          <w:color w:val="000000" w:themeColor="text1"/>
          <w:sz w:val="20"/>
          <w:highlight w:val="yellow"/>
          <w:lang w:val="de-CH"/>
        </w:rPr>
        <w:t xml:space="preserve">Ziffer </w:t>
      </w:r>
      <w:r w:rsidR="00D71215" w:rsidRPr="00DA3F82">
        <w:rPr>
          <w:rFonts w:ascii="Arial" w:hAnsi="Arial" w:cs="Arial"/>
          <w:color w:val="000000" w:themeColor="text1"/>
          <w:sz w:val="20"/>
          <w:highlight w:val="yellow"/>
          <w:lang w:val="de-CH"/>
        </w:rPr>
        <w:t>11.3</w:t>
      </w:r>
      <w:r w:rsidRPr="00DA3F82">
        <w:rPr>
          <w:rFonts w:ascii="Arial" w:hAnsi="Arial" w:cs="Arial"/>
          <w:color w:val="000000" w:themeColor="text1"/>
          <w:sz w:val="20"/>
          <w:lang w:val="de-CH"/>
        </w:rPr>
        <w:t xml:space="preserve">) sowie aufgrund eines einvernehmlichen Beschlusses der Allianzpartner möglich. Insbesondere der Ausschluss und das Ausscheiden von Realisierungspartnern führen als </w:t>
      </w:r>
      <w:r w:rsidR="00DA3F82">
        <w:rPr>
          <w:rFonts w:ascii="Arial" w:hAnsi="Arial" w:cs="Arial"/>
          <w:color w:val="000000" w:themeColor="text1"/>
          <w:sz w:val="20"/>
          <w:lang w:val="de-CH"/>
        </w:rPr>
        <w:br/>
      </w:r>
      <w:r w:rsidRPr="00DA3F82">
        <w:rPr>
          <w:rFonts w:ascii="Arial" w:hAnsi="Arial" w:cs="Arial"/>
          <w:color w:val="000000" w:themeColor="text1"/>
          <w:sz w:val="20"/>
          <w:lang w:val="de-CH"/>
        </w:rPr>
        <w:t xml:space="preserve">solche nicht zu einer vorzeitigen Beendigung. </w:t>
      </w:r>
    </w:p>
    <w:p w14:paraId="013AAF0D" w14:textId="11CBF930" w:rsidR="00C772DF" w:rsidRPr="00DA3F82" w:rsidRDefault="00C772DF" w:rsidP="0096032A">
      <w:pPr>
        <w:pStyle w:val="Vertragstext"/>
        <w:rPr>
          <w:color w:val="000000" w:themeColor="text1"/>
        </w:rPr>
      </w:pPr>
    </w:p>
    <w:p w14:paraId="750BEDAF" w14:textId="5BDCD4BA" w:rsidR="00E00BB8" w:rsidRPr="00DA3F82" w:rsidRDefault="00E00BB8" w:rsidP="00BF651D">
      <w:pPr>
        <w:pStyle w:val="berschrift2"/>
      </w:pPr>
      <w:bookmarkStart w:id="1441" w:name="_Toc199704949"/>
      <w:bookmarkStart w:id="1442" w:name="_Toc199705427"/>
      <w:bookmarkStart w:id="1443" w:name="_Toc199705681"/>
      <w:bookmarkStart w:id="1444" w:name="_Toc199705919"/>
      <w:bookmarkStart w:id="1445" w:name="_Toc199706157"/>
      <w:bookmarkStart w:id="1446" w:name="_Toc199706410"/>
      <w:bookmarkStart w:id="1447" w:name="_Toc199706650"/>
      <w:bookmarkStart w:id="1448" w:name="_Toc199706900"/>
      <w:bookmarkStart w:id="1449" w:name="_Toc199707383"/>
      <w:bookmarkStart w:id="1450" w:name="_Toc200292784"/>
      <w:bookmarkStart w:id="1451" w:name="_Toc200293021"/>
      <w:bookmarkStart w:id="1452" w:name="_Toc200293511"/>
      <w:bookmarkStart w:id="1453" w:name="_Toc199704950"/>
      <w:bookmarkStart w:id="1454" w:name="_Toc199705428"/>
      <w:bookmarkStart w:id="1455" w:name="_Toc199705682"/>
      <w:bookmarkStart w:id="1456" w:name="_Toc199705920"/>
      <w:bookmarkStart w:id="1457" w:name="_Toc199706158"/>
      <w:bookmarkStart w:id="1458" w:name="_Toc199706411"/>
      <w:bookmarkStart w:id="1459" w:name="_Toc199706651"/>
      <w:bookmarkStart w:id="1460" w:name="_Toc199706901"/>
      <w:bookmarkStart w:id="1461" w:name="_Toc199707384"/>
      <w:bookmarkStart w:id="1462" w:name="_Toc200292785"/>
      <w:bookmarkStart w:id="1463" w:name="_Toc200293022"/>
      <w:bookmarkStart w:id="1464" w:name="_Toc200293512"/>
      <w:bookmarkStart w:id="1465" w:name="_Toc199704951"/>
      <w:bookmarkStart w:id="1466" w:name="_Toc199705429"/>
      <w:bookmarkStart w:id="1467" w:name="_Toc199705683"/>
      <w:bookmarkStart w:id="1468" w:name="_Toc199705921"/>
      <w:bookmarkStart w:id="1469" w:name="_Toc199706159"/>
      <w:bookmarkStart w:id="1470" w:name="_Toc199706412"/>
      <w:bookmarkStart w:id="1471" w:name="_Toc199706652"/>
      <w:bookmarkStart w:id="1472" w:name="_Toc199706902"/>
      <w:bookmarkStart w:id="1473" w:name="_Toc199707385"/>
      <w:bookmarkStart w:id="1474" w:name="_Toc200292786"/>
      <w:bookmarkStart w:id="1475" w:name="_Toc200293023"/>
      <w:bookmarkStart w:id="1476" w:name="_Toc200293513"/>
      <w:bookmarkStart w:id="1477" w:name="_Toc199704952"/>
      <w:bookmarkStart w:id="1478" w:name="_Toc199705430"/>
      <w:bookmarkStart w:id="1479" w:name="_Toc199705684"/>
      <w:bookmarkStart w:id="1480" w:name="_Toc199705922"/>
      <w:bookmarkStart w:id="1481" w:name="_Toc199706160"/>
      <w:bookmarkStart w:id="1482" w:name="_Toc199706413"/>
      <w:bookmarkStart w:id="1483" w:name="_Toc199706653"/>
      <w:bookmarkStart w:id="1484" w:name="_Toc199706903"/>
      <w:bookmarkStart w:id="1485" w:name="_Toc199707386"/>
      <w:bookmarkStart w:id="1486" w:name="_Toc200292787"/>
      <w:bookmarkStart w:id="1487" w:name="_Toc200293024"/>
      <w:bookmarkStart w:id="1488" w:name="_Toc200293514"/>
      <w:bookmarkStart w:id="1489" w:name="_Toc199704953"/>
      <w:bookmarkStart w:id="1490" w:name="_Toc199705431"/>
      <w:bookmarkStart w:id="1491" w:name="_Toc199705685"/>
      <w:bookmarkStart w:id="1492" w:name="_Toc199705923"/>
      <w:bookmarkStart w:id="1493" w:name="_Toc199706161"/>
      <w:bookmarkStart w:id="1494" w:name="_Toc199706414"/>
      <w:bookmarkStart w:id="1495" w:name="_Toc199706654"/>
      <w:bookmarkStart w:id="1496" w:name="_Toc199706904"/>
      <w:bookmarkStart w:id="1497" w:name="_Toc199707387"/>
      <w:bookmarkStart w:id="1498" w:name="_Toc200292788"/>
      <w:bookmarkStart w:id="1499" w:name="_Toc200293025"/>
      <w:bookmarkStart w:id="1500" w:name="_Toc200293515"/>
      <w:bookmarkStart w:id="1501" w:name="_Toc199704954"/>
      <w:bookmarkStart w:id="1502" w:name="_Toc199705432"/>
      <w:bookmarkStart w:id="1503" w:name="_Toc199705686"/>
      <w:bookmarkStart w:id="1504" w:name="_Toc199705924"/>
      <w:bookmarkStart w:id="1505" w:name="_Toc199706162"/>
      <w:bookmarkStart w:id="1506" w:name="_Toc199706415"/>
      <w:bookmarkStart w:id="1507" w:name="_Toc199706655"/>
      <w:bookmarkStart w:id="1508" w:name="_Toc199706905"/>
      <w:bookmarkStart w:id="1509" w:name="_Toc199707388"/>
      <w:bookmarkStart w:id="1510" w:name="_Toc200292789"/>
      <w:bookmarkStart w:id="1511" w:name="_Toc200293026"/>
      <w:bookmarkStart w:id="1512" w:name="_Toc200293516"/>
      <w:bookmarkStart w:id="1513" w:name="_Toc199704955"/>
      <w:bookmarkStart w:id="1514" w:name="_Toc199705433"/>
      <w:bookmarkStart w:id="1515" w:name="_Toc199705687"/>
      <w:bookmarkStart w:id="1516" w:name="_Toc199705925"/>
      <w:bookmarkStart w:id="1517" w:name="_Toc199706163"/>
      <w:bookmarkStart w:id="1518" w:name="_Toc199706416"/>
      <w:bookmarkStart w:id="1519" w:name="_Toc199706656"/>
      <w:bookmarkStart w:id="1520" w:name="_Toc199706906"/>
      <w:bookmarkStart w:id="1521" w:name="_Toc199707389"/>
      <w:bookmarkStart w:id="1522" w:name="_Toc200292790"/>
      <w:bookmarkStart w:id="1523" w:name="_Toc200293027"/>
      <w:bookmarkStart w:id="1524" w:name="_Toc200293517"/>
      <w:bookmarkStart w:id="1525" w:name="_Toc199704956"/>
      <w:bookmarkStart w:id="1526" w:name="_Toc199705434"/>
      <w:bookmarkStart w:id="1527" w:name="_Toc199705688"/>
      <w:bookmarkStart w:id="1528" w:name="_Toc199705926"/>
      <w:bookmarkStart w:id="1529" w:name="_Toc199706164"/>
      <w:bookmarkStart w:id="1530" w:name="_Toc199706417"/>
      <w:bookmarkStart w:id="1531" w:name="_Toc199706657"/>
      <w:bookmarkStart w:id="1532" w:name="_Toc199706907"/>
      <w:bookmarkStart w:id="1533" w:name="_Toc199707390"/>
      <w:bookmarkStart w:id="1534" w:name="_Toc200292791"/>
      <w:bookmarkStart w:id="1535" w:name="_Toc200293028"/>
      <w:bookmarkStart w:id="1536" w:name="_Toc200293518"/>
      <w:bookmarkStart w:id="1537" w:name="_Toc199704957"/>
      <w:bookmarkStart w:id="1538" w:name="_Toc199705435"/>
      <w:bookmarkStart w:id="1539" w:name="_Toc199705689"/>
      <w:bookmarkStart w:id="1540" w:name="_Toc199705927"/>
      <w:bookmarkStart w:id="1541" w:name="_Toc199706165"/>
      <w:bookmarkStart w:id="1542" w:name="_Toc199706418"/>
      <w:bookmarkStart w:id="1543" w:name="_Toc199706658"/>
      <w:bookmarkStart w:id="1544" w:name="_Toc199706908"/>
      <w:bookmarkStart w:id="1545" w:name="_Toc199707391"/>
      <w:bookmarkStart w:id="1546" w:name="_Toc200292792"/>
      <w:bookmarkStart w:id="1547" w:name="_Toc200293029"/>
      <w:bookmarkStart w:id="1548" w:name="_Toc200293519"/>
      <w:bookmarkStart w:id="1549" w:name="_Toc199704958"/>
      <w:bookmarkStart w:id="1550" w:name="_Toc199705436"/>
      <w:bookmarkStart w:id="1551" w:name="_Toc199705690"/>
      <w:bookmarkStart w:id="1552" w:name="_Toc199705928"/>
      <w:bookmarkStart w:id="1553" w:name="_Toc199706166"/>
      <w:bookmarkStart w:id="1554" w:name="_Toc199706419"/>
      <w:bookmarkStart w:id="1555" w:name="_Toc199706659"/>
      <w:bookmarkStart w:id="1556" w:name="_Toc199706909"/>
      <w:bookmarkStart w:id="1557" w:name="_Toc199707392"/>
      <w:bookmarkStart w:id="1558" w:name="_Toc200292793"/>
      <w:bookmarkStart w:id="1559" w:name="_Toc200293030"/>
      <w:bookmarkStart w:id="1560" w:name="_Toc200293520"/>
      <w:bookmarkStart w:id="1561" w:name="_Toc199704959"/>
      <w:bookmarkStart w:id="1562" w:name="_Toc199705437"/>
      <w:bookmarkStart w:id="1563" w:name="_Toc199705691"/>
      <w:bookmarkStart w:id="1564" w:name="_Toc199705929"/>
      <w:bookmarkStart w:id="1565" w:name="_Toc199706167"/>
      <w:bookmarkStart w:id="1566" w:name="_Toc199706420"/>
      <w:bookmarkStart w:id="1567" w:name="_Toc199706660"/>
      <w:bookmarkStart w:id="1568" w:name="_Toc199706910"/>
      <w:bookmarkStart w:id="1569" w:name="_Toc199707393"/>
      <w:bookmarkStart w:id="1570" w:name="_Toc200292794"/>
      <w:bookmarkStart w:id="1571" w:name="_Toc200293031"/>
      <w:bookmarkStart w:id="1572" w:name="_Toc200293521"/>
      <w:bookmarkStart w:id="1573" w:name="_Toc199704960"/>
      <w:bookmarkStart w:id="1574" w:name="_Toc199705438"/>
      <w:bookmarkStart w:id="1575" w:name="_Toc199705692"/>
      <w:bookmarkStart w:id="1576" w:name="_Toc199705930"/>
      <w:bookmarkStart w:id="1577" w:name="_Toc199706168"/>
      <w:bookmarkStart w:id="1578" w:name="_Toc199706421"/>
      <w:bookmarkStart w:id="1579" w:name="_Toc199706661"/>
      <w:bookmarkStart w:id="1580" w:name="_Toc199706911"/>
      <w:bookmarkStart w:id="1581" w:name="_Toc199707394"/>
      <w:bookmarkStart w:id="1582" w:name="_Toc200292795"/>
      <w:bookmarkStart w:id="1583" w:name="_Toc200293032"/>
      <w:bookmarkStart w:id="1584" w:name="_Toc200293522"/>
      <w:bookmarkStart w:id="1585" w:name="_Toc199704961"/>
      <w:bookmarkStart w:id="1586" w:name="_Toc199705439"/>
      <w:bookmarkStart w:id="1587" w:name="_Toc199705693"/>
      <w:bookmarkStart w:id="1588" w:name="_Toc199705931"/>
      <w:bookmarkStart w:id="1589" w:name="_Toc199706169"/>
      <w:bookmarkStart w:id="1590" w:name="_Toc199706422"/>
      <w:bookmarkStart w:id="1591" w:name="_Toc199706662"/>
      <w:bookmarkStart w:id="1592" w:name="_Toc199706912"/>
      <w:bookmarkStart w:id="1593" w:name="_Toc199707395"/>
      <w:bookmarkStart w:id="1594" w:name="_Toc200292796"/>
      <w:bookmarkStart w:id="1595" w:name="_Toc200293033"/>
      <w:bookmarkStart w:id="1596" w:name="_Toc200293523"/>
      <w:bookmarkStart w:id="1597" w:name="_Toc199704962"/>
      <w:bookmarkStart w:id="1598" w:name="_Toc199705440"/>
      <w:bookmarkStart w:id="1599" w:name="_Toc199705694"/>
      <w:bookmarkStart w:id="1600" w:name="_Toc199705932"/>
      <w:bookmarkStart w:id="1601" w:name="_Toc199706170"/>
      <w:bookmarkStart w:id="1602" w:name="_Toc199706423"/>
      <w:bookmarkStart w:id="1603" w:name="_Toc199706663"/>
      <w:bookmarkStart w:id="1604" w:name="_Toc199706913"/>
      <w:bookmarkStart w:id="1605" w:name="_Toc199707396"/>
      <w:bookmarkStart w:id="1606" w:name="_Toc200292797"/>
      <w:bookmarkStart w:id="1607" w:name="_Toc200293034"/>
      <w:bookmarkStart w:id="1608" w:name="_Toc200293524"/>
      <w:bookmarkStart w:id="1609" w:name="_Toc199704963"/>
      <w:bookmarkStart w:id="1610" w:name="_Toc199705441"/>
      <w:bookmarkStart w:id="1611" w:name="_Toc199705695"/>
      <w:bookmarkStart w:id="1612" w:name="_Toc199705933"/>
      <w:bookmarkStart w:id="1613" w:name="_Toc199706171"/>
      <w:bookmarkStart w:id="1614" w:name="_Toc199706424"/>
      <w:bookmarkStart w:id="1615" w:name="_Toc199706664"/>
      <w:bookmarkStart w:id="1616" w:name="_Toc199706914"/>
      <w:bookmarkStart w:id="1617" w:name="_Toc199707397"/>
      <w:bookmarkStart w:id="1618" w:name="_Toc200292798"/>
      <w:bookmarkStart w:id="1619" w:name="_Toc200293035"/>
      <w:bookmarkStart w:id="1620" w:name="_Toc200293525"/>
      <w:bookmarkStart w:id="1621" w:name="_Toc199704964"/>
      <w:bookmarkStart w:id="1622" w:name="_Toc199705442"/>
      <w:bookmarkStart w:id="1623" w:name="_Toc199705696"/>
      <w:bookmarkStart w:id="1624" w:name="_Toc199705934"/>
      <w:bookmarkStart w:id="1625" w:name="_Toc199706172"/>
      <w:bookmarkStart w:id="1626" w:name="_Toc199706425"/>
      <w:bookmarkStart w:id="1627" w:name="_Toc199706665"/>
      <w:bookmarkStart w:id="1628" w:name="_Toc199706915"/>
      <w:bookmarkStart w:id="1629" w:name="_Toc199707398"/>
      <w:bookmarkStart w:id="1630" w:name="_Toc200292799"/>
      <w:bookmarkStart w:id="1631" w:name="_Toc200293036"/>
      <w:bookmarkStart w:id="1632" w:name="_Toc200293526"/>
      <w:bookmarkStart w:id="1633" w:name="_Toc199704965"/>
      <w:bookmarkStart w:id="1634" w:name="_Toc199705443"/>
      <w:bookmarkStart w:id="1635" w:name="_Toc199705697"/>
      <w:bookmarkStart w:id="1636" w:name="_Toc199705935"/>
      <w:bookmarkStart w:id="1637" w:name="_Toc199706173"/>
      <w:bookmarkStart w:id="1638" w:name="_Toc199706426"/>
      <w:bookmarkStart w:id="1639" w:name="_Toc199706666"/>
      <w:bookmarkStart w:id="1640" w:name="_Toc199706916"/>
      <w:bookmarkStart w:id="1641" w:name="_Toc199707399"/>
      <w:bookmarkStart w:id="1642" w:name="_Toc200292800"/>
      <w:bookmarkStart w:id="1643" w:name="_Toc200293037"/>
      <w:bookmarkStart w:id="1644" w:name="_Toc200293527"/>
      <w:bookmarkStart w:id="1645" w:name="_Toc199704966"/>
      <w:bookmarkStart w:id="1646" w:name="_Toc199705444"/>
      <w:bookmarkStart w:id="1647" w:name="_Toc199705698"/>
      <w:bookmarkStart w:id="1648" w:name="_Toc199705936"/>
      <w:bookmarkStart w:id="1649" w:name="_Toc199706174"/>
      <w:bookmarkStart w:id="1650" w:name="_Toc199706427"/>
      <w:bookmarkStart w:id="1651" w:name="_Toc199706667"/>
      <w:bookmarkStart w:id="1652" w:name="_Toc199706917"/>
      <w:bookmarkStart w:id="1653" w:name="_Toc199707400"/>
      <w:bookmarkStart w:id="1654" w:name="_Toc200292801"/>
      <w:bookmarkStart w:id="1655" w:name="_Toc200293038"/>
      <w:bookmarkStart w:id="1656" w:name="_Toc200293528"/>
      <w:bookmarkStart w:id="1657" w:name="_Toc199704967"/>
      <w:bookmarkStart w:id="1658" w:name="_Toc199705445"/>
      <w:bookmarkStart w:id="1659" w:name="_Toc199705699"/>
      <w:bookmarkStart w:id="1660" w:name="_Toc199705937"/>
      <w:bookmarkStart w:id="1661" w:name="_Toc199706175"/>
      <w:bookmarkStart w:id="1662" w:name="_Toc199706428"/>
      <w:bookmarkStart w:id="1663" w:name="_Toc199706668"/>
      <w:bookmarkStart w:id="1664" w:name="_Toc199706918"/>
      <w:bookmarkStart w:id="1665" w:name="_Toc199707401"/>
      <w:bookmarkStart w:id="1666" w:name="_Toc200292802"/>
      <w:bookmarkStart w:id="1667" w:name="_Toc200293039"/>
      <w:bookmarkStart w:id="1668" w:name="_Toc200293529"/>
      <w:bookmarkStart w:id="1669" w:name="_Toc199704968"/>
      <w:bookmarkStart w:id="1670" w:name="_Toc199705446"/>
      <w:bookmarkStart w:id="1671" w:name="_Toc199705700"/>
      <w:bookmarkStart w:id="1672" w:name="_Toc199705938"/>
      <w:bookmarkStart w:id="1673" w:name="_Toc199706176"/>
      <w:bookmarkStart w:id="1674" w:name="_Toc199706429"/>
      <w:bookmarkStart w:id="1675" w:name="_Toc199706669"/>
      <w:bookmarkStart w:id="1676" w:name="_Toc199706919"/>
      <w:bookmarkStart w:id="1677" w:name="_Toc199707402"/>
      <w:bookmarkStart w:id="1678" w:name="_Toc200292803"/>
      <w:bookmarkStart w:id="1679" w:name="_Toc200293040"/>
      <w:bookmarkStart w:id="1680" w:name="_Toc200293530"/>
      <w:bookmarkStart w:id="1681" w:name="_Toc199704969"/>
      <w:bookmarkStart w:id="1682" w:name="_Toc199705447"/>
      <w:bookmarkStart w:id="1683" w:name="_Toc199705701"/>
      <w:bookmarkStart w:id="1684" w:name="_Toc199705939"/>
      <w:bookmarkStart w:id="1685" w:name="_Toc199706177"/>
      <w:bookmarkStart w:id="1686" w:name="_Toc199706430"/>
      <w:bookmarkStart w:id="1687" w:name="_Toc199706670"/>
      <w:bookmarkStart w:id="1688" w:name="_Toc199706920"/>
      <w:bookmarkStart w:id="1689" w:name="_Toc199707403"/>
      <w:bookmarkStart w:id="1690" w:name="_Toc200292804"/>
      <w:bookmarkStart w:id="1691" w:name="_Toc200293041"/>
      <w:bookmarkStart w:id="1692" w:name="_Toc200293531"/>
      <w:bookmarkStart w:id="1693" w:name="_Toc199704970"/>
      <w:bookmarkStart w:id="1694" w:name="_Toc199705448"/>
      <w:bookmarkStart w:id="1695" w:name="_Toc199705702"/>
      <w:bookmarkStart w:id="1696" w:name="_Toc199705940"/>
      <w:bookmarkStart w:id="1697" w:name="_Toc199706178"/>
      <w:bookmarkStart w:id="1698" w:name="_Toc199706431"/>
      <w:bookmarkStart w:id="1699" w:name="_Toc199706671"/>
      <w:bookmarkStart w:id="1700" w:name="_Toc199706921"/>
      <w:bookmarkStart w:id="1701" w:name="_Toc199707404"/>
      <w:bookmarkStart w:id="1702" w:name="_Toc200292805"/>
      <w:bookmarkStart w:id="1703" w:name="_Toc200293042"/>
      <w:bookmarkStart w:id="1704" w:name="_Toc200293532"/>
      <w:bookmarkStart w:id="1705" w:name="_Toc199704971"/>
      <w:bookmarkStart w:id="1706" w:name="_Toc199705449"/>
      <w:bookmarkStart w:id="1707" w:name="_Toc199705703"/>
      <w:bookmarkStart w:id="1708" w:name="_Toc199705941"/>
      <w:bookmarkStart w:id="1709" w:name="_Toc199706179"/>
      <w:bookmarkStart w:id="1710" w:name="_Toc199706432"/>
      <w:bookmarkStart w:id="1711" w:name="_Toc199706672"/>
      <w:bookmarkStart w:id="1712" w:name="_Toc199706922"/>
      <w:bookmarkStart w:id="1713" w:name="_Toc199707405"/>
      <w:bookmarkStart w:id="1714" w:name="_Toc200292806"/>
      <w:bookmarkStart w:id="1715" w:name="_Toc200293043"/>
      <w:bookmarkStart w:id="1716" w:name="_Toc200293533"/>
      <w:bookmarkStart w:id="1717" w:name="_Toc199704972"/>
      <w:bookmarkStart w:id="1718" w:name="_Toc199705450"/>
      <w:bookmarkStart w:id="1719" w:name="_Toc199705704"/>
      <w:bookmarkStart w:id="1720" w:name="_Toc199705942"/>
      <w:bookmarkStart w:id="1721" w:name="_Toc199706180"/>
      <w:bookmarkStart w:id="1722" w:name="_Toc199706433"/>
      <w:bookmarkStart w:id="1723" w:name="_Toc199706673"/>
      <w:bookmarkStart w:id="1724" w:name="_Toc199706923"/>
      <w:bookmarkStart w:id="1725" w:name="_Toc199707406"/>
      <w:bookmarkStart w:id="1726" w:name="_Toc200292807"/>
      <w:bookmarkStart w:id="1727" w:name="_Toc200293044"/>
      <w:bookmarkStart w:id="1728" w:name="_Toc200293534"/>
      <w:bookmarkStart w:id="1729" w:name="_Toc199704973"/>
      <w:bookmarkStart w:id="1730" w:name="_Toc199705451"/>
      <w:bookmarkStart w:id="1731" w:name="_Toc199705705"/>
      <w:bookmarkStart w:id="1732" w:name="_Toc199705943"/>
      <w:bookmarkStart w:id="1733" w:name="_Toc199706181"/>
      <w:bookmarkStart w:id="1734" w:name="_Toc199706434"/>
      <w:bookmarkStart w:id="1735" w:name="_Toc199706674"/>
      <w:bookmarkStart w:id="1736" w:name="_Toc199706924"/>
      <w:bookmarkStart w:id="1737" w:name="_Toc199707407"/>
      <w:bookmarkStart w:id="1738" w:name="_Toc200292808"/>
      <w:bookmarkStart w:id="1739" w:name="_Toc200293045"/>
      <w:bookmarkStart w:id="1740" w:name="_Toc200293535"/>
      <w:bookmarkStart w:id="1741" w:name="_Toc199704974"/>
      <w:bookmarkStart w:id="1742" w:name="_Toc199705452"/>
      <w:bookmarkStart w:id="1743" w:name="_Toc199705706"/>
      <w:bookmarkStart w:id="1744" w:name="_Toc199705944"/>
      <w:bookmarkStart w:id="1745" w:name="_Toc199706182"/>
      <w:bookmarkStart w:id="1746" w:name="_Toc199706435"/>
      <w:bookmarkStart w:id="1747" w:name="_Toc199706675"/>
      <w:bookmarkStart w:id="1748" w:name="_Toc199706925"/>
      <w:bookmarkStart w:id="1749" w:name="_Toc199707408"/>
      <w:bookmarkStart w:id="1750" w:name="_Toc200292809"/>
      <w:bookmarkStart w:id="1751" w:name="_Toc200293046"/>
      <w:bookmarkStart w:id="1752" w:name="_Toc200293536"/>
      <w:bookmarkStart w:id="1753" w:name="_Toc199704975"/>
      <w:bookmarkStart w:id="1754" w:name="_Toc199705453"/>
      <w:bookmarkStart w:id="1755" w:name="_Toc199705707"/>
      <w:bookmarkStart w:id="1756" w:name="_Toc199705945"/>
      <w:bookmarkStart w:id="1757" w:name="_Toc199706183"/>
      <w:bookmarkStart w:id="1758" w:name="_Toc199706436"/>
      <w:bookmarkStart w:id="1759" w:name="_Toc199706676"/>
      <w:bookmarkStart w:id="1760" w:name="_Toc199706926"/>
      <w:bookmarkStart w:id="1761" w:name="_Toc199707409"/>
      <w:bookmarkStart w:id="1762" w:name="_Toc200292810"/>
      <w:bookmarkStart w:id="1763" w:name="_Toc200293047"/>
      <w:bookmarkStart w:id="1764" w:name="_Toc200293537"/>
      <w:bookmarkStart w:id="1765" w:name="_Toc199704976"/>
      <w:bookmarkStart w:id="1766" w:name="_Toc199705454"/>
      <w:bookmarkStart w:id="1767" w:name="_Toc199705708"/>
      <w:bookmarkStart w:id="1768" w:name="_Toc199705946"/>
      <w:bookmarkStart w:id="1769" w:name="_Toc199706184"/>
      <w:bookmarkStart w:id="1770" w:name="_Toc199706437"/>
      <w:bookmarkStart w:id="1771" w:name="_Toc199706677"/>
      <w:bookmarkStart w:id="1772" w:name="_Toc199706927"/>
      <w:bookmarkStart w:id="1773" w:name="_Toc199707410"/>
      <w:bookmarkStart w:id="1774" w:name="_Toc200292811"/>
      <w:bookmarkStart w:id="1775" w:name="_Toc200293048"/>
      <w:bookmarkStart w:id="1776" w:name="_Toc200293538"/>
      <w:bookmarkStart w:id="1777" w:name="_Toc199704977"/>
      <w:bookmarkStart w:id="1778" w:name="_Toc199705455"/>
      <w:bookmarkStart w:id="1779" w:name="_Toc199705709"/>
      <w:bookmarkStart w:id="1780" w:name="_Toc199705947"/>
      <w:bookmarkStart w:id="1781" w:name="_Toc199706185"/>
      <w:bookmarkStart w:id="1782" w:name="_Toc199706438"/>
      <w:bookmarkStart w:id="1783" w:name="_Toc199706678"/>
      <w:bookmarkStart w:id="1784" w:name="_Toc199706928"/>
      <w:bookmarkStart w:id="1785" w:name="_Toc199707411"/>
      <w:bookmarkStart w:id="1786" w:name="_Toc200292812"/>
      <w:bookmarkStart w:id="1787" w:name="_Toc200293049"/>
      <w:bookmarkStart w:id="1788" w:name="_Toc200293539"/>
      <w:bookmarkStart w:id="1789" w:name="_Toc199704978"/>
      <w:bookmarkStart w:id="1790" w:name="_Toc199705456"/>
      <w:bookmarkStart w:id="1791" w:name="_Toc199705710"/>
      <w:bookmarkStart w:id="1792" w:name="_Toc199705948"/>
      <w:bookmarkStart w:id="1793" w:name="_Toc199706186"/>
      <w:bookmarkStart w:id="1794" w:name="_Toc199706439"/>
      <w:bookmarkStart w:id="1795" w:name="_Toc199706679"/>
      <w:bookmarkStart w:id="1796" w:name="_Toc199706929"/>
      <w:bookmarkStart w:id="1797" w:name="_Toc199707412"/>
      <w:bookmarkStart w:id="1798" w:name="_Toc200292813"/>
      <w:bookmarkStart w:id="1799" w:name="_Toc200293050"/>
      <w:bookmarkStart w:id="1800" w:name="_Toc200293540"/>
      <w:bookmarkStart w:id="1801" w:name="_Toc199704979"/>
      <w:bookmarkStart w:id="1802" w:name="_Toc199705457"/>
      <w:bookmarkStart w:id="1803" w:name="_Toc199705711"/>
      <w:bookmarkStart w:id="1804" w:name="_Toc199705949"/>
      <w:bookmarkStart w:id="1805" w:name="_Toc199706187"/>
      <w:bookmarkStart w:id="1806" w:name="_Toc199706440"/>
      <w:bookmarkStart w:id="1807" w:name="_Toc199706680"/>
      <w:bookmarkStart w:id="1808" w:name="_Toc199706930"/>
      <w:bookmarkStart w:id="1809" w:name="_Toc199707413"/>
      <w:bookmarkStart w:id="1810" w:name="_Toc200292814"/>
      <w:bookmarkStart w:id="1811" w:name="_Toc200293051"/>
      <w:bookmarkStart w:id="1812" w:name="_Toc200293541"/>
      <w:bookmarkStart w:id="1813" w:name="_Toc199704980"/>
      <w:bookmarkStart w:id="1814" w:name="_Toc199705458"/>
      <w:bookmarkStart w:id="1815" w:name="_Toc199705712"/>
      <w:bookmarkStart w:id="1816" w:name="_Toc199705950"/>
      <w:bookmarkStart w:id="1817" w:name="_Toc199706188"/>
      <w:bookmarkStart w:id="1818" w:name="_Toc199706441"/>
      <w:bookmarkStart w:id="1819" w:name="_Toc199706681"/>
      <w:bookmarkStart w:id="1820" w:name="_Toc199706931"/>
      <w:bookmarkStart w:id="1821" w:name="_Toc199707414"/>
      <w:bookmarkStart w:id="1822" w:name="_Toc200292815"/>
      <w:bookmarkStart w:id="1823" w:name="_Toc200293052"/>
      <w:bookmarkStart w:id="1824" w:name="_Toc200293542"/>
      <w:bookmarkStart w:id="1825" w:name="_Toc199704981"/>
      <w:bookmarkStart w:id="1826" w:name="_Toc199705459"/>
      <w:bookmarkStart w:id="1827" w:name="_Toc199705713"/>
      <w:bookmarkStart w:id="1828" w:name="_Toc199705951"/>
      <w:bookmarkStart w:id="1829" w:name="_Toc199706189"/>
      <w:bookmarkStart w:id="1830" w:name="_Toc199706442"/>
      <w:bookmarkStart w:id="1831" w:name="_Toc199706682"/>
      <w:bookmarkStart w:id="1832" w:name="_Toc199706932"/>
      <w:bookmarkStart w:id="1833" w:name="_Toc199707415"/>
      <w:bookmarkStart w:id="1834" w:name="_Toc200292816"/>
      <w:bookmarkStart w:id="1835" w:name="_Toc200293053"/>
      <w:bookmarkStart w:id="1836" w:name="_Toc200293543"/>
      <w:bookmarkStart w:id="1837" w:name="_Toc199704982"/>
      <w:bookmarkStart w:id="1838" w:name="_Toc199705460"/>
      <w:bookmarkStart w:id="1839" w:name="_Toc199705714"/>
      <w:bookmarkStart w:id="1840" w:name="_Toc199705952"/>
      <w:bookmarkStart w:id="1841" w:name="_Toc199706190"/>
      <w:bookmarkStart w:id="1842" w:name="_Toc199706443"/>
      <w:bookmarkStart w:id="1843" w:name="_Toc199706683"/>
      <w:bookmarkStart w:id="1844" w:name="_Toc199706933"/>
      <w:bookmarkStart w:id="1845" w:name="_Toc199707416"/>
      <w:bookmarkStart w:id="1846" w:name="_Toc200292817"/>
      <w:bookmarkStart w:id="1847" w:name="_Toc200293054"/>
      <w:bookmarkStart w:id="1848" w:name="_Toc200293544"/>
      <w:bookmarkStart w:id="1849" w:name="_Toc199704983"/>
      <w:bookmarkStart w:id="1850" w:name="_Toc199705461"/>
      <w:bookmarkStart w:id="1851" w:name="_Toc199705715"/>
      <w:bookmarkStart w:id="1852" w:name="_Toc199705953"/>
      <w:bookmarkStart w:id="1853" w:name="_Toc199706191"/>
      <w:bookmarkStart w:id="1854" w:name="_Toc199706444"/>
      <w:bookmarkStart w:id="1855" w:name="_Toc199706684"/>
      <w:bookmarkStart w:id="1856" w:name="_Toc199706934"/>
      <w:bookmarkStart w:id="1857" w:name="_Toc199707417"/>
      <w:bookmarkStart w:id="1858" w:name="_Toc200292818"/>
      <w:bookmarkStart w:id="1859" w:name="_Toc200293055"/>
      <w:bookmarkStart w:id="1860" w:name="_Toc200293545"/>
      <w:bookmarkStart w:id="1861" w:name="_Toc204168082"/>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rsidRPr="00DA3F82">
        <w:t>Auflösung der Projektallianz</w:t>
      </w:r>
      <w:bookmarkEnd w:id="1861"/>
    </w:p>
    <w:p w14:paraId="531C63B1" w14:textId="7974CDDE" w:rsidR="00E00BB8" w:rsidRPr="00DA3F82" w:rsidRDefault="0007664A" w:rsidP="00BF651D">
      <w:pPr>
        <w:pStyle w:val="Ziffertext"/>
        <w:rPr>
          <w:color w:val="000000" w:themeColor="text1"/>
        </w:rPr>
      </w:pPr>
      <w:r w:rsidRPr="00DA3F82">
        <w:rPr>
          <w:color w:val="000000" w:themeColor="text1"/>
        </w:rPr>
        <w:t>11.2</w:t>
      </w:r>
      <w:r w:rsidR="00E00BB8" w:rsidRPr="00DA3F82">
        <w:rPr>
          <w:color w:val="000000" w:themeColor="text1"/>
        </w:rPr>
        <w:t>.1</w:t>
      </w:r>
      <w:r w:rsidR="00E00BB8" w:rsidRPr="00DA3F82">
        <w:rPr>
          <w:color w:val="000000" w:themeColor="text1"/>
        </w:rPr>
        <w:tab/>
      </w:r>
      <w:r w:rsidR="00880237" w:rsidRPr="00DA3F82">
        <w:rPr>
          <w:color w:val="000000" w:themeColor="text1"/>
        </w:rPr>
        <w:t>Der Bauherrin</w:t>
      </w:r>
      <w:r w:rsidR="00E00BB8" w:rsidRPr="00DA3F82">
        <w:rPr>
          <w:color w:val="000000" w:themeColor="text1"/>
        </w:rPr>
        <w:t xml:space="preserve"> steht bei Vorliegen </w:t>
      </w:r>
      <w:r w:rsidR="00903182" w:rsidRPr="00DA3F82">
        <w:rPr>
          <w:color w:val="000000" w:themeColor="text1"/>
        </w:rPr>
        <w:t>eines wichtigen Grundes</w:t>
      </w:r>
      <w:r w:rsidR="00E00BB8" w:rsidRPr="00DA3F82">
        <w:rPr>
          <w:color w:val="000000" w:themeColor="text1"/>
        </w:rPr>
        <w:t xml:space="preserve"> das Recht zu, bis spätestens zur gesamthaften Abnahme (</w:t>
      </w:r>
      <w:r w:rsidR="00D71215" w:rsidRPr="00DA3F82">
        <w:rPr>
          <w:color w:val="000000" w:themeColor="text1"/>
          <w:highlight w:val="yellow"/>
        </w:rPr>
        <w:t>Ziffer 8.2.1</w:t>
      </w:r>
      <w:r w:rsidR="00E00BB8" w:rsidRPr="00DA3F82">
        <w:rPr>
          <w:color w:val="000000" w:themeColor="text1"/>
        </w:rPr>
        <w:t>) den Allianzvertrag mit Wirkung für alle Allianzpartner zu beenden, je nach seinem Entscheid binnen bestimmter Frist bzw. nach Abschluss bestimmter Arbeiten oder mit sofortiger Wirkung.</w:t>
      </w:r>
    </w:p>
    <w:p w14:paraId="03296D3F" w14:textId="110AB7C9" w:rsidR="00E00BB8" w:rsidRPr="00DA3F82" w:rsidRDefault="0007664A" w:rsidP="00BF651D">
      <w:pPr>
        <w:pStyle w:val="Ziffertext"/>
        <w:rPr>
          <w:color w:val="000000" w:themeColor="text1"/>
        </w:rPr>
      </w:pPr>
      <w:r w:rsidRPr="00DA3F82">
        <w:rPr>
          <w:color w:val="000000" w:themeColor="text1"/>
        </w:rPr>
        <w:t>11.2</w:t>
      </w:r>
      <w:r w:rsidR="00E00BB8" w:rsidRPr="00DA3F82">
        <w:rPr>
          <w:color w:val="000000" w:themeColor="text1"/>
        </w:rPr>
        <w:t>.2</w:t>
      </w:r>
      <w:r w:rsidR="00E00BB8" w:rsidRPr="00DA3F82">
        <w:rPr>
          <w:color w:val="000000" w:themeColor="text1"/>
        </w:rPr>
        <w:tab/>
        <w:t>Als wichtige Gründe gelten insbesondere:</w:t>
      </w:r>
    </w:p>
    <w:p w14:paraId="1B1A8B1D" w14:textId="616AE55B" w:rsidR="00BA6884" w:rsidRPr="00DA3F82" w:rsidRDefault="00BA6884" w:rsidP="00BA6884">
      <w:pPr>
        <w:pStyle w:val="Courier"/>
        <w:spacing w:before="60" w:after="60" w:line="240" w:lineRule="atLeast"/>
        <w:ind w:left="851" w:right="-28"/>
        <w:rPr>
          <w:rFonts w:ascii="Arial" w:hAnsi="Arial" w:cs="Arial"/>
          <w:iCs/>
          <w:color w:val="000000" w:themeColor="text1"/>
          <w:sz w:val="20"/>
          <w:u w:val="single"/>
          <w:lang w:val="de-CH"/>
        </w:rPr>
      </w:pPr>
      <w:r w:rsidRPr="00DA3F82">
        <w:rPr>
          <w:rFonts w:ascii="Arial" w:hAnsi="Arial" w:cs="Arial"/>
          <w:iCs/>
          <w:color w:val="000000" w:themeColor="text1"/>
          <w:sz w:val="20"/>
          <w:u w:val="single"/>
          <w:lang w:val="de-CH"/>
        </w:rPr>
        <w:t>Hinweis 2</w:t>
      </w:r>
      <w:r w:rsidR="00D6232C" w:rsidRPr="00DA3F82">
        <w:rPr>
          <w:rFonts w:ascii="Arial" w:hAnsi="Arial" w:cs="Arial"/>
          <w:iCs/>
          <w:color w:val="000000" w:themeColor="text1"/>
          <w:sz w:val="20"/>
          <w:u w:val="single"/>
          <w:lang w:val="de-CH"/>
        </w:rPr>
        <w:t>6</w:t>
      </w:r>
    </w:p>
    <w:p w14:paraId="6750CB99" w14:textId="63396745" w:rsidR="00E00BB8" w:rsidRPr="00DA3F82" w:rsidRDefault="00E00BB8" w:rsidP="00784B1E">
      <w:pPr>
        <w:pStyle w:val="Aufzhlung1"/>
        <w:numPr>
          <w:ilvl w:val="0"/>
          <w:numId w:val="15"/>
        </w:numPr>
        <w:rPr>
          <w:color w:val="000000" w:themeColor="text1"/>
          <w:sz w:val="20"/>
          <w:szCs w:val="20"/>
        </w:rPr>
      </w:pPr>
      <w:r w:rsidRPr="00DA3F82">
        <w:rPr>
          <w:color w:val="000000" w:themeColor="text1"/>
          <w:sz w:val="20"/>
          <w:szCs w:val="20"/>
        </w:rPr>
        <w:t xml:space="preserve">eine Unmöglichkeit der Erreichung der Ziele </w:t>
      </w:r>
      <w:r w:rsidR="00275179" w:rsidRPr="00DA3F82">
        <w:rPr>
          <w:color w:val="000000" w:themeColor="text1"/>
          <w:sz w:val="20"/>
          <w:szCs w:val="20"/>
        </w:rPr>
        <w:t>der Bauherrin</w:t>
      </w:r>
      <w:r w:rsidRPr="00DA3F82">
        <w:rPr>
          <w:color w:val="000000" w:themeColor="text1"/>
          <w:sz w:val="20"/>
          <w:szCs w:val="20"/>
        </w:rPr>
        <w:t>;</w:t>
      </w:r>
    </w:p>
    <w:p w14:paraId="219F91E4" w14:textId="076872FB" w:rsidR="00E00BB8" w:rsidRPr="00DA3F82" w:rsidRDefault="00E00BB8" w:rsidP="00784B1E">
      <w:pPr>
        <w:pStyle w:val="Aufzhlung1"/>
        <w:numPr>
          <w:ilvl w:val="0"/>
          <w:numId w:val="15"/>
        </w:numPr>
        <w:rPr>
          <w:color w:val="000000" w:themeColor="text1"/>
          <w:sz w:val="20"/>
          <w:szCs w:val="20"/>
        </w:rPr>
      </w:pPr>
      <w:r w:rsidRPr="00DA3F82">
        <w:rPr>
          <w:color w:val="000000" w:themeColor="text1"/>
          <w:sz w:val="20"/>
          <w:szCs w:val="20"/>
        </w:rPr>
        <w:t xml:space="preserve">das Wegfallen </w:t>
      </w:r>
      <w:r w:rsidR="00903182" w:rsidRPr="00DA3F82">
        <w:rPr>
          <w:color w:val="000000" w:themeColor="text1"/>
          <w:sz w:val="20"/>
          <w:szCs w:val="20"/>
        </w:rPr>
        <w:t xml:space="preserve">oder </w:t>
      </w:r>
      <w:r w:rsidRPr="00DA3F82">
        <w:rPr>
          <w:color w:val="000000" w:themeColor="text1"/>
          <w:sz w:val="20"/>
          <w:szCs w:val="20"/>
        </w:rPr>
        <w:t xml:space="preserve">eine grundlegende Änderung des Bedarfs </w:t>
      </w:r>
      <w:r w:rsidR="00275179" w:rsidRPr="00DA3F82">
        <w:rPr>
          <w:color w:val="000000" w:themeColor="text1"/>
          <w:sz w:val="20"/>
          <w:szCs w:val="20"/>
        </w:rPr>
        <w:t>der Bauherrin</w:t>
      </w:r>
      <w:r w:rsidRPr="00DA3F82">
        <w:rPr>
          <w:color w:val="000000" w:themeColor="text1"/>
          <w:sz w:val="20"/>
          <w:szCs w:val="20"/>
        </w:rPr>
        <w:t>;</w:t>
      </w:r>
    </w:p>
    <w:p w14:paraId="01AC9220" w14:textId="4D0FBCD5" w:rsidR="00E00BB8" w:rsidRPr="00DA3F82" w:rsidRDefault="00E00BB8" w:rsidP="00784B1E">
      <w:pPr>
        <w:pStyle w:val="Aufzhlung1"/>
        <w:numPr>
          <w:ilvl w:val="0"/>
          <w:numId w:val="15"/>
        </w:numPr>
        <w:rPr>
          <w:color w:val="000000" w:themeColor="text1"/>
          <w:sz w:val="20"/>
          <w:szCs w:val="20"/>
        </w:rPr>
      </w:pPr>
      <w:r w:rsidRPr="00DA3F82">
        <w:rPr>
          <w:color w:val="000000" w:themeColor="text1"/>
          <w:sz w:val="20"/>
          <w:szCs w:val="20"/>
        </w:rPr>
        <w:t xml:space="preserve">die akut drohende oder eingetretene Zahlungsunfähigkeit </w:t>
      </w:r>
      <w:r w:rsidR="00275179" w:rsidRPr="00DA3F82">
        <w:rPr>
          <w:color w:val="000000" w:themeColor="text1"/>
          <w:sz w:val="20"/>
          <w:szCs w:val="20"/>
        </w:rPr>
        <w:t>der Bauherrin</w:t>
      </w:r>
      <w:r w:rsidRPr="00DA3F82">
        <w:rPr>
          <w:color w:val="000000" w:themeColor="text1"/>
          <w:sz w:val="20"/>
          <w:szCs w:val="20"/>
        </w:rPr>
        <w:t>;</w:t>
      </w:r>
    </w:p>
    <w:p w14:paraId="546E953D" w14:textId="7EA95193" w:rsidR="00E00BB8" w:rsidRPr="00DA3F82" w:rsidRDefault="00E00BB8" w:rsidP="00784B1E">
      <w:pPr>
        <w:pStyle w:val="Aufzhlung1"/>
        <w:numPr>
          <w:ilvl w:val="0"/>
          <w:numId w:val="15"/>
        </w:numPr>
        <w:rPr>
          <w:color w:val="000000" w:themeColor="text1"/>
          <w:sz w:val="20"/>
          <w:szCs w:val="20"/>
        </w:rPr>
      </w:pPr>
      <w:r w:rsidRPr="00DA3F82">
        <w:rPr>
          <w:color w:val="000000" w:themeColor="text1"/>
          <w:sz w:val="20"/>
          <w:szCs w:val="20"/>
        </w:rPr>
        <w:t>das Ausbleiben von im konkreten Projekt spezifisch erwarteten externen Ereignissen;</w:t>
      </w:r>
    </w:p>
    <w:p w14:paraId="3160272B" w14:textId="5D6D1CBE" w:rsidR="00E00BB8" w:rsidRPr="00DA3F82" w:rsidRDefault="00E00BB8" w:rsidP="00784B1E">
      <w:pPr>
        <w:pStyle w:val="Aufzhlung1"/>
        <w:numPr>
          <w:ilvl w:val="0"/>
          <w:numId w:val="15"/>
        </w:numPr>
        <w:rPr>
          <w:color w:val="000000" w:themeColor="text1"/>
          <w:sz w:val="20"/>
          <w:szCs w:val="20"/>
        </w:rPr>
      </w:pPr>
      <w:r w:rsidRPr="00DA3F82">
        <w:rPr>
          <w:color w:val="000000" w:themeColor="text1"/>
          <w:sz w:val="20"/>
          <w:szCs w:val="20"/>
        </w:rPr>
        <w:t>das Eintreten von im konkreten Projekt spezifisch befürchteten externen Ereignissen;</w:t>
      </w:r>
    </w:p>
    <w:p w14:paraId="2C44ACE4" w14:textId="23359A68" w:rsidR="00F30F39" w:rsidRPr="00DA3F82" w:rsidRDefault="00F30F39" w:rsidP="00784B1E">
      <w:pPr>
        <w:pStyle w:val="Aufzhlung1"/>
        <w:numPr>
          <w:ilvl w:val="0"/>
          <w:numId w:val="15"/>
        </w:numPr>
        <w:rPr>
          <w:color w:val="000000" w:themeColor="text1"/>
          <w:sz w:val="20"/>
          <w:szCs w:val="20"/>
        </w:rPr>
      </w:pPr>
      <w:r w:rsidRPr="00DA3F82">
        <w:rPr>
          <w:color w:val="000000" w:themeColor="text1"/>
          <w:sz w:val="20"/>
          <w:szCs w:val="20"/>
        </w:rPr>
        <w:t>.......</w:t>
      </w:r>
      <w:r w:rsidR="00883EBE">
        <w:rPr>
          <w:color w:val="000000" w:themeColor="text1"/>
          <w:sz w:val="20"/>
          <w:szCs w:val="20"/>
        </w:rPr>
        <w:t>.............................................................................................................................</w:t>
      </w:r>
      <w:r w:rsidRPr="00DA3F82">
        <w:rPr>
          <w:color w:val="000000" w:themeColor="text1"/>
          <w:sz w:val="20"/>
          <w:szCs w:val="20"/>
        </w:rPr>
        <w:t>..............</w:t>
      </w:r>
    </w:p>
    <w:p w14:paraId="65289777" w14:textId="1F4280AE" w:rsidR="00F30F39" w:rsidRPr="00DA3F82" w:rsidRDefault="00F30F39" w:rsidP="00784B1E">
      <w:pPr>
        <w:pStyle w:val="Aufzhlung1"/>
        <w:numPr>
          <w:ilvl w:val="0"/>
          <w:numId w:val="15"/>
        </w:numPr>
        <w:rPr>
          <w:color w:val="000000" w:themeColor="text1"/>
          <w:sz w:val="20"/>
          <w:szCs w:val="20"/>
        </w:rPr>
      </w:pPr>
      <w:r w:rsidRPr="00DA3F82">
        <w:rPr>
          <w:color w:val="000000" w:themeColor="text1"/>
          <w:sz w:val="20"/>
          <w:szCs w:val="20"/>
        </w:rPr>
        <w:t>..............</w:t>
      </w:r>
      <w:r w:rsidR="00F50B5F">
        <w:rPr>
          <w:color w:val="000000" w:themeColor="text1"/>
          <w:sz w:val="20"/>
          <w:szCs w:val="20"/>
        </w:rPr>
        <w:t>.</w:t>
      </w:r>
      <w:r w:rsidR="00883EBE">
        <w:rPr>
          <w:color w:val="000000" w:themeColor="text1"/>
          <w:sz w:val="20"/>
          <w:szCs w:val="20"/>
        </w:rPr>
        <w:t>............................................................................................................................</w:t>
      </w:r>
      <w:r w:rsidRPr="00DA3F82">
        <w:rPr>
          <w:color w:val="000000" w:themeColor="text1"/>
          <w:sz w:val="20"/>
          <w:szCs w:val="20"/>
        </w:rPr>
        <w:t>.......</w:t>
      </w:r>
    </w:p>
    <w:p w14:paraId="6CDE1C5B" w14:textId="2EF66607" w:rsidR="00E00BB8" w:rsidRPr="00DA3F82" w:rsidRDefault="0007664A" w:rsidP="00B3292D">
      <w:pPr>
        <w:pStyle w:val="Ziffertext"/>
        <w:rPr>
          <w:color w:val="000000" w:themeColor="text1"/>
        </w:rPr>
      </w:pPr>
      <w:r w:rsidRPr="00DA3F82">
        <w:rPr>
          <w:color w:val="000000" w:themeColor="text1"/>
        </w:rPr>
        <w:t>11.2</w:t>
      </w:r>
      <w:r w:rsidR="00E00BB8" w:rsidRPr="00DA3F82">
        <w:rPr>
          <w:color w:val="000000" w:themeColor="text1"/>
        </w:rPr>
        <w:t>.3</w:t>
      </w:r>
      <w:r w:rsidR="00E00BB8" w:rsidRPr="00DA3F82">
        <w:rPr>
          <w:color w:val="000000" w:themeColor="text1"/>
        </w:rPr>
        <w:tab/>
      </w:r>
      <w:r w:rsidR="00880237" w:rsidRPr="00DA3F82">
        <w:rPr>
          <w:color w:val="000000" w:themeColor="text1"/>
        </w:rPr>
        <w:t>Der Bauherrin</w:t>
      </w:r>
      <w:r w:rsidR="00906D38" w:rsidRPr="00DA3F82">
        <w:rPr>
          <w:color w:val="000000" w:themeColor="text1"/>
        </w:rPr>
        <w:t xml:space="preserve"> </w:t>
      </w:r>
      <w:r w:rsidR="00E00BB8" w:rsidRPr="00DA3F82">
        <w:rPr>
          <w:color w:val="000000" w:themeColor="text1"/>
        </w:rPr>
        <w:t>steht überdies sowohl nach dem Ausschluss (</w:t>
      </w:r>
      <w:r w:rsidR="00E92742" w:rsidRPr="00DA3F82">
        <w:rPr>
          <w:rFonts w:ascii="ArialMT" w:hAnsi="ArialMT"/>
          <w:color w:val="000000" w:themeColor="text1"/>
          <w:highlight w:val="yellow"/>
        </w:rPr>
        <w:t xml:space="preserve">Ziffer </w:t>
      </w:r>
      <w:r w:rsidR="00D71215" w:rsidRPr="00DA3F82">
        <w:rPr>
          <w:rFonts w:ascii="ArialMT" w:hAnsi="ArialMT"/>
          <w:color w:val="000000" w:themeColor="text1"/>
          <w:highlight w:val="yellow"/>
        </w:rPr>
        <w:t>10.1</w:t>
      </w:r>
      <w:r w:rsidR="00E00BB8" w:rsidRPr="00DA3F82">
        <w:rPr>
          <w:color w:val="000000" w:themeColor="text1"/>
        </w:rPr>
        <w:t>) als auch nach dem Ausscheiden (</w:t>
      </w:r>
      <w:r w:rsidR="00E92742" w:rsidRPr="00DA3F82">
        <w:rPr>
          <w:rFonts w:cs="Arial"/>
          <w:color w:val="000000" w:themeColor="text1"/>
          <w:highlight w:val="yellow"/>
        </w:rPr>
        <w:t xml:space="preserve">Ziffer </w:t>
      </w:r>
      <w:r w:rsidR="00D71215" w:rsidRPr="00DA3F82">
        <w:rPr>
          <w:rFonts w:cs="Arial"/>
          <w:color w:val="000000" w:themeColor="text1"/>
          <w:highlight w:val="yellow"/>
        </w:rPr>
        <w:t>11.2</w:t>
      </w:r>
      <w:r w:rsidR="00E00BB8" w:rsidRPr="00DA3F82">
        <w:rPr>
          <w:color w:val="000000" w:themeColor="text1"/>
        </w:rPr>
        <w:t xml:space="preserve">) eines Realisierungspartners das Recht zu, den Allianzvertrag aufzulösen, wenn der ausgeschlossene oder ausgeschiedene Realisierungspartner einen wichtigen Teil der zum entsprechenden Zeitpunkt noch verbleibenden Leistungen übernommen hatte und nicht gewiss ist, dass eine Lösung (allianzintern oder über die Hinzuziehung weiterer </w:t>
      </w:r>
      <w:r w:rsidR="00903182" w:rsidRPr="00DA3F82">
        <w:rPr>
          <w:color w:val="000000" w:themeColor="text1"/>
        </w:rPr>
        <w:t xml:space="preserve">Allianzpartner </w:t>
      </w:r>
      <w:r w:rsidR="00E00BB8" w:rsidRPr="00DA3F82">
        <w:rPr>
          <w:color w:val="000000" w:themeColor="text1"/>
        </w:rPr>
        <w:t xml:space="preserve">oder </w:t>
      </w:r>
      <w:r w:rsidR="00903182" w:rsidRPr="00DA3F82">
        <w:rPr>
          <w:color w:val="000000" w:themeColor="text1"/>
        </w:rPr>
        <w:t>Untervertragspartner</w:t>
      </w:r>
      <w:r w:rsidR="00E00BB8" w:rsidRPr="00DA3F82">
        <w:rPr>
          <w:color w:val="000000" w:themeColor="text1"/>
        </w:rPr>
        <w:t>) innert vernünftiger Zeit gefunden werden kann.</w:t>
      </w:r>
    </w:p>
    <w:p w14:paraId="400091B5" w14:textId="4D6C4143" w:rsidR="00E00BB8" w:rsidRPr="00DA3F82" w:rsidRDefault="0007664A" w:rsidP="00BF651D">
      <w:pPr>
        <w:pStyle w:val="Ziffertext"/>
        <w:rPr>
          <w:color w:val="000000" w:themeColor="text1"/>
        </w:rPr>
      </w:pPr>
      <w:r w:rsidRPr="00DA3F82">
        <w:rPr>
          <w:color w:val="000000" w:themeColor="text1"/>
        </w:rPr>
        <w:t>11.2.</w:t>
      </w:r>
      <w:r w:rsidR="00E00BB8" w:rsidRPr="00DA3F82">
        <w:rPr>
          <w:color w:val="000000" w:themeColor="text1"/>
        </w:rPr>
        <w:t>4</w:t>
      </w:r>
      <w:r w:rsidR="00E00BB8" w:rsidRPr="00DA3F82">
        <w:rPr>
          <w:color w:val="000000" w:themeColor="text1"/>
        </w:rPr>
        <w:tab/>
        <w:t xml:space="preserve">Das Recht, den Allianzvertrag aufzulösen, steht </w:t>
      </w:r>
      <w:r w:rsidR="00880237" w:rsidRPr="00DA3F82">
        <w:rPr>
          <w:color w:val="000000" w:themeColor="text1"/>
        </w:rPr>
        <w:t>der Bauherrin</w:t>
      </w:r>
      <w:r w:rsidR="00E00BB8" w:rsidRPr="00DA3F82">
        <w:rPr>
          <w:color w:val="000000" w:themeColor="text1"/>
        </w:rPr>
        <w:t xml:space="preserve"> auch im Fall zu, in dem er aufgrund wiederholter oder schwerwiegender Ereignisse den begründeten Anlass zur Annahme hat, dass die Parteien in technischer Hinsicht oder mangels Fähigkeit zur Zusammenarbeit nicht in der Lage sind bzw. sein werden, vertragsgemäss und im Sinn der Projektallianz zu leisten. </w:t>
      </w:r>
    </w:p>
    <w:p w14:paraId="281CEE37" w14:textId="1DF52E41" w:rsidR="00025783" w:rsidRPr="00DA3F82" w:rsidRDefault="00025783" w:rsidP="00025783">
      <w:pPr>
        <w:pStyle w:val="Vertragstext"/>
        <w:rPr>
          <w:color w:val="000000" w:themeColor="text1"/>
          <w:u w:val="single"/>
          <w:lang w:eastAsia="de-DE"/>
        </w:rPr>
      </w:pPr>
      <w:r w:rsidRPr="00DA3F82">
        <w:rPr>
          <w:color w:val="000000" w:themeColor="text1"/>
          <w:u w:val="single"/>
          <w:lang w:eastAsia="de-DE"/>
        </w:rPr>
        <w:t xml:space="preserve">Hinweis </w:t>
      </w:r>
      <w:r w:rsidR="00D6232C" w:rsidRPr="00DA3F82">
        <w:rPr>
          <w:color w:val="000000" w:themeColor="text1"/>
          <w:u w:val="single"/>
          <w:lang w:eastAsia="de-DE"/>
        </w:rPr>
        <w:t>27</w:t>
      </w:r>
    </w:p>
    <w:p w14:paraId="70E2B3DA" w14:textId="7F24F1FD" w:rsidR="00E00BB8" w:rsidRPr="00DA3F82" w:rsidRDefault="0007664A" w:rsidP="00BF651D">
      <w:pPr>
        <w:pStyle w:val="Ziffertext"/>
        <w:rPr>
          <w:color w:val="000000" w:themeColor="text1"/>
        </w:rPr>
      </w:pPr>
      <w:r w:rsidRPr="00DA3F82">
        <w:rPr>
          <w:color w:val="000000" w:themeColor="text1"/>
        </w:rPr>
        <w:t>11.2</w:t>
      </w:r>
      <w:r w:rsidR="00E00BB8" w:rsidRPr="00DA3F82">
        <w:rPr>
          <w:color w:val="000000" w:themeColor="text1"/>
        </w:rPr>
        <w:t>.5</w:t>
      </w:r>
      <w:r w:rsidR="00E00BB8" w:rsidRPr="00DA3F82">
        <w:rPr>
          <w:color w:val="000000" w:themeColor="text1"/>
        </w:rPr>
        <w:tab/>
        <w:t>Im Fall der durch d</w:t>
      </w:r>
      <w:r w:rsidR="00135303" w:rsidRPr="00DA3F82">
        <w:rPr>
          <w:color w:val="000000" w:themeColor="text1"/>
        </w:rPr>
        <w:t>ie</w:t>
      </w:r>
      <w:r w:rsidR="00E00BB8" w:rsidRPr="00DA3F82">
        <w:rPr>
          <w:color w:val="000000" w:themeColor="text1"/>
        </w:rPr>
        <w:t xml:space="preserve"> Bauherr</w:t>
      </w:r>
      <w:r w:rsidR="00135303" w:rsidRPr="00DA3F82">
        <w:rPr>
          <w:color w:val="000000" w:themeColor="text1"/>
        </w:rPr>
        <w:t>i</w:t>
      </w:r>
      <w:r w:rsidR="00E00BB8" w:rsidRPr="00DA3F82">
        <w:rPr>
          <w:color w:val="000000" w:themeColor="text1"/>
        </w:rPr>
        <w:t>n angeordneten Auflösung des Allianzvertrags sind die Realisierungspartner unter dem Vorbehalt eines einvernehmlich getroffenen Beschlusses (</w:t>
      </w:r>
      <w:r w:rsidR="00E92742" w:rsidRPr="00DA3F82">
        <w:rPr>
          <w:rFonts w:cs="Arial"/>
          <w:color w:val="000000" w:themeColor="text1"/>
          <w:highlight w:val="yellow"/>
        </w:rPr>
        <w:t xml:space="preserve">Ziffer </w:t>
      </w:r>
      <w:r w:rsidR="00D71215" w:rsidRPr="00DA3F82">
        <w:rPr>
          <w:rFonts w:cs="Arial"/>
          <w:color w:val="000000" w:themeColor="text1"/>
          <w:highlight w:val="yellow"/>
        </w:rPr>
        <w:t>11.1</w:t>
      </w:r>
      <w:r w:rsidR="00E00BB8" w:rsidRPr="00DA3F82">
        <w:rPr>
          <w:color w:val="000000" w:themeColor="text1"/>
        </w:rPr>
        <w:t xml:space="preserve">) oder der Ausübung des </w:t>
      </w:r>
      <w:r w:rsidR="00770A2F" w:rsidRPr="00DA3F82">
        <w:rPr>
          <w:color w:val="000000" w:themeColor="text1"/>
        </w:rPr>
        <w:t>Rechts</w:t>
      </w:r>
      <w:r w:rsidR="00E00BB8" w:rsidRPr="00DA3F82">
        <w:rPr>
          <w:color w:val="000000" w:themeColor="text1"/>
        </w:rPr>
        <w:t xml:space="preserve"> </w:t>
      </w:r>
      <w:r w:rsidR="00275179" w:rsidRPr="00DA3F82">
        <w:rPr>
          <w:color w:val="000000" w:themeColor="text1"/>
        </w:rPr>
        <w:t>der Bauherrin</w:t>
      </w:r>
      <w:r w:rsidR="00E00BB8" w:rsidRPr="00DA3F82">
        <w:rPr>
          <w:color w:val="000000" w:themeColor="text1"/>
        </w:rPr>
        <w:t xml:space="preserve"> </w:t>
      </w:r>
      <w:r w:rsidR="00770A2F" w:rsidRPr="00DA3F82">
        <w:rPr>
          <w:color w:val="000000" w:themeColor="text1"/>
        </w:rPr>
        <w:t xml:space="preserve">zu einseitigen Änderungen </w:t>
      </w:r>
      <w:r w:rsidR="00E00BB8" w:rsidRPr="00DA3F82">
        <w:rPr>
          <w:color w:val="000000" w:themeColor="text1"/>
        </w:rPr>
        <w:t>(</w:t>
      </w:r>
      <w:r w:rsidR="00E92742" w:rsidRPr="00DA3F82">
        <w:rPr>
          <w:rFonts w:cs="Arial"/>
          <w:color w:val="000000" w:themeColor="text1"/>
          <w:highlight w:val="yellow"/>
        </w:rPr>
        <w:t xml:space="preserve">Ziffer </w:t>
      </w:r>
      <w:r w:rsidR="00D71215" w:rsidRPr="00DA3F82">
        <w:rPr>
          <w:rFonts w:cs="Arial"/>
          <w:color w:val="000000" w:themeColor="text1"/>
          <w:highlight w:val="yellow"/>
        </w:rPr>
        <w:t>7.3</w:t>
      </w:r>
      <w:r w:rsidR="00E00BB8" w:rsidRPr="00DA3F82">
        <w:rPr>
          <w:color w:val="000000" w:themeColor="text1"/>
        </w:rPr>
        <w:t xml:space="preserve">) bis zum Zeitpunkt der Wirksamkeit der Auflösung zur unveränderten Leistungserbringung verpflichtet und haben Anspruch auf Vergütung aller bis zur Auflösung </w:t>
      </w:r>
      <w:r w:rsidR="00770A2F" w:rsidRPr="00DA3F82">
        <w:rPr>
          <w:color w:val="000000" w:themeColor="text1"/>
        </w:rPr>
        <w:t xml:space="preserve">vertragsgemäss </w:t>
      </w:r>
      <w:r w:rsidR="00E00BB8" w:rsidRPr="00DA3F82">
        <w:rPr>
          <w:color w:val="000000" w:themeColor="text1"/>
        </w:rPr>
        <w:t>erbrachten Leistungen und getätigten Investitionen gemäss den für die entsprechenden Leistungen geltenden Vergütungsabreden, jedoch keinen Anspruch auf entgangenen Gewinn oder Schadloshaltung für nicht erbrachte Leistungen. Die Realisierungspartner sind verpflichtet, in den mit Subunternehmern und Lieferanten geschlossenen Verträgen</w:t>
      </w:r>
      <w:r w:rsidR="00E92742" w:rsidRPr="00DA3F82">
        <w:rPr>
          <w:rFonts w:cs="Arial"/>
          <w:color w:val="000000" w:themeColor="text1"/>
        </w:rPr>
        <w:t xml:space="preserve"> </w:t>
      </w:r>
      <w:r w:rsidR="00E00BB8" w:rsidRPr="00DA3F82">
        <w:rPr>
          <w:color w:val="000000" w:themeColor="text1"/>
        </w:rPr>
        <w:t xml:space="preserve">ebenfalls jeglichen Anspruch auf entgangenen Gewinn aus vorzeitiger Vertragsauflösung </w:t>
      </w:r>
      <w:proofErr w:type="spellStart"/>
      <w:r w:rsidR="00E00BB8" w:rsidRPr="00DA3F82">
        <w:rPr>
          <w:color w:val="000000" w:themeColor="text1"/>
        </w:rPr>
        <w:t>wegzubedingen</w:t>
      </w:r>
      <w:proofErr w:type="spellEnd"/>
      <w:r w:rsidR="00D71215" w:rsidRPr="00DA3F82">
        <w:rPr>
          <w:color w:val="000000" w:themeColor="text1"/>
        </w:rPr>
        <w:t xml:space="preserve"> (</w:t>
      </w:r>
      <w:r w:rsidR="00D71215" w:rsidRPr="00DA3F82">
        <w:rPr>
          <w:rFonts w:cs="Arial"/>
          <w:color w:val="000000" w:themeColor="text1"/>
          <w:highlight w:val="yellow"/>
        </w:rPr>
        <w:t>Ziffer 3.</w:t>
      </w:r>
      <w:r w:rsidR="00C4544D" w:rsidRPr="00DA3F82">
        <w:rPr>
          <w:rFonts w:cs="Arial"/>
          <w:color w:val="000000" w:themeColor="text1"/>
          <w:highlight w:val="yellow"/>
        </w:rPr>
        <w:t>6</w:t>
      </w:r>
      <w:r w:rsidR="00D71215" w:rsidRPr="00DA3F82">
        <w:rPr>
          <w:rFonts w:cs="Arial"/>
          <w:color w:val="000000" w:themeColor="text1"/>
          <w:highlight w:val="yellow"/>
        </w:rPr>
        <w:t>.6.1</w:t>
      </w:r>
      <w:r w:rsidR="00D71215" w:rsidRPr="00DA3F82">
        <w:rPr>
          <w:rFonts w:cs="Arial"/>
          <w:color w:val="000000" w:themeColor="text1"/>
        </w:rPr>
        <w:t>)</w:t>
      </w:r>
      <w:r w:rsidR="00E00BB8" w:rsidRPr="00DA3F82">
        <w:rPr>
          <w:color w:val="000000" w:themeColor="text1"/>
        </w:rPr>
        <w:t>.</w:t>
      </w:r>
    </w:p>
    <w:p w14:paraId="0A645404" w14:textId="77777777" w:rsidR="00182619" w:rsidRPr="00DA3F82" w:rsidRDefault="00182619" w:rsidP="00182619">
      <w:pPr>
        <w:pStyle w:val="Vertragstext"/>
        <w:rPr>
          <w:color w:val="000000" w:themeColor="text1"/>
          <w:lang w:eastAsia="de-DE"/>
        </w:rPr>
      </w:pPr>
    </w:p>
    <w:p w14:paraId="441AB000" w14:textId="751A00D5" w:rsidR="00E00BB8" w:rsidRPr="00DA3F82" w:rsidRDefault="00E00BB8" w:rsidP="00BF651D">
      <w:pPr>
        <w:pStyle w:val="Vertragstext"/>
        <w:rPr>
          <w:color w:val="000000" w:themeColor="text1"/>
        </w:rPr>
      </w:pPr>
      <w:r w:rsidRPr="00DA3F82">
        <w:rPr>
          <w:color w:val="000000" w:themeColor="text1"/>
        </w:rPr>
        <w:lastRenderedPageBreak/>
        <w:t xml:space="preserve">Eine Vergütung aufgrund der Unterschreitung der Zielkosten durch die Selbstkosten (Erfolgsbeteiligung; </w:t>
      </w:r>
      <w:r w:rsidR="00A92907" w:rsidRPr="00DA3F82">
        <w:rPr>
          <w:color w:val="000000" w:themeColor="text1"/>
          <w:highlight w:val="yellow"/>
        </w:rPr>
        <w:t xml:space="preserve">Ziffern </w:t>
      </w:r>
      <w:r w:rsidR="00A06B80" w:rsidRPr="00DA3F82">
        <w:rPr>
          <w:color w:val="000000" w:themeColor="text1"/>
          <w:highlight w:val="yellow"/>
        </w:rPr>
        <w:t>6.2.2 und 6.2.3</w:t>
      </w:r>
      <w:r w:rsidRPr="00DA3F82">
        <w:rPr>
          <w:color w:val="000000" w:themeColor="text1"/>
        </w:rPr>
        <w:t>) ist in Bezug auf die Phase, in welcher der Untergang stattgefunden hat, nicht geschuldet. Dasselbe gilt für die Vergütung auf der Grundlage der Bewertung von nicht-monetären Zielen (</w:t>
      </w:r>
      <w:r w:rsidR="00E92742" w:rsidRPr="00DA3F82">
        <w:rPr>
          <w:rFonts w:cs="Arial"/>
          <w:color w:val="000000" w:themeColor="text1"/>
          <w:highlight w:val="yellow"/>
        </w:rPr>
        <w:t xml:space="preserve">Ziffer </w:t>
      </w:r>
      <w:r w:rsidR="00A06B80" w:rsidRPr="00DA3F82">
        <w:rPr>
          <w:rFonts w:cs="Arial"/>
          <w:color w:val="000000" w:themeColor="text1"/>
          <w:highlight w:val="yellow"/>
        </w:rPr>
        <w:t>6</w:t>
      </w:r>
      <w:r w:rsidR="00E92742" w:rsidRPr="00DA3F82">
        <w:rPr>
          <w:rFonts w:cs="Arial"/>
          <w:color w:val="000000" w:themeColor="text1"/>
          <w:highlight w:val="yellow"/>
        </w:rPr>
        <w:t>.3.4</w:t>
      </w:r>
      <w:r w:rsidRPr="00DA3F82">
        <w:rPr>
          <w:color w:val="000000" w:themeColor="text1"/>
        </w:rPr>
        <w:t>).</w:t>
      </w:r>
    </w:p>
    <w:p w14:paraId="36D8625E" w14:textId="3D8BA2D6" w:rsidR="00E00BB8" w:rsidRPr="00DA3F82" w:rsidRDefault="00275179" w:rsidP="00BF651D">
      <w:pPr>
        <w:pStyle w:val="Vertragstext"/>
        <w:rPr>
          <w:color w:val="000000" w:themeColor="text1"/>
        </w:rPr>
      </w:pPr>
      <w:r w:rsidRPr="00DA3F82">
        <w:rPr>
          <w:color w:val="000000" w:themeColor="text1"/>
        </w:rPr>
        <w:t>Die Bauherrin</w:t>
      </w:r>
      <w:r w:rsidR="00E00BB8" w:rsidRPr="00DA3F82">
        <w:rPr>
          <w:color w:val="000000" w:themeColor="text1"/>
        </w:rPr>
        <w:t xml:space="preserve"> kann im Fall einer vorzeitigen Auflösung des Allianzvertrags </w:t>
      </w:r>
      <w:r w:rsidR="00770A2F" w:rsidRPr="00DA3F82">
        <w:rPr>
          <w:color w:val="000000" w:themeColor="text1"/>
        </w:rPr>
        <w:t>ihr Recht zur einseitigen Änderung</w:t>
      </w:r>
      <w:r w:rsidR="00E00BB8" w:rsidRPr="00DA3F82">
        <w:rPr>
          <w:color w:val="000000" w:themeColor="text1"/>
        </w:rPr>
        <w:t xml:space="preserve"> (</w:t>
      </w:r>
      <w:r w:rsidR="00E92742" w:rsidRPr="00DA3F82">
        <w:rPr>
          <w:rFonts w:cs="Arial"/>
          <w:color w:val="000000" w:themeColor="text1"/>
          <w:highlight w:val="yellow"/>
        </w:rPr>
        <w:t xml:space="preserve">Ziffer </w:t>
      </w:r>
      <w:r w:rsidR="00A06B80" w:rsidRPr="00DA3F82">
        <w:rPr>
          <w:rFonts w:cs="Arial"/>
          <w:color w:val="000000" w:themeColor="text1"/>
          <w:highlight w:val="yellow"/>
        </w:rPr>
        <w:t>7.3</w:t>
      </w:r>
      <w:r w:rsidR="00E00BB8" w:rsidRPr="00DA3F82">
        <w:rPr>
          <w:color w:val="000000" w:themeColor="text1"/>
        </w:rPr>
        <w:t xml:space="preserve">) lediglich dafür einsetzen, die Vertragsbeendigung geordnet durchzuführen. Wünscht </w:t>
      </w:r>
      <w:r w:rsidRPr="00DA3F82">
        <w:rPr>
          <w:color w:val="000000" w:themeColor="text1"/>
        </w:rPr>
        <w:t>die Bauherrin</w:t>
      </w:r>
      <w:r w:rsidR="00E00BB8" w:rsidRPr="00DA3F82">
        <w:rPr>
          <w:color w:val="000000" w:themeColor="text1"/>
        </w:rPr>
        <w:t xml:space="preserve"> jedoch darüber hinaus Leistungen, die der Allianzvertrag nicht vorsieht oder die zu einem Zeitpunkt nach der Wirksamkeit der Auflösung zu erbringen gewesen wären, hat er sich mit dem betreffenden Realisierungspartner im Einzelfall darüber und über die Frage der Vergütung zu einigen.</w:t>
      </w:r>
    </w:p>
    <w:p w14:paraId="26427FCD" w14:textId="2E219F95" w:rsidR="00E00BB8" w:rsidRPr="00DA3F82" w:rsidRDefault="0007664A" w:rsidP="00BF651D">
      <w:pPr>
        <w:pStyle w:val="Ziffertext"/>
        <w:rPr>
          <w:color w:val="000000" w:themeColor="text1"/>
        </w:rPr>
      </w:pPr>
      <w:r w:rsidRPr="00DA3F82">
        <w:rPr>
          <w:color w:val="000000" w:themeColor="text1"/>
        </w:rPr>
        <w:t>11.2</w:t>
      </w:r>
      <w:r w:rsidR="00E00BB8" w:rsidRPr="00DA3F82">
        <w:rPr>
          <w:color w:val="000000" w:themeColor="text1"/>
        </w:rPr>
        <w:t>.6</w:t>
      </w:r>
      <w:r w:rsidR="00E00BB8" w:rsidRPr="00DA3F82">
        <w:rPr>
          <w:color w:val="000000" w:themeColor="text1"/>
        </w:rPr>
        <w:tab/>
        <w:t xml:space="preserve">Alle bis zum Zeitpunkt der Wirksamkeit der vorzeitigen Vertragsauflösung im Rahmen der Projektallianz erbrachten Leistungen stehen nach Massgabe der folgenden Bestimmungen </w:t>
      </w:r>
      <w:r w:rsidR="00880237" w:rsidRPr="00DA3F82">
        <w:rPr>
          <w:color w:val="000000" w:themeColor="text1"/>
        </w:rPr>
        <w:t>der Bauherrin</w:t>
      </w:r>
      <w:r w:rsidR="00E00BB8" w:rsidRPr="00DA3F82">
        <w:rPr>
          <w:color w:val="000000" w:themeColor="text1"/>
        </w:rPr>
        <w:t xml:space="preserve"> zu.</w:t>
      </w:r>
    </w:p>
    <w:p w14:paraId="602D922B" w14:textId="41052EBF" w:rsidR="00E00BB8" w:rsidRPr="00DA3F82" w:rsidRDefault="00E00BB8" w:rsidP="00BF651D">
      <w:pPr>
        <w:pStyle w:val="Vertragstext"/>
        <w:rPr>
          <w:color w:val="000000" w:themeColor="text1"/>
        </w:rPr>
      </w:pPr>
      <w:r w:rsidRPr="00DA3F82">
        <w:rPr>
          <w:color w:val="000000" w:themeColor="text1"/>
        </w:rPr>
        <w:t xml:space="preserve">In Bezug auf bereits gelieferte, aber noch nicht verbaute Materialien und Teile verständigen sich </w:t>
      </w:r>
      <w:r w:rsidR="00275179" w:rsidRPr="00DA3F82">
        <w:rPr>
          <w:color w:val="000000" w:themeColor="text1"/>
        </w:rPr>
        <w:t>die Bauherrin</w:t>
      </w:r>
      <w:r w:rsidRPr="00DA3F82">
        <w:rPr>
          <w:color w:val="000000" w:themeColor="text1"/>
        </w:rPr>
        <w:t xml:space="preserve"> und der betreffende Realisierungspartner im Einzelfall; bei Nichteinigung hat </w:t>
      </w:r>
      <w:r w:rsidR="00275179" w:rsidRPr="00DA3F82">
        <w:rPr>
          <w:color w:val="000000" w:themeColor="text1"/>
        </w:rPr>
        <w:t>die Bauherrin</w:t>
      </w:r>
      <w:r w:rsidRPr="00DA3F82">
        <w:rPr>
          <w:color w:val="000000" w:themeColor="text1"/>
        </w:rPr>
        <w:t xml:space="preserve"> diese Materialien und Teile zu übernehmen und nach den Regeln der betreffenden Phase zu vergüten.</w:t>
      </w:r>
    </w:p>
    <w:p w14:paraId="4F4D6C63" w14:textId="1C2F9898" w:rsidR="00E00BB8" w:rsidRPr="00DA3F82" w:rsidRDefault="00E00BB8" w:rsidP="00BF651D">
      <w:pPr>
        <w:pStyle w:val="Vertragstext"/>
        <w:rPr>
          <w:color w:val="000000" w:themeColor="text1"/>
        </w:rPr>
      </w:pPr>
      <w:r w:rsidRPr="00DA3F82">
        <w:rPr>
          <w:color w:val="000000" w:themeColor="text1"/>
        </w:rPr>
        <w:t xml:space="preserve">Geistige Arbeitsergebnisse, namentlich Pläne aller Art, Modelle, Datenbanken und andere </w:t>
      </w:r>
      <w:r w:rsidR="00130C90">
        <w:rPr>
          <w:color w:val="000000" w:themeColor="text1"/>
        </w:rPr>
        <w:br/>
      </w:r>
      <w:proofErr w:type="spellStart"/>
      <w:r w:rsidRPr="00DA3F82">
        <w:rPr>
          <w:color w:val="000000" w:themeColor="text1"/>
        </w:rPr>
        <w:t>Datenkonstrukte</w:t>
      </w:r>
      <w:proofErr w:type="spellEnd"/>
      <w:r w:rsidRPr="00DA3F82">
        <w:rPr>
          <w:color w:val="000000" w:themeColor="text1"/>
        </w:rPr>
        <w:t xml:space="preserve">, Computer- und andere Programme, Dokumentationen aller Art, Studien, </w:t>
      </w:r>
      <w:r w:rsidR="00130C90">
        <w:rPr>
          <w:color w:val="000000" w:themeColor="text1"/>
        </w:rPr>
        <w:br/>
      </w:r>
      <w:r w:rsidRPr="00DA3F82">
        <w:rPr>
          <w:color w:val="000000" w:themeColor="text1"/>
        </w:rPr>
        <w:t xml:space="preserve">Berechnungen und Expertisen, sowie die physischen Träger dieser Ergebnisse und, im </w:t>
      </w:r>
      <w:r w:rsidR="00130C90">
        <w:rPr>
          <w:color w:val="000000" w:themeColor="text1"/>
        </w:rPr>
        <w:br/>
      </w:r>
      <w:r w:rsidRPr="00DA3F82">
        <w:rPr>
          <w:color w:val="000000" w:themeColor="text1"/>
        </w:rPr>
        <w:t xml:space="preserve">Rahmen des gesetzlich Zulässigen, alle erforderlichen Nutzungsrechte, stehen </w:t>
      </w:r>
      <w:r w:rsidR="00880237" w:rsidRPr="00DA3F82">
        <w:rPr>
          <w:color w:val="000000" w:themeColor="text1"/>
        </w:rPr>
        <w:t xml:space="preserve">der Bauherrin </w:t>
      </w:r>
      <w:r w:rsidRPr="00DA3F82">
        <w:rPr>
          <w:color w:val="000000" w:themeColor="text1"/>
        </w:rPr>
        <w:t>nur insoweit zu, als sie gestützt auf den vorliegenden Vertrag erzeugt und durch d</w:t>
      </w:r>
      <w:r w:rsidR="00135303" w:rsidRPr="00DA3F82">
        <w:rPr>
          <w:color w:val="000000" w:themeColor="text1"/>
        </w:rPr>
        <w:t>ie</w:t>
      </w:r>
      <w:r w:rsidRPr="00DA3F82">
        <w:rPr>
          <w:color w:val="000000" w:themeColor="text1"/>
        </w:rPr>
        <w:t xml:space="preserve"> Bauherr</w:t>
      </w:r>
      <w:r w:rsidR="00135303" w:rsidRPr="00DA3F82">
        <w:rPr>
          <w:color w:val="000000" w:themeColor="text1"/>
        </w:rPr>
        <w:t>i</w:t>
      </w:r>
      <w:r w:rsidRPr="00DA3F82">
        <w:rPr>
          <w:color w:val="000000" w:themeColor="text1"/>
        </w:rPr>
        <w:t xml:space="preserve">n vergütet wurden. </w:t>
      </w:r>
      <w:r w:rsidR="00275179" w:rsidRPr="00DA3F82">
        <w:rPr>
          <w:color w:val="000000" w:themeColor="text1"/>
        </w:rPr>
        <w:t>Die Bauherrin</w:t>
      </w:r>
      <w:r w:rsidRPr="00DA3F82">
        <w:rPr>
          <w:color w:val="000000" w:themeColor="text1"/>
        </w:rPr>
        <w:t xml:space="preserve"> ist nicht berechtigt, diese Arbeitsergebnisse zu anderen </w:t>
      </w:r>
      <w:r w:rsidR="00130C90">
        <w:rPr>
          <w:color w:val="000000" w:themeColor="text1"/>
        </w:rPr>
        <w:br/>
      </w:r>
      <w:r w:rsidRPr="00DA3F82">
        <w:rPr>
          <w:color w:val="000000" w:themeColor="text1"/>
        </w:rPr>
        <w:t>Zwecken als zur Weiterführung (gegebenenfalls in anderer Form) seines Vorhabens und zur allgemeinen Bewirtschaftung und Entwicklung der betreffenden Grundstücke einzusetzen.</w:t>
      </w:r>
    </w:p>
    <w:p w14:paraId="12D95711" w14:textId="7E52B4A9" w:rsidR="00E00BB8" w:rsidRPr="00DA3F82" w:rsidRDefault="00E00BB8" w:rsidP="008760AF">
      <w:pPr>
        <w:pStyle w:val="Vertragstext"/>
        <w:rPr>
          <w:color w:val="000000" w:themeColor="text1"/>
        </w:rPr>
      </w:pPr>
      <w:r w:rsidRPr="00DA3F82">
        <w:rPr>
          <w:color w:val="000000" w:themeColor="text1"/>
        </w:rPr>
        <w:t xml:space="preserve">Vorbehältlich anders lautender bilateraler Vereinbarungen stehen nach einer vorzeitigen </w:t>
      </w:r>
      <w:r w:rsidR="00130C90">
        <w:rPr>
          <w:color w:val="000000" w:themeColor="text1"/>
        </w:rPr>
        <w:br/>
      </w:r>
      <w:r w:rsidRPr="00DA3F82">
        <w:rPr>
          <w:color w:val="000000" w:themeColor="text1"/>
        </w:rPr>
        <w:t>Auflösung der Allianz keinem Realisierungspartner Rechte an den Arbeitsergebnissen anderer Allianzpartner zu.</w:t>
      </w:r>
    </w:p>
    <w:p w14:paraId="22F8A67B" w14:textId="2EE9EB6E" w:rsidR="00182619" w:rsidRPr="00DA3F82" w:rsidRDefault="00182619" w:rsidP="00182619">
      <w:pPr>
        <w:pStyle w:val="Courier"/>
        <w:spacing w:before="60" w:after="60" w:line="240" w:lineRule="atLeast"/>
        <w:ind w:left="851" w:right="-28"/>
        <w:rPr>
          <w:rFonts w:ascii="Arial" w:hAnsi="Arial" w:cs="Arial"/>
          <w:iCs/>
          <w:color w:val="000000" w:themeColor="text1"/>
          <w:sz w:val="20"/>
          <w:u w:val="single"/>
          <w:lang w:val="de-CH"/>
        </w:rPr>
      </w:pPr>
      <w:r w:rsidRPr="00DA3F82">
        <w:rPr>
          <w:rFonts w:ascii="Arial" w:hAnsi="Arial" w:cs="Arial"/>
          <w:iCs/>
          <w:color w:val="000000" w:themeColor="text1"/>
          <w:sz w:val="20"/>
          <w:u w:val="single"/>
          <w:lang w:val="de-CH"/>
        </w:rPr>
        <w:t>Hinweis 2</w:t>
      </w:r>
      <w:r w:rsidR="00831E90" w:rsidRPr="00DA3F82">
        <w:rPr>
          <w:rFonts w:ascii="Arial" w:hAnsi="Arial" w:cs="Arial"/>
          <w:iCs/>
          <w:color w:val="000000" w:themeColor="text1"/>
          <w:sz w:val="20"/>
          <w:u w:val="single"/>
          <w:lang w:val="de-CH"/>
        </w:rPr>
        <w:t>8</w:t>
      </w:r>
    </w:p>
    <w:p w14:paraId="61DAFCF2" w14:textId="4B789EAA" w:rsidR="00E00BB8" w:rsidRPr="00DA3F82" w:rsidRDefault="00E00BB8" w:rsidP="0082705F">
      <w:pPr>
        <w:pStyle w:val="berschrift2"/>
      </w:pPr>
      <w:bookmarkStart w:id="1862" w:name="_Toc204168083"/>
      <w:r w:rsidRPr="00DA3F82">
        <w:t xml:space="preserve">Untergang des </w:t>
      </w:r>
      <w:r w:rsidR="00770A2F" w:rsidRPr="00DA3F82">
        <w:t xml:space="preserve">Bauwerks </w:t>
      </w:r>
      <w:r w:rsidRPr="00DA3F82">
        <w:t>vor der Abnahme</w:t>
      </w:r>
      <w:bookmarkEnd w:id="1862"/>
    </w:p>
    <w:p w14:paraId="12644C8F" w14:textId="2708697B" w:rsidR="00E00BB8" w:rsidRPr="00DA3F82" w:rsidRDefault="0007664A" w:rsidP="008760AF">
      <w:pPr>
        <w:pStyle w:val="Ziffertext"/>
        <w:rPr>
          <w:color w:val="000000" w:themeColor="text1"/>
        </w:rPr>
      </w:pPr>
      <w:r w:rsidRPr="00DA3F82">
        <w:rPr>
          <w:color w:val="000000" w:themeColor="text1"/>
        </w:rPr>
        <w:t>11.3</w:t>
      </w:r>
      <w:r w:rsidR="00E00BB8" w:rsidRPr="00DA3F82">
        <w:rPr>
          <w:color w:val="000000" w:themeColor="text1"/>
        </w:rPr>
        <w:t>.1</w:t>
      </w:r>
      <w:r w:rsidR="00E00BB8" w:rsidRPr="00DA3F82">
        <w:rPr>
          <w:color w:val="000000" w:themeColor="text1"/>
        </w:rPr>
        <w:tab/>
        <w:t>Geht das den Gegenstand der Projektallianz bildende Bauwerk vor der Abnahme (</w:t>
      </w:r>
      <w:r w:rsidR="00E92742" w:rsidRPr="00DA3F82">
        <w:rPr>
          <w:rFonts w:cs="Arial"/>
          <w:color w:val="000000" w:themeColor="text1"/>
          <w:highlight w:val="yellow"/>
        </w:rPr>
        <w:t xml:space="preserve">Ziffer </w:t>
      </w:r>
      <w:r w:rsidR="00A06B80" w:rsidRPr="00DA3F82">
        <w:rPr>
          <w:rFonts w:cs="Arial"/>
          <w:color w:val="000000" w:themeColor="text1"/>
          <w:highlight w:val="yellow"/>
        </w:rPr>
        <w:t>8</w:t>
      </w:r>
      <w:r w:rsidR="00E92742" w:rsidRPr="00DA3F82">
        <w:rPr>
          <w:rFonts w:cs="Arial"/>
          <w:color w:val="000000" w:themeColor="text1"/>
          <w:highlight w:val="yellow"/>
        </w:rPr>
        <w:t>.2.1</w:t>
      </w:r>
      <w:r w:rsidR="00E00BB8" w:rsidRPr="00DA3F82">
        <w:rPr>
          <w:color w:val="000000" w:themeColor="text1"/>
        </w:rPr>
        <w:t>) insgesamt oder in wesentlichen Teilen unter, ist unabhängig von den Ursachen der Allianzvertrag als aufgelöst zu betrachten; allerdings bestehen die nachfolgend genannten Pflichten fort.</w:t>
      </w:r>
      <w:r w:rsidR="00E00BB8" w:rsidRPr="00DA3F82">
        <w:rPr>
          <w:color w:val="000000" w:themeColor="text1"/>
        </w:rPr>
        <w:tab/>
      </w:r>
    </w:p>
    <w:p w14:paraId="2CD9C1C6" w14:textId="3D334C77" w:rsidR="00E00BB8" w:rsidRPr="00DA3F82" w:rsidRDefault="0007664A" w:rsidP="008760AF">
      <w:pPr>
        <w:pStyle w:val="Ziffertext"/>
        <w:rPr>
          <w:color w:val="000000" w:themeColor="text1"/>
        </w:rPr>
      </w:pPr>
      <w:r w:rsidRPr="00DA3F82">
        <w:rPr>
          <w:color w:val="000000" w:themeColor="text1"/>
        </w:rPr>
        <w:t>11.3.2</w:t>
      </w:r>
      <w:r w:rsidR="00E00BB8" w:rsidRPr="00DA3F82">
        <w:rPr>
          <w:color w:val="000000" w:themeColor="text1"/>
        </w:rPr>
        <w:tab/>
        <w:t xml:space="preserve">Nach dem Untergang schulden die Realisierungspartner </w:t>
      </w:r>
      <w:r w:rsidR="00880237" w:rsidRPr="00DA3F82">
        <w:rPr>
          <w:color w:val="000000" w:themeColor="text1"/>
        </w:rPr>
        <w:t>der Bauherrin</w:t>
      </w:r>
      <w:r w:rsidR="00E00BB8" w:rsidRPr="00DA3F82">
        <w:rPr>
          <w:color w:val="000000" w:themeColor="text1"/>
        </w:rPr>
        <w:t xml:space="preserve">, falls dieser nicht schriftlich ablehnt, alle unmittelbar erforderlichen Sofort-, Stabilisierungs- und Sicherungsmassnahmen. </w:t>
      </w:r>
      <w:r w:rsidR="00275179" w:rsidRPr="00DA3F82">
        <w:rPr>
          <w:color w:val="000000" w:themeColor="text1"/>
        </w:rPr>
        <w:t>Die Bauherrin</w:t>
      </w:r>
      <w:r w:rsidR="00E00BB8" w:rsidRPr="00DA3F82">
        <w:rPr>
          <w:color w:val="000000" w:themeColor="text1"/>
        </w:rPr>
        <w:t xml:space="preserve"> ist zur Mitwirkung verpflichtet und vergütet die entsprechenden Arbeiten der Realisierungspartner sowie alle bis zum Untergang vertragsgemäss geleisteten Arbeiten </w:t>
      </w:r>
      <w:r w:rsidR="00130C90">
        <w:rPr>
          <w:color w:val="000000" w:themeColor="text1"/>
        </w:rPr>
        <w:br/>
      </w:r>
      <w:r w:rsidR="00E00BB8" w:rsidRPr="00DA3F82">
        <w:rPr>
          <w:color w:val="000000" w:themeColor="text1"/>
        </w:rPr>
        <w:t xml:space="preserve">inklusive der vertragsgemäss getätigten Investitionen gemäss den in der betreffenden </w:t>
      </w:r>
      <w:r w:rsidR="00770A2F" w:rsidRPr="00DA3F82">
        <w:rPr>
          <w:color w:val="000000" w:themeColor="text1"/>
        </w:rPr>
        <w:t xml:space="preserve">Allianzphase </w:t>
      </w:r>
      <w:r w:rsidR="00E00BB8" w:rsidRPr="00DA3F82">
        <w:rPr>
          <w:color w:val="000000" w:themeColor="text1"/>
        </w:rPr>
        <w:t>anwendbaren Regeln über die Vergütung.</w:t>
      </w:r>
    </w:p>
    <w:p w14:paraId="4E8C427D" w14:textId="34625859" w:rsidR="00E00BB8" w:rsidRPr="00DA3F82" w:rsidRDefault="00E00BB8" w:rsidP="008760AF">
      <w:pPr>
        <w:pStyle w:val="Vertragstext"/>
        <w:rPr>
          <w:color w:val="000000" w:themeColor="text1"/>
        </w:rPr>
      </w:pPr>
      <w:r w:rsidRPr="00DA3F82">
        <w:rPr>
          <w:color w:val="000000" w:themeColor="text1"/>
        </w:rPr>
        <w:t>Eine Vergütung aufgrund der Unterschreitung der Zielkosten durch die Selbstkosten (Erfolgs</w:t>
      </w:r>
      <w:r w:rsidR="00130C90">
        <w:rPr>
          <w:color w:val="000000" w:themeColor="text1"/>
        </w:rPr>
        <w:t>-</w:t>
      </w:r>
      <w:r w:rsidR="00130C90">
        <w:rPr>
          <w:color w:val="000000" w:themeColor="text1"/>
        </w:rPr>
        <w:br/>
      </w:r>
      <w:proofErr w:type="spellStart"/>
      <w:r w:rsidRPr="00DA3F82">
        <w:rPr>
          <w:color w:val="000000" w:themeColor="text1"/>
        </w:rPr>
        <w:t>beteiligung</w:t>
      </w:r>
      <w:proofErr w:type="spellEnd"/>
      <w:r w:rsidRPr="00DA3F82">
        <w:rPr>
          <w:color w:val="000000" w:themeColor="text1"/>
        </w:rPr>
        <w:t xml:space="preserve">; </w:t>
      </w:r>
      <w:r w:rsidR="00097AF7" w:rsidRPr="00DA3F82">
        <w:rPr>
          <w:rFonts w:cs="Arial"/>
          <w:color w:val="000000" w:themeColor="text1"/>
          <w:highlight w:val="yellow"/>
        </w:rPr>
        <w:t xml:space="preserve">Ziffern </w:t>
      </w:r>
      <w:r w:rsidR="00A06B80" w:rsidRPr="00DA3F82">
        <w:rPr>
          <w:rFonts w:cs="Arial"/>
          <w:color w:val="000000" w:themeColor="text1"/>
          <w:highlight w:val="yellow"/>
        </w:rPr>
        <w:t>6</w:t>
      </w:r>
      <w:r w:rsidR="00097AF7" w:rsidRPr="00DA3F82">
        <w:rPr>
          <w:rFonts w:cs="Arial"/>
          <w:color w:val="000000" w:themeColor="text1"/>
          <w:highlight w:val="yellow"/>
        </w:rPr>
        <w:t>.2.</w:t>
      </w:r>
      <w:r w:rsidR="00A06B80" w:rsidRPr="00DA3F82">
        <w:rPr>
          <w:rFonts w:cs="Arial"/>
          <w:color w:val="000000" w:themeColor="text1"/>
          <w:highlight w:val="yellow"/>
        </w:rPr>
        <w:t>2 und</w:t>
      </w:r>
      <w:r w:rsidR="00097AF7" w:rsidRPr="00DA3F82">
        <w:rPr>
          <w:rFonts w:cs="Arial"/>
          <w:color w:val="000000" w:themeColor="text1"/>
          <w:highlight w:val="yellow"/>
        </w:rPr>
        <w:t xml:space="preserve"> </w:t>
      </w:r>
      <w:r w:rsidR="00A06B80" w:rsidRPr="00DA3F82">
        <w:rPr>
          <w:rFonts w:cs="Arial"/>
          <w:color w:val="000000" w:themeColor="text1"/>
          <w:highlight w:val="yellow"/>
        </w:rPr>
        <w:t>6</w:t>
      </w:r>
      <w:r w:rsidR="00097AF7" w:rsidRPr="00DA3F82">
        <w:rPr>
          <w:rFonts w:cs="Arial"/>
          <w:color w:val="000000" w:themeColor="text1"/>
          <w:highlight w:val="yellow"/>
        </w:rPr>
        <w:t>.2.3</w:t>
      </w:r>
      <w:r w:rsidRPr="00DA3F82">
        <w:rPr>
          <w:color w:val="000000" w:themeColor="text1"/>
        </w:rPr>
        <w:t xml:space="preserve">) ist in Bezug auf die Phase, in welcher der Untergang </w:t>
      </w:r>
      <w:r w:rsidR="00130C90">
        <w:rPr>
          <w:color w:val="000000" w:themeColor="text1"/>
        </w:rPr>
        <w:br/>
      </w:r>
      <w:r w:rsidRPr="00DA3F82">
        <w:rPr>
          <w:color w:val="000000" w:themeColor="text1"/>
        </w:rPr>
        <w:t xml:space="preserve">stattgefunden hat, nicht geschuldet. Dasselbe gilt für die Vergütung auf der Grundlage der </w:t>
      </w:r>
      <w:r w:rsidR="00130C90">
        <w:rPr>
          <w:color w:val="000000" w:themeColor="text1"/>
        </w:rPr>
        <w:br/>
      </w:r>
      <w:r w:rsidRPr="00DA3F82">
        <w:rPr>
          <w:color w:val="000000" w:themeColor="text1"/>
        </w:rPr>
        <w:t>Bewertung von nicht-monetären Zielen (</w:t>
      </w:r>
      <w:r w:rsidR="00097AF7" w:rsidRPr="00DA3F82">
        <w:rPr>
          <w:rFonts w:cs="Arial"/>
          <w:color w:val="000000" w:themeColor="text1"/>
          <w:highlight w:val="yellow"/>
        </w:rPr>
        <w:t xml:space="preserve">Ziffer </w:t>
      </w:r>
      <w:r w:rsidR="00A06B80" w:rsidRPr="00DA3F82">
        <w:rPr>
          <w:rFonts w:cs="Arial"/>
          <w:color w:val="000000" w:themeColor="text1"/>
          <w:highlight w:val="yellow"/>
        </w:rPr>
        <w:t>6</w:t>
      </w:r>
      <w:r w:rsidR="00097AF7" w:rsidRPr="00DA3F82">
        <w:rPr>
          <w:rFonts w:cs="Arial"/>
          <w:color w:val="000000" w:themeColor="text1"/>
          <w:highlight w:val="yellow"/>
        </w:rPr>
        <w:t>.3.4</w:t>
      </w:r>
      <w:r w:rsidRPr="00DA3F82">
        <w:rPr>
          <w:color w:val="000000" w:themeColor="text1"/>
        </w:rPr>
        <w:t>).</w:t>
      </w:r>
    </w:p>
    <w:p w14:paraId="1E4D877E" w14:textId="7D118B5D" w:rsidR="00E00BB8" w:rsidRPr="00DA3F82" w:rsidRDefault="0007664A" w:rsidP="008760AF">
      <w:pPr>
        <w:pStyle w:val="Ziffertext"/>
        <w:rPr>
          <w:color w:val="000000" w:themeColor="text1"/>
        </w:rPr>
      </w:pPr>
      <w:r w:rsidRPr="00DA3F82">
        <w:rPr>
          <w:color w:val="000000" w:themeColor="text1"/>
        </w:rPr>
        <w:t>11.3.3</w:t>
      </w:r>
      <w:r w:rsidR="00E00BB8" w:rsidRPr="00DA3F82">
        <w:rPr>
          <w:color w:val="000000" w:themeColor="text1"/>
        </w:rPr>
        <w:tab/>
        <w:t>Hat ein Allianzpartner den Untergang absichtlich oder grobfahrlässig verursacht, haftet er den anderen Partnern für deren Schäden, einschliesslich des entgangenen Gewinns. In Bezug auf absichtlich oder grobfahrlässig vertragswidrig erbrachte Leistungen oder getätigte Investitionen hat kein Realisierungspartner Anspruch auf Vergütung.</w:t>
      </w:r>
    </w:p>
    <w:p w14:paraId="787413A6" w14:textId="77777777" w:rsidR="00182619" w:rsidRPr="00DA3F82" w:rsidRDefault="0007664A" w:rsidP="00A94E62">
      <w:pPr>
        <w:pStyle w:val="Ziffertext"/>
        <w:rPr>
          <w:color w:val="000000" w:themeColor="text1"/>
        </w:rPr>
      </w:pPr>
      <w:r w:rsidRPr="00DA3F82">
        <w:rPr>
          <w:color w:val="000000" w:themeColor="text1"/>
        </w:rPr>
        <w:lastRenderedPageBreak/>
        <w:t>11.3.4</w:t>
      </w:r>
      <w:r w:rsidR="00E00BB8" w:rsidRPr="00DA3F82">
        <w:rPr>
          <w:color w:val="000000" w:themeColor="text1"/>
        </w:rPr>
        <w:tab/>
        <w:t>In Bezug auf die Berechtigung an allen zum Zeitpunkt des Untergangs und danach erbrachten Leistungen gelten die Bestimmungen betreffend diese Berechtigung nach vorzeitiger Auflösung des Allianzvertrags sinngemäss (</w:t>
      </w:r>
      <w:r w:rsidR="00097AF7" w:rsidRPr="00DA3F82">
        <w:rPr>
          <w:rFonts w:cs="Arial"/>
          <w:color w:val="000000" w:themeColor="text1"/>
          <w:highlight w:val="yellow"/>
        </w:rPr>
        <w:t xml:space="preserve">Ziffer </w:t>
      </w:r>
      <w:r w:rsidR="00A06B80" w:rsidRPr="00DA3F82">
        <w:rPr>
          <w:rFonts w:cs="Arial"/>
          <w:color w:val="000000" w:themeColor="text1"/>
          <w:highlight w:val="yellow"/>
        </w:rPr>
        <w:t>11.2.6</w:t>
      </w:r>
      <w:r w:rsidR="00E00BB8" w:rsidRPr="00DA3F82">
        <w:rPr>
          <w:color w:val="000000" w:themeColor="text1"/>
        </w:rPr>
        <w:t>).</w:t>
      </w:r>
    </w:p>
    <w:p w14:paraId="33B00693" w14:textId="5F4C4E0C" w:rsidR="00182619" w:rsidRPr="00DA3F82" w:rsidRDefault="00182619" w:rsidP="00182619">
      <w:pPr>
        <w:pStyle w:val="Courier"/>
        <w:spacing w:before="60" w:after="60" w:line="240" w:lineRule="atLeast"/>
        <w:ind w:left="851" w:right="-28"/>
        <w:rPr>
          <w:rFonts w:ascii="Arial" w:hAnsi="Arial" w:cs="Arial"/>
          <w:iCs/>
          <w:color w:val="000000" w:themeColor="text1"/>
          <w:sz w:val="20"/>
          <w:u w:val="single"/>
          <w:lang w:val="de-CH"/>
        </w:rPr>
      </w:pPr>
      <w:r w:rsidRPr="00DA3F82">
        <w:rPr>
          <w:rFonts w:ascii="Arial" w:hAnsi="Arial" w:cs="Arial"/>
          <w:iCs/>
          <w:color w:val="000000" w:themeColor="text1"/>
          <w:sz w:val="20"/>
          <w:u w:val="single"/>
          <w:lang w:val="de-CH"/>
        </w:rPr>
        <w:t xml:space="preserve">Hinweis </w:t>
      </w:r>
      <w:r w:rsidR="00831E90" w:rsidRPr="00DA3F82">
        <w:rPr>
          <w:rFonts w:ascii="Arial" w:hAnsi="Arial" w:cs="Arial"/>
          <w:iCs/>
          <w:color w:val="000000" w:themeColor="text1"/>
          <w:sz w:val="20"/>
          <w:u w:val="single"/>
          <w:lang w:val="de-CH"/>
        </w:rPr>
        <w:t>29</w:t>
      </w:r>
    </w:p>
    <w:p w14:paraId="2FE83ADA" w14:textId="1FF7974C" w:rsidR="00C80BE9" w:rsidRPr="00DA3F82" w:rsidRDefault="00C80BE9" w:rsidP="00A94E62">
      <w:pPr>
        <w:pStyle w:val="Ziffertext"/>
        <w:rPr>
          <w:color w:val="000000" w:themeColor="text1"/>
        </w:rPr>
      </w:pPr>
      <w:r w:rsidRPr="00DA3F82">
        <w:rPr>
          <w:color w:val="000000" w:themeColor="text1"/>
        </w:rPr>
        <w:br w:type="page"/>
      </w:r>
    </w:p>
    <w:p w14:paraId="5F82B0BF" w14:textId="6DB23476" w:rsidR="00CB621F" w:rsidRPr="00DA3F82" w:rsidRDefault="00CB621F" w:rsidP="00CB621F">
      <w:pPr>
        <w:pStyle w:val="berschrift1"/>
      </w:pPr>
      <w:bookmarkStart w:id="1863" w:name="_Toc204168084"/>
      <w:r w:rsidRPr="00DA3F82">
        <w:lastRenderedPageBreak/>
        <w:t>Dokumentation</w:t>
      </w:r>
      <w:bookmarkEnd w:id="1863"/>
    </w:p>
    <w:p w14:paraId="0EE3F135" w14:textId="3336BA4A" w:rsidR="00CB621F" w:rsidRPr="00DA3F82" w:rsidRDefault="00CB621F" w:rsidP="0082705F">
      <w:pPr>
        <w:pStyle w:val="berschrift2"/>
      </w:pPr>
      <w:bookmarkStart w:id="1864" w:name="_Toc204168085"/>
      <w:r w:rsidRPr="00DA3F82">
        <w:t>Dokumentation der Vorgänge im Projekt</w:t>
      </w:r>
      <w:bookmarkEnd w:id="1864"/>
      <w:r w:rsidRPr="00DA3F82">
        <w:tab/>
      </w:r>
    </w:p>
    <w:p w14:paraId="6FBE44FF" w14:textId="49FCA336" w:rsidR="00CB621F" w:rsidRPr="00DA3F82" w:rsidRDefault="00CB621F" w:rsidP="008760AF">
      <w:pPr>
        <w:pStyle w:val="Vertragstext"/>
        <w:rPr>
          <w:b/>
          <w:color w:val="000000" w:themeColor="text1"/>
          <w:sz w:val="28"/>
          <w:szCs w:val="28"/>
        </w:rPr>
      </w:pPr>
      <w:r w:rsidRPr="00DA3F82">
        <w:rPr>
          <w:color w:val="000000" w:themeColor="text1"/>
        </w:rPr>
        <w:t xml:space="preserve">Die Vorgänge im Projekt sind vollständig zu dokumentieren. Die Struktur der Dokumentation </w:t>
      </w:r>
      <w:r w:rsidR="00130C90">
        <w:rPr>
          <w:color w:val="000000" w:themeColor="text1"/>
        </w:rPr>
        <w:br/>
      </w:r>
      <w:r w:rsidRPr="00DA3F82">
        <w:rPr>
          <w:color w:val="000000" w:themeColor="text1"/>
        </w:rPr>
        <w:t xml:space="preserve">ist in </w:t>
      </w:r>
      <w:r w:rsidRPr="00DA3F82">
        <w:rPr>
          <w:color w:val="000000" w:themeColor="text1"/>
          <w:highlight w:val="yellow"/>
        </w:rPr>
        <w:t xml:space="preserve">Anhang </w:t>
      </w:r>
      <w:r w:rsidR="000E79D7" w:rsidRPr="00DA3F82">
        <w:rPr>
          <w:color w:val="000000" w:themeColor="text1"/>
          <w:highlight w:val="yellow"/>
        </w:rPr>
        <w:t xml:space="preserve">IV </w:t>
      </w:r>
      <w:r w:rsidR="006D524E" w:rsidRPr="00DA3F82">
        <w:rPr>
          <w:color w:val="000000" w:themeColor="text1"/>
          <w:highlight w:val="yellow"/>
        </w:rPr>
        <w:t>4.11</w:t>
      </w:r>
      <w:r w:rsidR="00231946" w:rsidRPr="00DA3F82">
        <w:rPr>
          <w:color w:val="000000" w:themeColor="text1"/>
        </w:rPr>
        <w:t xml:space="preserve"> </w:t>
      </w:r>
      <w:r w:rsidRPr="00DA3F82">
        <w:rPr>
          <w:color w:val="000000" w:themeColor="text1"/>
        </w:rPr>
        <w:t>dargestellt.</w:t>
      </w:r>
    </w:p>
    <w:p w14:paraId="0626DA15" w14:textId="78CE84B8" w:rsidR="00CB621F" w:rsidRPr="00DA3F82" w:rsidDel="00DC709C" w:rsidRDefault="00CB621F" w:rsidP="0082705F">
      <w:pPr>
        <w:pStyle w:val="berschrift2"/>
      </w:pPr>
      <w:bookmarkStart w:id="1865" w:name="_Toc204168086"/>
      <w:r w:rsidRPr="00DA3F82">
        <w:t xml:space="preserve">Dokumentation des erstellten </w:t>
      </w:r>
      <w:r w:rsidR="006D524E" w:rsidRPr="00DA3F82">
        <w:t>Bauwerks</w:t>
      </w:r>
      <w:bookmarkEnd w:id="1865"/>
    </w:p>
    <w:p w14:paraId="1B890AA8" w14:textId="2E0DE1D0" w:rsidR="00CB621F" w:rsidRPr="00DA3F82" w:rsidRDefault="00CB621F" w:rsidP="008760AF">
      <w:pPr>
        <w:pStyle w:val="Vertragstext"/>
        <w:rPr>
          <w:color w:val="000000" w:themeColor="text1"/>
        </w:rPr>
      </w:pPr>
      <w:r w:rsidRPr="00DA3F82">
        <w:rPr>
          <w:color w:val="000000" w:themeColor="text1"/>
        </w:rPr>
        <w:t xml:space="preserve">Die </w:t>
      </w:r>
      <w:r w:rsidR="00F50B5F">
        <w:rPr>
          <w:color w:val="000000" w:themeColor="text1"/>
        </w:rPr>
        <w:t>Elemente des erstellten Bauwerks</w:t>
      </w:r>
      <w:r w:rsidRPr="00DA3F82">
        <w:rPr>
          <w:color w:val="000000" w:themeColor="text1"/>
        </w:rPr>
        <w:t xml:space="preserve"> sind vollständig zu dokumentieren. Die Struktur der Dokumentation ist in </w:t>
      </w:r>
      <w:r w:rsidRPr="00DA3F82">
        <w:rPr>
          <w:color w:val="000000" w:themeColor="text1"/>
          <w:highlight w:val="yellow"/>
        </w:rPr>
        <w:t xml:space="preserve">Anhang </w:t>
      </w:r>
      <w:r w:rsidR="000E79D7" w:rsidRPr="00DA3F82">
        <w:rPr>
          <w:color w:val="000000" w:themeColor="text1"/>
          <w:highlight w:val="yellow"/>
        </w:rPr>
        <w:t xml:space="preserve">IV </w:t>
      </w:r>
      <w:r w:rsidR="006D524E" w:rsidRPr="00DA3F82">
        <w:rPr>
          <w:color w:val="000000" w:themeColor="text1"/>
          <w:highlight w:val="yellow"/>
        </w:rPr>
        <w:t>4</w:t>
      </w:r>
      <w:r w:rsidR="000E79D7" w:rsidRPr="00DA3F82">
        <w:rPr>
          <w:color w:val="000000" w:themeColor="text1"/>
          <w:highlight w:val="yellow"/>
        </w:rPr>
        <w:t>.1</w:t>
      </w:r>
      <w:r w:rsidR="00BA7F81" w:rsidRPr="00DA3F82">
        <w:rPr>
          <w:color w:val="000000" w:themeColor="text1"/>
          <w:highlight w:val="yellow"/>
        </w:rPr>
        <w:t>2</w:t>
      </w:r>
      <w:r w:rsidR="00231946" w:rsidRPr="00DA3F82">
        <w:rPr>
          <w:color w:val="000000" w:themeColor="text1"/>
        </w:rPr>
        <w:t xml:space="preserve"> </w:t>
      </w:r>
      <w:r w:rsidRPr="00DA3F82">
        <w:rPr>
          <w:color w:val="000000" w:themeColor="text1"/>
        </w:rPr>
        <w:t>dargestellt.</w:t>
      </w:r>
    </w:p>
    <w:p w14:paraId="736A9D41" w14:textId="77777777" w:rsidR="00CB621F" w:rsidRPr="00DA3F82" w:rsidRDefault="00CB621F" w:rsidP="008D1FEE">
      <w:pPr>
        <w:tabs>
          <w:tab w:val="left" w:pos="1234"/>
        </w:tabs>
        <w:spacing w:before="60"/>
        <w:ind w:left="113" w:right="-28"/>
        <w:rPr>
          <w:rFonts w:cs="Arial"/>
          <w:color w:val="000000" w:themeColor="text1"/>
        </w:rPr>
      </w:pPr>
    </w:p>
    <w:p w14:paraId="13269E50" w14:textId="77777777" w:rsidR="00C80BE9" w:rsidRPr="00DA3F82" w:rsidRDefault="00C80BE9">
      <w:pPr>
        <w:rPr>
          <w:color w:val="000000" w:themeColor="text1"/>
        </w:rPr>
      </w:pPr>
      <w:r w:rsidRPr="00DA3F82">
        <w:rPr>
          <w:color w:val="000000" w:themeColor="text1"/>
        </w:rPr>
        <w:br w:type="page"/>
      </w:r>
    </w:p>
    <w:p w14:paraId="1F9A7BAD" w14:textId="7316191E" w:rsidR="00832BF2" w:rsidRPr="00DA3F82" w:rsidRDefault="00832BF2" w:rsidP="00832BF2">
      <w:pPr>
        <w:pStyle w:val="berschrift1"/>
      </w:pPr>
      <w:bookmarkStart w:id="1866" w:name="_Toc204168087"/>
      <w:r w:rsidRPr="00DA3F82">
        <w:lastRenderedPageBreak/>
        <w:t>Konfliktlösung</w:t>
      </w:r>
      <w:bookmarkEnd w:id="1866"/>
    </w:p>
    <w:p w14:paraId="1C59D9F7" w14:textId="269AACAA" w:rsidR="00182619" w:rsidRPr="00DA3F82" w:rsidRDefault="00182619" w:rsidP="00182619">
      <w:pPr>
        <w:pStyle w:val="Courier"/>
        <w:spacing w:before="60" w:after="60" w:line="240" w:lineRule="atLeast"/>
        <w:ind w:left="851" w:right="-28"/>
        <w:rPr>
          <w:rFonts w:ascii="Arial" w:hAnsi="Arial" w:cs="Arial"/>
          <w:iCs/>
          <w:color w:val="000000" w:themeColor="text1"/>
          <w:sz w:val="20"/>
          <w:u w:val="single"/>
          <w:lang w:val="de-CH"/>
        </w:rPr>
      </w:pPr>
      <w:r w:rsidRPr="00DA3F82">
        <w:rPr>
          <w:rFonts w:ascii="Arial" w:hAnsi="Arial" w:cs="Arial"/>
          <w:iCs/>
          <w:color w:val="000000" w:themeColor="text1"/>
          <w:sz w:val="20"/>
          <w:u w:val="single"/>
          <w:lang w:val="de-CH"/>
        </w:rPr>
        <w:t xml:space="preserve">Hinweis </w:t>
      </w:r>
      <w:r w:rsidR="00831E90" w:rsidRPr="00DA3F82">
        <w:rPr>
          <w:rFonts w:ascii="Arial" w:hAnsi="Arial" w:cs="Arial"/>
          <w:iCs/>
          <w:color w:val="000000" w:themeColor="text1"/>
          <w:sz w:val="20"/>
          <w:u w:val="single"/>
          <w:lang w:val="de-CH"/>
        </w:rPr>
        <w:t>30</w:t>
      </w:r>
    </w:p>
    <w:p w14:paraId="3CD6DFBA" w14:textId="77777777" w:rsidR="00710097" w:rsidRPr="00DA3F82" w:rsidRDefault="00710097" w:rsidP="0011787F">
      <w:pPr>
        <w:rPr>
          <w:color w:val="000000" w:themeColor="text1"/>
        </w:rPr>
      </w:pPr>
    </w:p>
    <w:p w14:paraId="69362E67" w14:textId="33A19607" w:rsidR="00674F74" w:rsidRPr="00DA3F82" w:rsidRDefault="00674F74" w:rsidP="00182619">
      <w:pPr>
        <w:ind w:left="851"/>
        <w:rPr>
          <w:color w:val="000000" w:themeColor="text1"/>
        </w:rPr>
      </w:pPr>
      <w:r w:rsidRPr="00DA3F82">
        <w:rPr>
          <w:color w:val="000000" w:themeColor="text1"/>
        </w:rPr>
        <w:t>Die Parteien vereinbaren zur raschen und kompetenten vorläufigen Streitbeilegung in Konfliktfällen die Durchführung eines Adjudikationsverfahrens in Anlehnung an die Adjudikations-</w:t>
      </w:r>
      <w:r w:rsidR="00130C90">
        <w:rPr>
          <w:color w:val="000000" w:themeColor="text1"/>
        </w:rPr>
        <w:br/>
      </w:r>
      <w:r w:rsidRPr="00DA3F82">
        <w:rPr>
          <w:color w:val="000000" w:themeColor="text1"/>
        </w:rPr>
        <w:t>Ordnung für Baustreitigkeiten des Deutschen Baugerichtstags e.V..</w:t>
      </w:r>
    </w:p>
    <w:p w14:paraId="3FC334EF" w14:textId="29F2A7BF" w:rsidR="00674F74" w:rsidRPr="00DA3F82" w:rsidRDefault="00674F74" w:rsidP="00182619">
      <w:pPr>
        <w:pStyle w:val="p1"/>
        <w:spacing w:line="240" w:lineRule="atLeast"/>
        <w:ind w:left="851"/>
        <w:rPr>
          <w:color w:val="000000" w:themeColor="text1"/>
          <w:sz w:val="20"/>
          <w:szCs w:val="20"/>
        </w:rPr>
      </w:pPr>
      <w:r w:rsidRPr="00DA3F82">
        <w:rPr>
          <w:color w:val="000000" w:themeColor="text1"/>
          <w:sz w:val="20"/>
          <w:szCs w:val="20"/>
        </w:rPr>
        <w:t xml:space="preserve">Ein </w:t>
      </w:r>
      <w:r w:rsidR="008002F6" w:rsidRPr="00DA3F82">
        <w:rPr>
          <w:color w:val="000000" w:themeColor="text1"/>
          <w:sz w:val="20"/>
          <w:szCs w:val="20"/>
        </w:rPr>
        <w:t xml:space="preserve">Team von drei </w:t>
      </w:r>
      <w:r w:rsidRPr="00DA3F82">
        <w:rPr>
          <w:color w:val="000000" w:themeColor="text1"/>
          <w:sz w:val="20"/>
          <w:szCs w:val="20"/>
        </w:rPr>
        <w:t>neutrale</w:t>
      </w:r>
      <w:r w:rsidR="008002F6" w:rsidRPr="00DA3F82">
        <w:rPr>
          <w:color w:val="000000" w:themeColor="text1"/>
          <w:sz w:val="20"/>
          <w:szCs w:val="20"/>
        </w:rPr>
        <w:t>n</w:t>
      </w:r>
      <w:r w:rsidRPr="00DA3F82">
        <w:rPr>
          <w:color w:val="000000" w:themeColor="text1"/>
          <w:sz w:val="20"/>
          <w:szCs w:val="20"/>
        </w:rPr>
        <w:t xml:space="preserve"> Fachperson soll</w:t>
      </w:r>
    </w:p>
    <w:p w14:paraId="0ADFB9DD" w14:textId="24610403" w:rsidR="00674F74" w:rsidRPr="00DA3F82" w:rsidRDefault="00674F74" w:rsidP="00182619">
      <w:pPr>
        <w:pStyle w:val="p1"/>
        <w:spacing w:line="240" w:lineRule="atLeast"/>
        <w:ind w:left="1134" w:hanging="284"/>
        <w:rPr>
          <w:color w:val="000000" w:themeColor="text1"/>
          <w:sz w:val="20"/>
          <w:szCs w:val="20"/>
        </w:rPr>
      </w:pPr>
      <w:r w:rsidRPr="00DA3F82">
        <w:rPr>
          <w:rStyle w:val="s1"/>
          <w:rFonts w:ascii="Arial" w:hAnsi="Arial"/>
          <w:color w:val="000000" w:themeColor="text1"/>
          <w:sz w:val="20"/>
          <w:szCs w:val="20"/>
        </w:rPr>
        <w:sym w:font="Symbol" w:char="F02D"/>
      </w:r>
      <w:r w:rsidRPr="00DA3F82">
        <w:rPr>
          <w:color w:val="000000" w:themeColor="text1"/>
          <w:sz w:val="20"/>
          <w:szCs w:val="20"/>
        </w:rPr>
        <w:tab/>
        <w:t xml:space="preserve">aufgrund einer summarischen Sachverhalts- und Rechtsprüfung </w:t>
      </w:r>
    </w:p>
    <w:p w14:paraId="2D5EF0F3" w14:textId="45E0863C" w:rsidR="00674F74" w:rsidRPr="00DA3F82" w:rsidRDefault="00674F74" w:rsidP="00182619">
      <w:pPr>
        <w:pStyle w:val="p1"/>
        <w:spacing w:line="240" w:lineRule="atLeast"/>
        <w:ind w:left="1134" w:hanging="284"/>
        <w:rPr>
          <w:color w:val="000000" w:themeColor="text1"/>
          <w:sz w:val="20"/>
          <w:szCs w:val="20"/>
        </w:rPr>
      </w:pPr>
      <w:r w:rsidRPr="00DA3F82">
        <w:rPr>
          <w:color w:val="000000" w:themeColor="text1"/>
          <w:sz w:val="20"/>
          <w:szCs w:val="20"/>
        </w:rPr>
        <w:t>–</w:t>
      </w:r>
      <w:r w:rsidRPr="00DA3F82">
        <w:rPr>
          <w:color w:val="000000" w:themeColor="text1"/>
          <w:sz w:val="20"/>
          <w:szCs w:val="20"/>
        </w:rPr>
        <w:tab/>
        <w:t>binnen 60 Tagen</w:t>
      </w:r>
    </w:p>
    <w:p w14:paraId="4844AD8C" w14:textId="77777777" w:rsidR="00674F74" w:rsidRPr="00DA3F82" w:rsidRDefault="00674F74" w:rsidP="00182619">
      <w:pPr>
        <w:pStyle w:val="p1"/>
        <w:spacing w:line="240" w:lineRule="atLeast"/>
        <w:ind w:left="1134" w:hanging="284"/>
        <w:rPr>
          <w:color w:val="000000" w:themeColor="text1"/>
          <w:sz w:val="20"/>
          <w:szCs w:val="20"/>
        </w:rPr>
      </w:pPr>
      <w:r w:rsidRPr="00DA3F82">
        <w:rPr>
          <w:rStyle w:val="s1"/>
          <w:rFonts w:ascii="Arial" w:hAnsi="Arial"/>
          <w:color w:val="000000" w:themeColor="text1"/>
          <w:sz w:val="20"/>
          <w:szCs w:val="20"/>
        </w:rPr>
        <w:sym w:font="Symbol" w:char="F02D"/>
      </w:r>
      <w:r w:rsidRPr="00DA3F82">
        <w:rPr>
          <w:color w:val="000000" w:themeColor="text1"/>
          <w:sz w:val="20"/>
          <w:szCs w:val="20"/>
        </w:rPr>
        <w:tab/>
        <w:t xml:space="preserve">mit vorläufiger Bindungswirkung </w:t>
      </w:r>
    </w:p>
    <w:p w14:paraId="12173C97" w14:textId="638272DC" w:rsidR="00674F74" w:rsidRPr="00DA3F82" w:rsidRDefault="00182619" w:rsidP="00182619">
      <w:pPr>
        <w:pStyle w:val="p1"/>
        <w:spacing w:line="240" w:lineRule="atLeast"/>
        <w:ind w:left="851" w:hanging="284"/>
        <w:rPr>
          <w:color w:val="000000" w:themeColor="text1"/>
          <w:sz w:val="20"/>
          <w:szCs w:val="20"/>
        </w:rPr>
      </w:pPr>
      <w:r w:rsidRPr="00DA3F82">
        <w:rPr>
          <w:color w:val="000000" w:themeColor="text1"/>
          <w:sz w:val="20"/>
          <w:szCs w:val="20"/>
        </w:rPr>
        <w:tab/>
      </w:r>
      <w:r w:rsidR="00674F74" w:rsidRPr="00DA3F82">
        <w:rPr>
          <w:color w:val="000000" w:themeColor="text1"/>
          <w:sz w:val="20"/>
          <w:szCs w:val="20"/>
        </w:rPr>
        <w:t xml:space="preserve">zu einer Entscheidung kommen, die durch staatliche Gerichte bzw. ein Schiedsgericht </w:t>
      </w:r>
      <w:r w:rsidR="00130C90">
        <w:rPr>
          <w:color w:val="000000" w:themeColor="text1"/>
          <w:sz w:val="20"/>
          <w:szCs w:val="20"/>
        </w:rPr>
        <w:br/>
      </w:r>
      <w:r w:rsidR="00674F74" w:rsidRPr="00DA3F82">
        <w:rPr>
          <w:color w:val="000000" w:themeColor="text1"/>
          <w:sz w:val="20"/>
          <w:szCs w:val="20"/>
        </w:rPr>
        <w:t>korrigierbar ist.</w:t>
      </w:r>
    </w:p>
    <w:p w14:paraId="5E4B613B" w14:textId="77777777" w:rsidR="00674F74" w:rsidRPr="00DA3F82" w:rsidRDefault="00674F74" w:rsidP="00182619">
      <w:pPr>
        <w:pStyle w:val="p1"/>
        <w:spacing w:line="240" w:lineRule="atLeast"/>
        <w:ind w:left="851" w:hanging="284"/>
        <w:rPr>
          <w:color w:val="000000" w:themeColor="text1"/>
          <w:sz w:val="20"/>
          <w:szCs w:val="20"/>
        </w:rPr>
      </w:pPr>
    </w:p>
    <w:p w14:paraId="46E50450" w14:textId="521333CA" w:rsidR="00674F74" w:rsidRPr="00DA3F82" w:rsidRDefault="00674F74" w:rsidP="00182619">
      <w:pPr>
        <w:pStyle w:val="p1"/>
        <w:spacing w:line="240" w:lineRule="atLeast"/>
        <w:ind w:left="851"/>
        <w:rPr>
          <w:color w:val="000000" w:themeColor="text1"/>
          <w:sz w:val="20"/>
          <w:szCs w:val="20"/>
        </w:rPr>
      </w:pPr>
      <w:r w:rsidRPr="00DA3F82">
        <w:rPr>
          <w:color w:val="000000" w:themeColor="text1"/>
          <w:sz w:val="20"/>
          <w:szCs w:val="20"/>
        </w:rPr>
        <w:t xml:space="preserve">In jedem Stadium des Verfahrens soll auf eine gütliche Einigung hingewirkt werden. Die </w:t>
      </w:r>
      <w:r w:rsidR="00130C90">
        <w:rPr>
          <w:color w:val="000000" w:themeColor="text1"/>
          <w:sz w:val="20"/>
          <w:szCs w:val="20"/>
        </w:rPr>
        <w:br/>
      </w:r>
      <w:r w:rsidRPr="00DA3F82">
        <w:rPr>
          <w:color w:val="000000" w:themeColor="text1"/>
          <w:sz w:val="20"/>
          <w:szCs w:val="20"/>
        </w:rPr>
        <w:t>Parteien können auch noch während des Verfahrens eine einvernehmliche Konfliktlösungs</w:t>
      </w:r>
      <w:r w:rsidR="00130C90">
        <w:rPr>
          <w:color w:val="000000" w:themeColor="text1"/>
          <w:sz w:val="20"/>
          <w:szCs w:val="20"/>
        </w:rPr>
        <w:t>-</w:t>
      </w:r>
      <w:r w:rsidR="00130C90">
        <w:rPr>
          <w:color w:val="000000" w:themeColor="text1"/>
          <w:sz w:val="20"/>
          <w:szCs w:val="20"/>
        </w:rPr>
        <w:br/>
      </w:r>
      <w:proofErr w:type="spellStart"/>
      <w:r w:rsidRPr="00DA3F82">
        <w:rPr>
          <w:color w:val="000000" w:themeColor="text1"/>
          <w:sz w:val="20"/>
          <w:szCs w:val="20"/>
        </w:rPr>
        <w:t>methode</w:t>
      </w:r>
      <w:proofErr w:type="spellEnd"/>
      <w:r w:rsidRPr="00DA3F82">
        <w:rPr>
          <w:color w:val="000000" w:themeColor="text1"/>
          <w:sz w:val="20"/>
          <w:szCs w:val="20"/>
        </w:rPr>
        <w:t>, insbesondere die Mediation, vereinbaren.</w:t>
      </w:r>
    </w:p>
    <w:p w14:paraId="19D2DF81" w14:textId="77777777" w:rsidR="008002F6" w:rsidRPr="00DA3F82" w:rsidRDefault="008002F6" w:rsidP="00182619">
      <w:pPr>
        <w:pStyle w:val="p1"/>
        <w:spacing w:line="240" w:lineRule="atLeast"/>
        <w:ind w:left="851"/>
        <w:rPr>
          <w:color w:val="000000" w:themeColor="text1"/>
          <w:sz w:val="20"/>
          <w:szCs w:val="20"/>
        </w:rPr>
      </w:pPr>
    </w:p>
    <w:p w14:paraId="781FA3BF" w14:textId="6153CDD8" w:rsidR="008002F6" w:rsidRPr="00DA3F82" w:rsidRDefault="008002F6" w:rsidP="00182619">
      <w:pPr>
        <w:pStyle w:val="p1"/>
        <w:spacing w:line="240" w:lineRule="atLeast"/>
        <w:ind w:left="851"/>
        <w:rPr>
          <w:color w:val="000000" w:themeColor="text1"/>
          <w:sz w:val="20"/>
          <w:szCs w:val="20"/>
        </w:rPr>
      </w:pPr>
      <w:r w:rsidRPr="00DA3F82">
        <w:rPr>
          <w:color w:val="000000" w:themeColor="text1"/>
          <w:sz w:val="20"/>
          <w:szCs w:val="20"/>
        </w:rPr>
        <w:t>D</w:t>
      </w:r>
      <w:r w:rsidR="00135303" w:rsidRPr="00DA3F82">
        <w:rPr>
          <w:color w:val="000000" w:themeColor="text1"/>
          <w:sz w:val="20"/>
          <w:szCs w:val="20"/>
        </w:rPr>
        <w:t>ie</w:t>
      </w:r>
      <w:r w:rsidRPr="00DA3F82">
        <w:rPr>
          <w:color w:val="000000" w:themeColor="text1"/>
          <w:sz w:val="20"/>
          <w:szCs w:val="20"/>
        </w:rPr>
        <w:t xml:space="preserve"> Bauherr</w:t>
      </w:r>
      <w:r w:rsidR="00135303" w:rsidRPr="00DA3F82">
        <w:rPr>
          <w:color w:val="000000" w:themeColor="text1"/>
          <w:sz w:val="20"/>
          <w:szCs w:val="20"/>
        </w:rPr>
        <w:t>in</w:t>
      </w:r>
      <w:r w:rsidRPr="00DA3F82">
        <w:rPr>
          <w:color w:val="000000" w:themeColor="text1"/>
          <w:sz w:val="20"/>
          <w:szCs w:val="20"/>
        </w:rPr>
        <w:t xml:space="preserve"> bestimmt ein Mitglied des Adjudikationsteams, die Realisierungspartner </w:t>
      </w:r>
      <w:r w:rsidR="00130C90">
        <w:rPr>
          <w:color w:val="000000" w:themeColor="text1"/>
          <w:sz w:val="20"/>
          <w:szCs w:val="20"/>
        </w:rPr>
        <w:br/>
      </w:r>
      <w:r w:rsidRPr="00DA3F82">
        <w:rPr>
          <w:color w:val="000000" w:themeColor="text1"/>
          <w:sz w:val="20"/>
          <w:szCs w:val="20"/>
        </w:rPr>
        <w:t xml:space="preserve">miteinander ein zweites Mitglied. Die beiden so bestimmten Mitglieder des Adjudikationsteams bestimmen gemeinsam das dritte Mitglied, das </w:t>
      </w:r>
      <w:r w:rsidR="00FC3F9C" w:rsidRPr="00DA3F82">
        <w:rPr>
          <w:color w:val="000000" w:themeColor="text1"/>
          <w:sz w:val="20"/>
          <w:szCs w:val="20"/>
        </w:rPr>
        <w:t xml:space="preserve">die Arbeit </w:t>
      </w:r>
      <w:r w:rsidRPr="00DA3F82">
        <w:rPr>
          <w:color w:val="000000" w:themeColor="text1"/>
          <w:sz w:val="20"/>
          <w:szCs w:val="20"/>
        </w:rPr>
        <w:t>d</w:t>
      </w:r>
      <w:r w:rsidR="00FC3F9C" w:rsidRPr="00DA3F82">
        <w:rPr>
          <w:color w:val="000000" w:themeColor="text1"/>
          <w:sz w:val="20"/>
          <w:szCs w:val="20"/>
        </w:rPr>
        <w:t>e</w:t>
      </w:r>
      <w:r w:rsidRPr="00DA3F82">
        <w:rPr>
          <w:color w:val="000000" w:themeColor="text1"/>
          <w:sz w:val="20"/>
          <w:szCs w:val="20"/>
        </w:rPr>
        <w:t>s Adjudikationsteam</w:t>
      </w:r>
      <w:r w:rsidR="00FC3F9C" w:rsidRPr="00DA3F82">
        <w:rPr>
          <w:color w:val="000000" w:themeColor="text1"/>
          <w:sz w:val="20"/>
          <w:szCs w:val="20"/>
        </w:rPr>
        <w:t>s</w:t>
      </w:r>
      <w:r w:rsidRPr="00DA3F82">
        <w:rPr>
          <w:color w:val="000000" w:themeColor="text1"/>
          <w:sz w:val="20"/>
          <w:szCs w:val="20"/>
        </w:rPr>
        <w:t xml:space="preserve"> organisiert und moderiert.</w:t>
      </w:r>
    </w:p>
    <w:p w14:paraId="090C78CE" w14:textId="77777777" w:rsidR="00674F74" w:rsidRPr="00DA3F82" w:rsidRDefault="00674F74" w:rsidP="00182619">
      <w:pPr>
        <w:pStyle w:val="p1"/>
        <w:spacing w:line="240" w:lineRule="atLeast"/>
        <w:ind w:left="851"/>
        <w:rPr>
          <w:color w:val="000000" w:themeColor="text1"/>
          <w:sz w:val="20"/>
          <w:szCs w:val="20"/>
        </w:rPr>
      </w:pPr>
    </w:p>
    <w:p w14:paraId="37CF8117" w14:textId="32F8E3CF" w:rsidR="00674F74" w:rsidRPr="00DA3F82" w:rsidRDefault="008002F6" w:rsidP="00182619">
      <w:pPr>
        <w:pStyle w:val="p1"/>
        <w:spacing w:line="240" w:lineRule="atLeast"/>
        <w:ind w:left="851"/>
        <w:rPr>
          <w:color w:val="000000" w:themeColor="text1"/>
          <w:sz w:val="20"/>
          <w:szCs w:val="20"/>
        </w:rPr>
      </w:pPr>
      <w:r w:rsidRPr="00DA3F82">
        <w:rPr>
          <w:color w:val="000000" w:themeColor="text1"/>
          <w:sz w:val="20"/>
          <w:szCs w:val="20"/>
        </w:rPr>
        <w:t>Vor Auslösung der Allianzphase D sollen d</w:t>
      </w:r>
      <w:r w:rsidR="00674F74" w:rsidRPr="00DA3F82">
        <w:rPr>
          <w:color w:val="000000" w:themeColor="text1"/>
          <w:sz w:val="20"/>
          <w:szCs w:val="20"/>
        </w:rPr>
        <w:t xml:space="preserve">ie </w:t>
      </w:r>
      <w:r w:rsidR="005F7415" w:rsidRPr="00DA3F82">
        <w:rPr>
          <w:color w:val="000000" w:themeColor="text1"/>
          <w:sz w:val="20"/>
          <w:szCs w:val="20"/>
        </w:rPr>
        <w:t xml:space="preserve">detaillierte </w:t>
      </w:r>
      <w:r w:rsidR="00674F74" w:rsidRPr="00DA3F82">
        <w:rPr>
          <w:color w:val="000000" w:themeColor="text1"/>
          <w:sz w:val="20"/>
          <w:szCs w:val="20"/>
        </w:rPr>
        <w:t xml:space="preserve">Adjudikationsvereinbarung </w:t>
      </w:r>
      <w:r w:rsidR="005F7415" w:rsidRPr="00DA3F82">
        <w:rPr>
          <w:color w:val="000000" w:themeColor="text1"/>
          <w:sz w:val="20"/>
          <w:szCs w:val="20"/>
        </w:rPr>
        <w:t>vereinbart</w:t>
      </w:r>
      <w:r w:rsidR="00674F74" w:rsidRPr="00DA3F82">
        <w:rPr>
          <w:color w:val="000000" w:themeColor="text1"/>
          <w:sz w:val="20"/>
          <w:szCs w:val="20"/>
        </w:rPr>
        <w:t xml:space="preserve"> </w:t>
      </w:r>
      <w:r w:rsidRPr="00DA3F82">
        <w:rPr>
          <w:color w:val="000000" w:themeColor="text1"/>
          <w:sz w:val="20"/>
          <w:szCs w:val="20"/>
        </w:rPr>
        <w:t>und die Mitglieder des Adjudi</w:t>
      </w:r>
      <w:r w:rsidR="00FC3F9C" w:rsidRPr="00DA3F82">
        <w:rPr>
          <w:color w:val="000000" w:themeColor="text1"/>
          <w:sz w:val="20"/>
          <w:szCs w:val="20"/>
        </w:rPr>
        <w:t>ka</w:t>
      </w:r>
      <w:r w:rsidRPr="00DA3F82">
        <w:rPr>
          <w:color w:val="000000" w:themeColor="text1"/>
          <w:sz w:val="20"/>
          <w:szCs w:val="20"/>
        </w:rPr>
        <w:t xml:space="preserve">tionsteams bestimmt </w:t>
      </w:r>
      <w:r w:rsidR="00674F74" w:rsidRPr="00DA3F82">
        <w:rPr>
          <w:color w:val="000000" w:themeColor="text1"/>
          <w:sz w:val="20"/>
          <w:szCs w:val="20"/>
        </w:rPr>
        <w:t>werden.</w:t>
      </w:r>
    </w:p>
    <w:p w14:paraId="5E3F814A" w14:textId="77777777" w:rsidR="00674F74" w:rsidRPr="00DA3F82" w:rsidRDefault="00674F74" w:rsidP="00182619">
      <w:pPr>
        <w:pStyle w:val="p1"/>
        <w:spacing w:line="240" w:lineRule="atLeast"/>
        <w:ind w:left="851"/>
        <w:rPr>
          <w:color w:val="000000" w:themeColor="text1"/>
          <w:sz w:val="20"/>
          <w:szCs w:val="20"/>
        </w:rPr>
      </w:pPr>
    </w:p>
    <w:p w14:paraId="1C28E754" w14:textId="78A94806" w:rsidR="00674F74" w:rsidRPr="00DA3F82" w:rsidRDefault="00690662" w:rsidP="00182619">
      <w:pPr>
        <w:pStyle w:val="p1"/>
        <w:spacing w:line="240" w:lineRule="atLeast"/>
        <w:ind w:left="851"/>
        <w:rPr>
          <w:color w:val="000000" w:themeColor="text1"/>
          <w:sz w:val="20"/>
          <w:szCs w:val="20"/>
        </w:rPr>
      </w:pPr>
      <w:r w:rsidRPr="00DA3F82">
        <w:rPr>
          <w:color w:val="000000" w:themeColor="text1"/>
          <w:sz w:val="20"/>
          <w:szCs w:val="20"/>
        </w:rPr>
        <w:t>D</w:t>
      </w:r>
      <w:r w:rsidR="00674F74" w:rsidRPr="00DA3F82">
        <w:rPr>
          <w:color w:val="000000" w:themeColor="text1"/>
          <w:sz w:val="20"/>
          <w:szCs w:val="20"/>
        </w:rPr>
        <w:t>ie Allianzpartner</w:t>
      </w:r>
      <w:r w:rsidRPr="00DA3F82">
        <w:rPr>
          <w:color w:val="000000" w:themeColor="text1"/>
          <w:sz w:val="20"/>
          <w:szCs w:val="20"/>
        </w:rPr>
        <w:t xml:space="preserve"> erklären hiermit</w:t>
      </w:r>
      <w:r w:rsidR="00CA6BFC" w:rsidRPr="00DA3F82">
        <w:rPr>
          <w:color w:val="000000" w:themeColor="text1"/>
          <w:sz w:val="20"/>
          <w:szCs w:val="20"/>
        </w:rPr>
        <w:t xml:space="preserve"> den Verzicht auf die Erhebung von Klagen vor Gerichten oder Schiedsgerichten bis zur gesamthaften Abnahme des Bauwerks (</w:t>
      </w:r>
      <w:r w:rsidR="00CA6BFC" w:rsidRPr="00DA3F82">
        <w:rPr>
          <w:color w:val="000000" w:themeColor="text1"/>
          <w:sz w:val="20"/>
          <w:szCs w:val="20"/>
          <w:highlight w:val="yellow"/>
        </w:rPr>
        <w:t xml:space="preserve">Ziffer </w:t>
      </w:r>
      <w:r w:rsidR="00A06B80" w:rsidRPr="00DA3F82">
        <w:rPr>
          <w:color w:val="000000" w:themeColor="text1"/>
          <w:sz w:val="20"/>
          <w:szCs w:val="20"/>
          <w:highlight w:val="yellow"/>
        </w:rPr>
        <w:t>8.2.1</w:t>
      </w:r>
      <w:r w:rsidR="00CA6BFC" w:rsidRPr="00DA3F82">
        <w:rPr>
          <w:color w:val="000000" w:themeColor="text1"/>
          <w:sz w:val="20"/>
          <w:szCs w:val="20"/>
        </w:rPr>
        <w:t>) sowie den Verzicht auf die Einrede der Verjährung der durch Klagen anderer Allianzpartner eingeforderten Ansprüche</w:t>
      </w:r>
      <w:r w:rsidRPr="00DA3F82">
        <w:rPr>
          <w:color w:val="000000" w:themeColor="text1"/>
          <w:sz w:val="20"/>
          <w:szCs w:val="20"/>
        </w:rPr>
        <w:t xml:space="preserve">, für die </w:t>
      </w:r>
      <w:r w:rsidR="00DB51DE" w:rsidRPr="00DA3F82">
        <w:rPr>
          <w:color w:val="000000" w:themeColor="text1"/>
          <w:sz w:val="20"/>
          <w:szCs w:val="20"/>
        </w:rPr>
        <w:t xml:space="preserve">das Adjudikationsteam </w:t>
      </w:r>
      <w:r w:rsidRPr="00DA3F82">
        <w:rPr>
          <w:color w:val="000000" w:themeColor="text1"/>
          <w:sz w:val="20"/>
          <w:szCs w:val="20"/>
        </w:rPr>
        <w:t>angerufen worden ist,</w:t>
      </w:r>
      <w:r w:rsidR="00CA6BFC" w:rsidRPr="00DA3F82">
        <w:rPr>
          <w:color w:val="000000" w:themeColor="text1"/>
          <w:sz w:val="20"/>
          <w:szCs w:val="20"/>
        </w:rPr>
        <w:t xml:space="preserve"> bis ein Jahr nach der </w:t>
      </w:r>
      <w:r w:rsidRPr="00DA3F82">
        <w:rPr>
          <w:color w:val="000000" w:themeColor="text1"/>
          <w:sz w:val="20"/>
          <w:szCs w:val="20"/>
        </w:rPr>
        <w:t xml:space="preserve">gesamthaften </w:t>
      </w:r>
      <w:r w:rsidR="00CA6BFC" w:rsidRPr="00DA3F82">
        <w:rPr>
          <w:color w:val="000000" w:themeColor="text1"/>
          <w:sz w:val="20"/>
          <w:szCs w:val="20"/>
        </w:rPr>
        <w:t>Abnahme des Bauwerks</w:t>
      </w:r>
      <w:r w:rsidRPr="00DA3F82">
        <w:rPr>
          <w:color w:val="000000" w:themeColor="text1"/>
          <w:sz w:val="20"/>
          <w:szCs w:val="20"/>
        </w:rPr>
        <w:t xml:space="preserve">. Diese Klausel gilt nicht für Allianzpartner, zwischen denen die infolge Ausschlusses, Ausscheidens oder vorzeitiger Auflösung der Projektallianz der Allianzvertrag nicht mehr gilt, ausgenommen </w:t>
      </w:r>
      <w:r w:rsidR="00810C21" w:rsidRPr="00DA3F82">
        <w:rPr>
          <w:color w:val="000000" w:themeColor="text1"/>
          <w:sz w:val="20"/>
          <w:szCs w:val="20"/>
        </w:rPr>
        <w:t xml:space="preserve">für </w:t>
      </w:r>
      <w:r w:rsidRPr="00DA3F82">
        <w:rPr>
          <w:color w:val="000000" w:themeColor="text1"/>
          <w:sz w:val="20"/>
          <w:szCs w:val="20"/>
        </w:rPr>
        <w:t xml:space="preserve">die weitere Verwendung von </w:t>
      </w:r>
      <w:r w:rsidR="00530D9D" w:rsidRPr="00DA3F82">
        <w:rPr>
          <w:color w:val="000000" w:themeColor="text1"/>
          <w:sz w:val="20"/>
          <w:szCs w:val="20"/>
        </w:rPr>
        <w:t xml:space="preserve">Arbeitsergebnissen, </w:t>
      </w:r>
      <w:r w:rsidR="00130C90">
        <w:rPr>
          <w:color w:val="000000" w:themeColor="text1"/>
          <w:sz w:val="20"/>
          <w:szCs w:val="20"/>
        </w:rPr>
        <w:br/>
      </w:r>
      <w:r w:rsidRPr="00DA3F82">
        <w:rPr>
          <w:color w:val="000000" w:themeColor="text1"/>
          <w:sz w:val="20"/>
          <w:szCs w:val="20"/>
        </w:rPr>
        <w:t>Geräten und Baustel</w:t>
      </w:r>
      <w:r w:rsidR="00530D9D" w:rsidRPr="00DA3F82">
        <w:rPr>
          <w:color w:val="000000" w:themeColor="text1"/>
          <w:sz w:val="20"/>
          <w:szCs w:val="20"/>
        </w:rPr>
        <w:t>l</w:t>
      </w:r>
      <w:r w:rsidRPr="00DA3F82">
        <w:rPr>
          <w:color w:val="000000" w:themeColor="text1"/>
          <w:sz w:val="20"/>
          <w:szCs w:val="20"/>
        </w:rPr>
        <w:t>eneinrichtungen</w:t>
      </w:r>
      <w:r w:rsidR="00530D9D" w:rsidRPr="00DA3F82">
        <w:rPr>
          <w:color w:val="000000" w:themeColor="text1"/>
          <w:sz w:val="20"/>
          <w:szCs w:val="20"/>
        </w:rPr>
        <w:t xml:space="preserve"> von ausgeschlossenen oder ausgeschiedenen </w:t>
      </w:r>
      <w:r w:rsidR="00130C90">
        <w:rPr>
          <w:color w:val="000000" w:themeColor="text1"/>
          <w:sz w:val="20"/>
          <w:szCs w:val="20"/>
        </w:rPr>
        <w:br/>
      </w:r>
      <w:r w:rsidR="00530D9D" w:rsidRPr="00DA3F82">
        <w:rPr>
          <w:color w:val="000000" w:themeColor="text1"/>
          <w:sz w:val="20"/>
          <w:szCs w:val="20"/>
        </w:rPr>
        <w:t>Realisierungspartnern.</w:t>
      </w:r>
    </w:p>
    <w:p w14:paraId="1DA97DA0" w14:textId="77777777" w:rsidR="00674F74" w:rsidRPr="00DA3F82" w:rsidRDefault="00674F74" w:rsidP="00674F74">
      <w:pPr>
        <w:rPr>
          <w:rFonts w:cs="Arial"/>
          <w:color w:val="000000" w:themeColor="text1"/>
          <w:szCs w:val="20"/>
        </w:rPr>
      </w:pPr>
    </w:p>
    <w:p w14:paraId="5055EDAD" w14:textId="77777777" w:rsidR="00674F74" w:rsidRPr="00DA3F82" w:rsidRDefault="00674F74" w:rsidP="00674F74">
      <w:pPr>
        <w:rPr>
          <w:color w:val="000000" w:themeColor="text1"/>
        </w:rPr>
      </w:pPr>
    </w:p>
    <w:p w14:paraId="51B6E6EF" w14:textId="77777777" w:rsidR="00674F74" w:rsidRPr="00DA3F82" w:rsidRDefault="00674F74">
      <w:pPr>
        <w:rPr>
          <w:color w:val="000000" w:themeColor="text1"/>
        </w:rPr>
      </w:pPr>
    </w:p>
    <w:p w14:paraId="1732DE4A" w14:textId="77777777" w:rsidR="001377D9" w:rsidRPr="00DA3F82" w:rsidRDefault="001377D9">
      <w:pPr>
        <w:rPr>
          <w:color w:val="000000" w:themeColor="text1"/>
        </w:rPr>
      </w:pPr>
    </w:p>
    <w:p w14:paraId="0EF1929D" w14:textId="2170C6F2" w:rsidR="00C80BE9" w:rsidRPr="00DA3F82" w:rsidRDefault="00C80BE9">
      <w:pPr>
        <w:rPr>
          <w:color w:val="000000" w:themeColor="text1"/>
        </w:rPr>
      </w:pPr>
      <w:r w:rsidRPr="00DA3F82">
        <w:rPr>
          <w:color w:val="000000" w:themeColor="text1"/>
        </w:rPr>
        <w:br w:type="page"/>
      </w:r>
    </w:p>
    <w:p w14:paraId="5D97927B" w14:textId="7587F4F1" w:rsidR="00683F8E" w:rsidRPr="00DA3F82" w:rsidRDefault="00683F8E" w:rsidP="00B57B49">
      <w:pPr>
        <w:pStyle w:val="berschrift1"/>
      </w:pPr>
      <w:bookmarkStart w:id="1867" w:name="_Toc204168088"/>
      <w:r w:rsidRPr="00DA3F82">
        <w:lastRenderedPageBreak/>
        <w:t>Anwendbares Recht</w:t>
      </w:r>
      <w:bookmarkEnd w:id="1867"/>
    </w:p>
    <w:p w14:paraId="41ADF420" w14:textId="77777777" w:rsidR="00710097" w:rsidRPr="00DA3F82" w:rsidRDefault="00710097" w:rsidP="00D756F7">
      <w:pPr>
        <w:pStyle w:val="Vertragstext"/>
        <w:rPr>
          <w:color w:val="000000" w:themeColor="text1"/>
        </w:rPr>
      </w:pPr>
    </w:p>
    <w:p w14:paraId="6B868A03" w14:textId="37BAEEF4" w:rsidR="00683F8E" w:rsidRPr="00DA3F82" w:rsidRDefault="00683F8E" w:rsidP="00D756F7">
      <w:pPr>
        <w:pStyle w:val="Vertragstext"/>
        <w:rPr>
          <w:color w:val="000000" w:themeColor="text1"/>
        </w:rPr>
      </w:pPr>
      <w:r w:rsidRPr="00DA3F82">
        <w:rPr>
          <w:color w:val="000000" w:themeColor="text1"/>
        </w:rPr>
        <w:t xml:space="preserve">Auf diesen Allianzvertrag ist das Schweizerische Recht anwendbar unter Ausschluss des </w:t>
      </w:r>
      <w:r w:rsidR="00130C90">
        <w:rPr>
          <w:color w:val="000000" w:themeColor="text1"/>
        </w:rPr>
        <w:br/>
      </w:r>
      <w:r w:rsidRPr="00DA3F82">
        <w:rPr>
          <w:color w:val="000000" w:themeColor="text1"/>
        </w:rPr>
        <w:t>Wiener Kaufrechts (Völkerrechtlicher Vertrag vom 11. April 1980).</w:t>
      </w:r>
    </w:p>
    <w:p w14:paraId="23698ABB" w14:textId="77777777" w:rsidR="00683F8E" w:rsidRPr="00DA3F82" w:rsidRDefault="00683F8E" w:rsidP="008D1FEE">
      <w:pPr>
        <w:tabs>
          <w:tab w:val="left" w:pos="1234"/>
        </w:tabs>
        <w:spacing w:before="60"/>
        <w:ind w:left="113" w:right="-28"/>
        <w:rPr>
          <w:rFonts w:cs="Arial"/>
          <w:color w:val="000000" w:themeColor="text1"/>
        </w:rPr>
      </w:pPr>
    </w:p>
    <w:p w14:paraId="5AFC2005" w14:textId="77777777" w:rsidR="00C80BE9" w:rsidRPr="00DA3F82" w:rsidRDefault="00C80BE9">
      <w:pPr>
        <w:rPr>
          <w:color w:val="000000" w:themeColor="text1"/>
        </w:rPr>
      </w:pPr>
      <w:r w:rsidRPr="00DA3F82">
        <w:rPr>
          <w:color w:val="000000" w:themeColor="text1"/>
        </w:rPr>
        <w:br w:type="page"/>
      </w:r>
    </w:p>
    <w:p w14:paraId="1E25985F" w14:textId="2F5506E5" w:rsidR="008F68BE" w:rsidRPr="00DA3F82" w:rsidRDefault="00A5617B" w:rsidP="008F68BE">
      <w:pPr>
        <w:pStyle w:val="berschrift1"/>
      </w:pPr>
      <w:bookmarkStart w:id="1868" w:name="_Toc204168089"/>
      <w:r w:rsidRPr="00DA3F82">
        <w:lastRenderedPageBreak/>
        <w:t>V</w:t>
      </w:r>
      <w:r w:rsidR="008F68BE" w:rsidRPr="00DA3F82">
        <w:t>orbehalt</w:t>
      </w:r>
      <w:r w:rsidR="00783C23" w:rsidRPr="00DA3F82">
        <w:t xml:space="preserve"> </w:t>
      </w:r>
      <w:r w:rsidRPr="00DA3F82">
        <w:t>d</w:t>
      </w:r>
      <w:r w:rsidR="00783C23" w:rsidRPr="00DA3F82">
        <w:t xml:space="preserve">er </w:t>
      </w:r>
      <w:r w:rsidRPr="00DA3F82">
        <w:t>G</w:t>
      </w:r>
      <w:r w:rsidR="00783C23" w:rsidRPr="00DA3F82">
        <w:t xml:space="preserve">ültigkeit </w:t>
      </w:r>
      <w:r w:rsidRPr="00DA3F82">
        <w:t xml:space="preserve">des Allianzvertrags </w:t>
      </w:r>
      <w:r w:rsidR="00783C23" w:rsidRPr="00DA3F82">
        <w:t>und der Unterbrechung der Arbeiten</w:t>
      </w:r>
      <w:bookmarkEnd w:id="1868"/>
      <w:r w:rsidR="00783C23" w:rsidRPr="00DA3F82">
        <w:t xml:space="preserve"> </w:t>
      </w:r>
    </w:p>
    <w:p w14:paraId="74259962" w14:textId="77777777" w:rsidR="00710097" w:rsidRPr="00DA3F82" w:rsidRDefault="00710097" w:rsidP="008F68BE">
      <w:pPr>
        <w:pStyle w:val="Vertragstext"/>
        <w:rPr>
          <w:color w:val="000000" w:themeColor="text1"/>
        </w:rPr>
      </w:pPr>
    </w:p>
    <w:p w14:paraId="57F01012" w14:textId="57F12F84" w:rsidR="008F68BE" w:rsidRPr="00DA3F82" w:rsidRDefault="008F68BE" w:rsidP="008F68BE">
      <w:pPr>
        <w:pStyle w:val="Vertragstext"/>
        <w:rPr>
          <w:color w:val="000000" w:themeColor="text1"/>
        </w:rPr>
      </w:pPr>
      <w:r w:rsidRPr="00DA3F82">
        <w:rPr>
          <w:color w:val="000000" w:themeColor="text1"/>
        </w:rPr>
        <w:t xml:space="preserve">Die Gültigkeit dieses Allianzvertrags </w:t>
      </w:r>
      <w:r w:rsidR="00783C23" w:rsidRPr="00DA3F82">
        <w:rPr>
          <w:color w:val="000000" w:themeColor="text1"/>
        </w:rPr>
        <w:t xml:space="preserve">für die Allianzphasen C, D und E </w:t>
      </w:r>
      <w:r w:rsidRPr="00DA3F82">
        <w:rPr>
          <w:color w:val="000000" w:themeColor="text1"/>
        </w:rPr>
        <w:t>steht unter dem Vorbehalt der Erteilung des notwendigen Kredites für das Projekt.</w:t>
      </w:r>
      <w:r w:rsidR="002E60ED" w:rsidRPr="00DA3F82">
        <w:rPr>
          <w:color w:val="000000" w:themeColor="text1"/>
        </w:rPr>
        <w:t xml:space="preserve"> </w:t>
      </w:r>
      <w:r w:rsidRPr="00DA3F82">
        <w:rPr>
          <w:color w:val="000000" w:themeColor="text1"/>
        </w:rPr>
        <w:t xml:space="preserve">Wird der notwendige Kredit nicht erteilt, </w:t>
      </w:r>
      <w:r w:rsidR="00016DA3" w:rsidRPr="00DA3F82">
        <w:rPr>
          <w:color w:val="000000" w:themeColor="text1"/>
        </w:rPr>
        <w:t>finden die Bestimmungen über die Auflösung der Projektallianz Anwendung (</w:t>
      </w:r>
      <w:r w:rsidR="00016DA3" w:rsidRPr="00DA3F82">
        <w:rPr>
          <w:color w:val="000000" w:themeColor="text1"/>
          <w:highlight w:val="yellow"/>
        </w:rPr>
        <w:t>Ziffer 11.2</w:t>
      </w:r>
      <w:r w:rsidR="00016DA3" w:rsidRPr="00DA3F82">
        <w:rPr>
          <w:color w:val="000000" w:themeColor="text1"/>
        </w:rPr>
        <w:t>).</w:t>
      </w:r>
    </w:p>
    <w:p w14:paraId="4CAA7FCA" w14:textId="1FBE9666" w:rsidR="00783C23" w:rsidRPr="00DA3F82" w:rsidRDefault="00783C23" w:rsidP="008F68BE">
      <w:pPr>
        <w:pStyle w:val="Vertragstext"/>
        <w:rPr>
          <w:color w:val="000000" w:themeColor="text1"/>
        </w:rPr>
      </w:pPr>
      <w:r w:rsidRPr="00DA3F82">
        <w:rPr>
          <w:color w:val="000000" w:themeColor="text1"/>
        </w:rPr>
        <w:t xml:space="preserve">Die Auslösung der Allianzphase C steht unter dem Vorbehalt einer zeitlichen Verzögerung, </w:t>
      </w:r>
      <w:r w:rsidR="00130C90">
        <w:rPr>
          <w:color w:val="000000" w:themeColor="text1"/>
        </w:rPr>
        <w:br/>
      </w:r>
      <w:r w:rsidRPr="00DA3F82">
        <w:rPr>
          <w:color w:val="000000" w:themeColor="text1"/>
        </w:rPr>
        <w:t xml:space="preserve">insbesondere durch die Verfahren bis zur Erteilung des notwendigen Kredites </w:t>
      </w:r>
      <w:r w:rsidR="002E60ED" w:rsidRPr="00DA3F82">
        <w:rPr>
          <w:color w:val="000000" w:themeColor="text1"/>
        </w:rPr>
        <w:t xml:space="preserve">für das Projekt </w:t>
      </w:r>
      <w:r w:rsidRPr="00DA3F82">
        <w:rPr>
          <w:color w:val="000000" w:themeColor="text1"/>
        </w:rPr>
        <w:t>und durch allfällige Rechtsmittelverfahren gegen die Plan</w:t>
      </w:r>
      <w:r w:rsidR="002E60ED" w:rsidRPr="00DA3F82">
        <w:rPr>
          <w:color w:val="000000" w:themeColor="text1"/>
        </w:rPr>
        <w:t>g</w:t>
      </w:r>
      <w:r w:rsidRPr="00DA3F82">
        <w:rPr>
          <w:color w:val="000000" w:themeColor="text1"/>
        </w:rPr>
        <w:t>enehmigungsverfügung.</w:t>
      </w:r>
      <w:r w:rsidR="002E60ED" w:rsidRPr="00DA3F82">
        <w:rPr>
          <w:color w:val="000000" w:themeColor="text1"/>
        </w:rPr>
        <w:t xml:space="preserve"> Die zeitliche Verzögerung begründet keine Ansprüche der Realisierungspartner auf Schadloshaltung, </w:t>
      </w:r>
      <w:r w:rsidR="00130C90">
        <w:rPr>
          <w:color w:val="000000" w:themeColor="text1"/>
        </w:rPr>
        <w:br/>
      </w:r>
      <w:r w:rsidR="002E60ED" w:rsidRPr="00DA3F82">
        <w:rPr>
          <w:color w:val="000000" w:themeColor="text1"/>
        </w:rPr>
        <w:t xml:space="preserve">jedoch können die Realisierungspartner nach der Weisung der Bauherrin, die Arbeiten der </w:t>
      </w:r>
      <w:r w:rsidR="00130C90">
        <w:rPr>
          <w:color w:val="000000" w:themeColor="text1"/>
        </w:rPr>
        <w:br/>
      </w:r>
      <w:r w:rsidR="002E60ED" w:rsidRPr="00DA3F82">
        <w:rPr>
          <w:color w:val="000000" w:themeColor="text1"/>
        </w:rPr>
        <w:t xml:space="preserve">Projektallianz wieder aufzunehmen, dazu eine Frist von drei Monaten beanspruchen, </w:t>
      </w:r>
    </w:p>
    <w:p w14:paraId="487123BD" w14:textId="77777777" w:rsidR="008F68BE" w:rsidRPr="00DA3F82" w:rsidRDefault="008F68BE" w:rsidP="008F68BE">
      <w:pPr>
        <w:tabs>
          <w:tab w:val="left" w:pos="1234"/>
        </w:tabs>
        <w:spacing w:before="60"/>
        <w:ind w:left="113" w:right="-28"/>
        <w:rPr>
          <w:rFonts w:cs="Arial"/>
          <w:color w:val="000000" w:themeColor="text1"/>
        </w:rPr>
      </w:pPr>
    </w:p>
    <w:p w14:paraId="3774D51D" w14:textId="77777777" w:rsidR="008F68BE" w:rsidRPr="00DA3F82" w:rsidRDefault="008F68BE" w:rsidP="008F68BE">
      <w:pPr>
        <w:rPr>
          <w:color w:val="000000" w:themeColor="text1"/>
        </w:rPr>
      </w:pPr>
      <w:r w:rsidRPr="00DA3F82">
        <w:rPr>
          <w:color w:val="000000" w:themeColor="text1"/>
        </w:rPr>
        <w:br w:type="page"/>
      </w:r>
    </w:p>
    <w:p w14:paraId="04985083" w14:textId="77777777" w:rsidR="008F68BE" w:rsidRPr="00DA3F82" w:rsidRDefault="008F68BE">
      <w:pPr>
        <w:rPr>
          <w:color w:val="000000" w:themeColor="text1"/>
        </w:rPr>
      </w:pPr>
    </w:p>
    <w:p w14:paraId="316C8932" w14:textId="77777777" w:rsidR="00683F8E" w:rsidRPr="00DA3F82" w:rsidRDefault="00683F8E" w:rsidP="002207F8">
      <w:pPr>
        <w:pStyle w:val="berschrift1"/>
      </w:pPr>
      <w:r w:rsidRPr="00DA3F82">
        <w:tab/>
      </w:r>
      <w:bookmarkStart w:id="1869" w:name="_Toc204168090"/>
      <w:r w:rsidRPr="00DA3F82">
        <w:t>Unterschriften</w:t>
      </w:r>
      <w:bookmarkEnd w:id="1869"/>
    </w:p>
    <w:p w14:paraId="2BD81BCE" w14:textId="77777777" w:rsidR="00683F8E" w:rsidRPr="00DA3F82" w:rsidRDefault="00683F8E" w:rsidP="008D1FEE">
      <w:pPr>
        <w:tabs>
          <w:tab w:val="left" w:pos="1234"/>
        </w:tabs>
        <w:spacing w:before="60"/>
        <w:ind w:left="113" w:right="-28"/>
        <w:rPr>
          <w:rFonts w:cs="Arial"/>
          <w:color w:val="000000" w:themeColor="text1"/>
        </w:rPr>
      </w:pPr>
    </w:p>
    <w:p w14:paraId="54467EF8" w14:textId="67B8FE58" w:rsidR="00B3292D" w:rsidRPr="00DA3F82" w:rsidRDefault="00B3292D" w:rsidP="00B3292D">
      <w:pPr>
        <w:pStyle w:val="Vertragstext"/>
        <w:ind w:left="0"/>
        <w:rPr>
          <w:b/>
          <w:bCs/>
          <w:color w:val="000000" w:themeColor="text1"/>
        </w:rPr>
      </w:pPr>
      <w:r w:rsidRPr="00DA3F82">
        <w:rPr>
          <w:b/>
          <w:bCs/>
          <w:color w:val="000000" w:themeColor="text1"/>
        </w:rPr>
        <w:t>Die Allianzpartner</w:t>
      </w:r>
    </w:p>
    <w:p w14:paraId="5A76DEEF" w14:textId="77777777" w:rsidR="00B3292D" w:rsidRPr="00DA3F82" w:rsidRDefault="00B3292D" w:rsidP="00B3292D">
      <w:pPr>
        <w:pStyle w:val="Vertragstext"/>
        <w:ind w:left="0"/>
        <w:rPr>
          <w:b/>
          <w:bCs/>
          <w:color w:val="000000" w:themeColor="text1"/>
        </w:rPr>
      </w:pPr>
    </w:p>
    <w:p w14:paraId="65214E40" w14:textId="2BE1814E" w:rsidR="009B11BA" w:rsidRPr="00DA3F82" w:rsidRDefault="00B3292D" w:rsidP="00B3292D">
      <w:pPr>
        <w:pStyle w:val="Vertragstext"/>
        <w:ind w:left="3969" w:hanging="3969"/>
        <w:rPr>
          <w:color w:val="000000" w:themeColor="text1"/>
        </w:rPr>
      </w:pPr>
      <w:r w:rsidRPr="00DA3F82">
        <w:rPr>
          <w:b/>
          <w:bCs/>
          <w:color w:val="000000" w:themeColor="text1"/>
        </w:rPr>
        <w:t>Bauherr</w:t>
      </w:r>
      <w:r w:rsidR="00135303" w:rsidRPr="00DA3F82">
        <w:rPr>
          <w:b/>
          <w:bCs/>
          <w:color w:val="000000" w:themeColor="text1"/>
        </w:rPr>
        <w:t>in</w:t>
      </w:r>
      <w:r w:rsidRPr="00DA3F82">
        <w:rPr>
          <w:color w:val="000000" w:themeColor="text1"/>
        </w:rPr>
        <w:tab/>
      </w:r>
      <w:r w:rsidR="00135303" w:rsidRPr="00DA3F82">
        <w:rPr>
          <w:color w:val="000000" w:themeColor="text1"/>
        </w:rPr>
        <w:t>.................................................</w:t>
      </w:r>
    </w:p>
    <w:p w14:paraId="662DBDDD" w14:textId="77777777" w:rsidR="009B11BA" w:rsidRPr="00DA3F82" w:rsidRDefault="009B11BA" w:rsidP="00B3292D">
      <w:pPr>
        <w:pStyle w:val="Vertragstext"/>
        <w:ind w:left="3969" w:hanging="3969"/>
        <w:rPr>
          <w:color w:val="000000" w:themeColor="text1"/>
        </w:rPr>
      </w:pPr>
    </w:p>
    <w:p w14:paraId="2F81DF5D" w14:textId="62D08127" w:rsidR="00B3292D" w:rsidRPr="00DA3F82" w:rsidRDefault="009B11BA" w:rsidP="009B11BA">
      <w:pPr>
        <w:pStyle w:val="Vertragstext"/>
        <w:tabs>
          <w:tab w:val="left" w:pos="3969"/>
          <w:tab w:val="left" w:pos="7371"/>
        </w:tabs>
        <w:ind w:left="3969" w:hanging="3969"/>
        <w:rPr>
          <w:color w:val="000000" w:themeColor="text1"/>
        </w:rPr>
      </w:pPr>
      <w:r w:rsidRPr="00DA3F82">
        <w:rPr>
          <w:color w:val="000000" w:themeColor="text1"/>
        </w:rPr>
        <w:t>Ort/Datum. ...................................</w:t>
      </w:r>
      <w:r w:rsidRPr="00DA3F82">
        <w:rPr>
          <w:color w:val="000000" w:themeColor="text1"/>
        </w:rPr>
        <w:tab/>
        <w:t>.........................................</w:t>
      </w:r>
      <w:r w:rsidRPr="00DA3F82">
        <w:rPr>
          <w:color w:val="000000" w:themeColor="text1"/>
        </w:rPr>
        <w:tab/>
        <w:t>...................................</w:t>
      </w:r>
      <w:r w:rsidR="00B3292D" w:rsidRPr="00DA3F82">
        <w:rPr>
          <w:color w:val="000000" w:themeColor="text1"/>
        </w:rPr>
        <w:br/>
      </w:r>
    </w:p>
    <w:p w14:paraId="2462C283" w14:textId="77777777" w:rsidR="00B3292D" w:rsidRPr="00DA3F82" w:rsidRDefault="00B3292D" w:rsidP="00B3292D">
      <w:pPr>
        <w:pStyle w:val="Vertragstext"/>
        <w:ind w:left="-851"/>
        <w:rPr>
          <w:color w:val="000000" w:themeColor="text1"/>
        </w:rPr>
      </w:pPr>
    </w:p>
    <w:p w14:paraId="4CB82240" w14:textId="77777777" w:rsidR="00135303" w:rsidRPr="00DA3F82" w:rsidRDefault="00135303" w:rsidP="00B3292D">
      <w:pPr>
        <w:pStyle w:val="Vertragstext"/>
        <w:ind w:left="-851"/>
        <w:rPr>
          <w:color w:val="000000" w:themeColor="text1"/>
        </w:rPr>
      </w:pPr>
    </w:p>
    <w:p w14:paraId="7BCCD941" w14:textId="2EDFDE9E" w:rsidR="00B3292D" w:rsidRPr="00DA3F82" w:rsidRDefault="00B3292D" w:rsidP="00B3292D">
      <w:pPr>
        <w:pStyle w:val="Vertragstext"/>
        <w:ind w:left="3969" w:hanging="3969"/>
        <w:rPr>
          <w:b/>
          <w:bCs/>
          <w:color w:val="000000" w:themeColor="text1"/>
        </w:rPr>
      </w:pPr>
      <w:r w:rsidRPr="00DA3F82">
        <w:rPr>
          <w:b/>
          <w:bCs/>
          <w:color w:val="000000" w:themeColor="text1"/>
        </w:rPr>
        <w:t xml:space="preserve">Realisierungspartner </w:t>
      </w:r>
      <w:r w:rsidR="00135303" w:rsidRPr="00DA3F82">
        <w:rPr>
          <w:b/>
          <w:bCs/>
          <w:color w:val="000000" w:themeColor="text1"/>
        </w:rPr>
        <w:t>Gewerk I</w:t>
      </w:r>
      <w:r w:rsidR="00135303" w:rsidRPr="00DA3F82">
        <w:rPr>
          <w:color w:val="000000" w:themeColor="text1"/>
        </w:rPr>
        <w:tab/>
        <w:t>.................................................</w:t>
      </w:r>
    </w:p>
    <w:p w14:paraId="4943DD29" w14:textId="77777777" w:rsidR="009B11BA" w:rsidRPr="00DA3F82" w:rsidRDefault="009B11BA" w:rsidP="00B3292D">
      <w:pPr>
        <w:pStyle w:val="Vertragstext"/>
        <w:ind w:left="3969" w:hanging="3969"/>
        <w:rPr>
          <w:b/>
          <w:bCs/>
          <w:color w:val="000000" w:themeColor="text1"/>
        </w:rPr>
      </w:pPr>
    </w:p>
    <w:p w14:paraId="543A901E" w14:textId="77777777" w:rsidR="009B11BA" w:rsidRPr="00DA3F82" w:rsidRDefault="009B11BA" w:rsidP="009B11BA">
      <w:pPr>
        <w:pStyle w:val="Vertragstext"/>
        <w:tabs>
          <w:tab w:val="left" w:pos="3969"/>
          <w:tab w:val="left" w:pos="7371"/>
        </w:tabs>
        <w:ind w:left="3969" w:hanging="3969"/>
        <w:rPr>
          <w:color w:val="000000" w:themeColor="text1"/>
        </w:rPr>
      </w:pPr>
      <w:r w:rsidRPr="00DA3F82">
        <w:rPr>
          <w:color w:val="000000" w:themeColor="text1"/>
        </w:rPr>
        <w:t>Ort/Datum. ...................................</w:t>
      </w:r>
      <w:r w:rsidRPr="00DA3F82">
        <w:rPr>
          <w:color w:val="000000" w:themeColor="text1"/>
        </w:rPr>
        <w:tab/>
        <w:t>.........................................</w:t>
      </w:r>
      <w:r w:rsidRPr="00DA3F82">
        <w:rPr>
          <w:color w:val="000000" w:themeColor="text1"/>
        </w:rPr>
        <w:tab/>
        <w:t>...................................</w:t>
      </w:r>
      <w:r w:rsidRPr="00DA3F82">
        <w:rPr>
          <w:color w:val="000000" w:themeColor="text1"/>
        </w:rPr>
        <w:br/>
      </w:r>
    </w:p>
    <w:p w14:paraId="3C24C2D1" w14:textId="77777777" w:rsidR="00B3292D" w:rsidRPr="00DA3F82" w:rsidRDefault="00B3292D" w:rsidP="00B3292D">
      <w:pPr>
        <w:pStyle w:val="Vertragstext"/>
        <w:ind w:left="3969" w:hanging="3969"/>
        <w:rPr>
          <w:b/>
          <w:bCs/>
          <w:color w:val="000000" w:themeColor="text1"/>
        </w:rPr>
      </w:pPr>
    </w:p>
    <w:p w14:paraId="7CB77F42" w14:textId="77777777" w:rsidR="00B3292D" w:rsidRPr="00DA3F82" w:rsidRDefault="00B3292D" w:rsidP="00B3292D">
      <w:pPr>
        <w:pStyle w:val="Vertragstext"/>
        <w:ind w:left="3969" w:hanging="3969"/>
        <w:rPr>
          <w:b/>
          <w:bCs/>
          <w:color w:val="000000" w:themeColor="text1"/>
        </w:rPr>
      </w:pPr>
    </w:p>
    <w:p w14:paraId="2699EF5B" w14:textId="28AD25B4" w:rsidR="00B3292D" w:rsidRPr="00DA3F82" w:rsidRDefault="00B3292D" w:rsidP="00B3292D">
      <w:pPr>
        <w:pStyle w:val="Vertragstext"/>
        <w:ind w:left="3969" w:hanging="3969"/>
        <w:rPr>
          <w:b/>
          <w:bCs/>
          <w:color w:val="000000" w:themeColor="text1"/>
        </w:rPr>
      </w:pPr>
      <w:r w:rsidRPr="00DA3F82">
        <w:rPr>
          <w:b/>
          <w:bCs/>
          <w:color w:val="000000" w:themeColor="text1"/>
        </w:rPr>
        <w:t xml:space="preserve">Realisierungspartner </w:t>
      </w:r>
      <w:r w:rsidR="00135303" w:rsidRPr="00DA3F82">
        <w:rPr>
          <w:b/>
          <w:bCs/>
          <w:color w:val="000000" w:themeColor="text1"/>
        </w:rPr>
        <w:t>Gewerk II</w:t>
      </w:r>
      <w:r w:rsidR="00135303" w:rsidRPr="00DA3F82">
        <w:rPr>
          <w:color w:val="000000" w:themeColor="text1"/>
        </w:rPr>
        <w:tab/>
        <w:t>.................................................</w:t>
      </w:r>
    </w:p>
    <w:p w14:paraId="02A46358" w14:textId="77777777" w:rsidR="009B11BA" w:rsidRPr="00DA3F82" w:rsidRDefault="009B11BA" w:rsidP="00B3292D">
      <w:pPr>
        <w:pStyle w:val="Vertragstext"/>
        <w:ind w:left="3969" w:hanging="3969"/>
        <w:rPr>
          <w:b/>
          <w:bCs/>
          <w:color w:val="000000" w:themeColor="text1"/>
        </w:rPr>
      </w:pPr>
    </w:p>
    <w:p w14:paraId="7784DAE5" w14:textId="41D1F05F" w:rsidR="00B3292D" w:rsidRPr="00DA3F82" w:rsidRDefault="00135303" w:rsidP="00135303">
      <w:pPr>
        <w:pStyle w:val="Vertragstext"/>
        <w:tabs>
          <w:tab w:val="left" w:pos="3969"/>
          <w:tab w:val="left" w:pos="7371"/>
        </w:tabs>
        <w:ind w:left="0"/>
        <w:rPr>
          <w:b/>
          <w:bCs/>
          <w:color w:val="000000" w:themeColor="text1"/>
        </w:rPr>
      </w:pPr>
      <w:r w:rsidRPr="00DA3F82">
        <w:rPr>
          <w:color w:val="000000" w:themeColor="text1"/>
        </w:rPr>
        <w:t>Ort/Datum. ...................................</w:t>
      </w:r>
      <w:r w:rsidRPr="00DA3F82">
        <w:rPr>
          <w:color w:val="000000" w:themeColor="text1"/>
        </w:rPr>
        <w:tab/>
        <w:t>.........................................</w:t>
      </w:r>
      <w:r w:rsidRPr="00DA3F82">
        <w:rPr>
          <w:color w:val="000000" w:themeColor="text1"/>
        </w:rPr>
        <w:tab/>
        <w:t>...................................</w:t>
      </w:r>
      <w:r w:rsidRPr="00DA3F82">
        <w:rPr>
          <w:color w:val="000000" w:themeColor="text1"/>
        </w:rPr>
        <w:br/>
      </w:r>
    </w:p>
    <w:p w14:paraId="30E034A4" w14:textId="77777777" w:rsidR="00B3292D" w:rsidRPr="00DA3F82" w:rsidRDefault="00B3292D" w:rsidP="00B3292D">
      <w:pPr>
        <w:pStyle w:val="Vertragstext"/>
        <w:ind w:left="3969" w:hanging="3969"/>
        <w:rPr>
          <w:b/>
          <w:bCs/>
          <w:color w:val="000000" w:themeColor="text1"/>
        </w:rPr>
      </w:pPr>
    </w:p>
    <w:p w14:paraId="5E181DB6" w14:textId="77777777" w:rsidR="00B3292D" w:rsidRPr="00DA3F82" w:rsidRDefault="00B3292D" w:rsidP="00B3292D">
      <w:pPr>
        <w:pStyle w:val="Vertragstext"/>
        <w:ind w:left="3969" w:hanging="3969"/>
        <w:rPr>
          <w:color w:val="000000" w:themeColor="text1"/>
        </w:rPr>
      </w:pPr>
    </w:p>
    <w:p w14:paraId="5E38AD86" w14:textId="416EED50" w:rsidR="00B3292D" w:rsidRPr="00DA3F82" w:rsidRDefault="00B3292D" w:rsidP="00B3292D">
      <w:pPr>
        <w:pStyle w:val="Vertragstext"/>
        <w:ind w:left="3969" w:hanging="3969"/>
        <w:rPr>
          <w:b/>
          <w:bCs/>
          <w:color w:val="000000" w:themeColor="text1"/>
        </w:rPr>
      </w:pPr>
      <w:r w:rsidRPr="00DA3F82">
        <w:rPr>
          <w:b/>
          <w:bCs/>
          <w:color w:val="000000" w:themeColor="text1"/>
        </w:rPr>
        <w:t>Realisierungspartner Planung</w:t>
      </w:r>
      <w:r w:rsidR="00135303" w:rsidRPr="00DA3F82">
        <w:rPr>
          <w:color w:val="000000" w:themeColor="text1"/>
        </w:rPr>
        <w:tab/>
        <w:t>.................................................</w:t>
      </w:r>
    </w:p>
    <w:p w14:paraId="4CB0ABFE" w14:textId="77777777" w:rsidR="009B11BA" w:rsidRPr="00DA3F82" w:rsidRDefault="009B11BA" w:rsidP="00B3292D">
      <w:pPr>
        <w:pStyle w:val="Vertragstext"/>
        <w:ind w:left="3969" w:hanging="3969"/>
        <w:rPr>
          <w:b/>
          <w:bCs/>
          <w:color w:val="000000" w:themeColor="text1"/>
        </w:rPr>
      </w:pPr>
    </w:p>
    <w:p w14:paraId="42832E23" w14:textId="77777777" w:rsidR="009B11BA" w:rsidRPr="00DA3F82" w:rsidRDefault="009B11BA" w:rsidP="00B3292D">
      <w:pPr>
        <w:pStyle w:val="Vertragstext"/>
        <w:ind w:left="3969" w:hanging="3969"/>
        <w:rPr>
          <w:b/>
          <w:bCs/>
          <w:color w:val="000000" w:themeColor="text1"/>
        </w:rPr>
      </w:pPr>
    </w:p>
    <w:p w14:paraId="153D0158" w14:textId="77777777" w:rsidR="009B11BA" w:rsidRPr="00DA3F82" w:rsidRDefault="009B11BA" w:rsidP="009B11BA">
      <w:pPr>
        <w:pStyle w:val="Vertragstext"/>
        <w:tabs>
          <w:tab w:val="left" w:pos="3969"/>
          <w:tab w:val="left" w:pos="7371"/>
        </w:tabs>
        <w:ind w:left="3969" w:hanging="3969"/>
        <w:rPr>
          <w:color w:val="000000" w:themeColor="text1"/>
        </w:rPr>
      </w:pPr>
      <w:r w:rsidRPr="00DA3F82">
        <w:rPr>
          <w:color w:val="000000" w:themeColor="text1"/>
        </w:rPr>
        <w:t>Ort/Datum. ...................................</w:t>
      </w:r>
      <w:r w:rsidRPr="00DA3F82">
        <w:rPr>
          <w:color w:val="000000" w:themeColor="text1"/>
        </w:rPr>
        <w:tab/>
        <w:t>.........................................</w:t>
      </w:r>
      <w:r w:rsidRPr="00DA3F82">
        <w:rPr>
          <w:color w:val="000000" w:themeColor="text1"/>
        </w:rPr>
        <w:tab/>
        <w:t>...................................</w:t>
      </w:r>
      <w:r w:rsidRPr="00DA3F82">
        <w:rPr>
          <w:color w:val="000000" w:themeColor="text1"/>
        </w:rPr>
        <w:br/>
      </w:r>
    </w:p>
    <w:p w14:paraId="2FBC6C5A" w14:textId="77777777" w:rsidR="009B11BA" w:rsidRPr="00DA3F82" w:rsidRDefault="009B11BA" w:rsidP="00B3292D">
      <w:pPr>
        <w:pStyle w:val="Vertragstext"/>
        <w:ind w:left="3969" w:hanging="3969"/>
        <w:rPr>
          <w:b/>
          <w:bCs/>
          <w:color w:val="000000" w:themeColor="text1"/>
        </w:rPr>
      </w:pPr>
    </w:p>
    <w:p w14:paraId="1CAF831B" w14:textId="77777777" w:rsidR="00683F8E" w:rsidRPr="00DA3F82" w:rsidRDefault="00683F8E" w:rsidP="008D1FEE">
      <w:pPr>
        <w:tabs>
          <w:tab w:val="left" w:pos="1234"/>
        </w:tabs>
        <w:spacing w:before="60"/>
        <w:ind w:left="113" w:right="-28"/>
        <w:rPr>
          <w:rFonts w:cs="Arial"/>
          <w:color w:val="000000" w:themeColor="text1"/>
        </w:rPr>
      </w:pPr>
      <w:r w:rsidRPr="00DA3F82">
        <w:rPr>
          <w:rFonts w:cs="Arial"/>
          <w:color w:val="000000" w:themeColor="text1"/>
        </w:rPr>
        <w:tab/>
      </w:r>
    </w:p>
    <w:p w14:paraId="67397583" w14:textId="64491F5D" w:rsidR="00C80BE9" w:rsidRPr="00DA3F82" w:rsidRDefault="00C80BE9">
      <w:pPr>
        <w:rPr>
          <w:color w:val="000000" w:themeColor="text1"/>
        </w:rPr>
      </w:pPr>
    </w:p>
    <w:p w14:paraId="003C70DB" w14:textId="77777777" w:rsidR="00C80BE9" w:rsidRPr="00DA3F82" w:rsidRDefault="00C80BE9" w:rsidP="00171EAC">
      <w:pPr>
        <w:pStyle w:val="Vertragstext"/>
        <w:ind w:left="567" w:hanging="567"/>
        <w:rPr>
          <w:rFonts w:cs="Arial"/>
          <w:color w:val="000000" w:themeColor="text1"/>
        </w:rPr>
      </w:pPr>
    </w:p>
    <w:sectPr w:rsidR="00C80BE9" w:rsidRPr="00DA3F82" w:rsidSect="00CE48DC">
      <w:headerReference w:type="default" r:id="rId13"/>
      <w:headerReference w:type="first" r:id="rId14"/>
      <w:pgSz w:w="11900" w:h="16820"/>
      <w:pgMar w:top="1134" w:right="1134" w:bottom="692" w:left="1418" w:header="1077" w:footer="1077"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ACF70" w14:textId="77777777" w:rsidR="00D5727B" w:rsidRDefault="00D5727B">
      <w:r>
        <w:separator/>
      </w:r>
    </w:p>
  </w:endnote>
  <w:endnote w:type="continuationSeparator" w:id="0">
    <w:p w14:paraId="6413F579" w14:textId="77777777" w:rsidR="00D5727B" w:rsidRDefault="00D5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Überschriften">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Arial Fett">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w:altName w:val="Courier New"/>
    <w:panose1 w:val="00000000000000000000"/>
    <w:charset w:val="00"/>
    <w:family w:val="modern"/>
    <w:pitch w:val="fixed"/>
    <w:sig w:usb0="E0002AFF" w:usb1="C0007843" w:usb2="00000009" w:usb3="00000000" w:csb0="000001FF" w:csb1="00000000"/>
  </w:font>
  <w:font w:name="Frutiger 45 Light">
    <w:altName w:val="Arial Narrow"/>
    <w:panose1 w:val="020B0604020202020204"/>
    <w:charset w:val="00"/>
    <w:family w:val="swiss"/>
    <w:pitch w:val="variable"/>
    <w:sig w:usb0="8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MT">
    <w:altName w:val="Arial"/>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0A91" w14:textId="78816C52" w:rsidR="004550E7" w:rsidRPr="009276BE" w:rsidRDefault="00895671" w:rsidP="00171EAC">
    <w:pPr>
      <w:pStyle w:val="Fuzeile"/>
      <w:widowControl w:val="0"/>
      <w:tabs>
        <w:tab w:val="clear" w:pos="9071"/>
        <w:tab w:val="right" w:pos="9348"/>
      </w:tabs>
      <w:spacing w:before="120" w:after="0"/>
      <w:rPr>
        <w:rFonts w:ascii="Arial" w:hAnsi="Arial"/>
        <w:sz w:val="18"/>
        <w:szCs w:val="18"/>
      </w:rPr>
    </w:pPr>
    <w:r w:rsidRPr="009276BE">
      <w:rPr>
        <w:rFonts w:ascii="Arial" w:hAnsi="Arial"/>
        <w:sz w:val="18"/>
        <w:szCs w:val="18"/>
      </w:rPr>
      <w:fldChar w:fldCharType="begin"/>
    </w:r>
    <w:r w:rsidRPr="009276BE">
      <w:rPr>
        <w:rFonts w:ascii="Arial" w:hAnsi="Arial"/>
        <w:sz w:val="18"/>
        <w:szCs w:val="18"/>
      </w:rPr>
      <w:instrText xml:space="preserve"> FILENAME  \* MERGEFORMAT </w:instrText>
    </w:r>
    <w:r w:rsidRPr="009276BE">
      <w:rPr>
        <w:rFonts w:ascii="Arial" w:hAnsi="Arial"/>
        <w:sz w:val="18"/>
        <w:szCs w:val="18"/>
      </w:rPr>
      <w:fldChar w:fldCharType="separate"/>
    </w:r>
    <w:r w:rsidR="00F3294F">
      <w:rPr>
        <w:rFonts w:ascii="Arial" w:hAnsi="Arial"/>
        <w:noProof/>
        <w:sz w:val="18"/>
        <w:szCs w:val="18"/>
      </w:rPr>
      <w:t>Vertragsvorlage Allianzvertrag 2</w:t>
    </w:r>
    <w:r w:rsidR="00F50B5F">
      <w:rPr>
        <w:rFonts w:ascii="Arial" w:hAnsi="Arial"/>
        <w:noProof/>
        <w:sz w:val="18"/>
        <w:szCs w:val="18"/>
      </w:rPr>
      <w:t>3.</w:t>
    </w:r>
    <w:r w:rsidR="00F3294F">
      <w:rPr>
        <w:rFonts w:ascii="Arial" w:hAnsi="Arial"/>
        <w:noProof/>
        <w:sz w:val="18"/>
        <w:szCs w:val="18"/>
      </w:rPr>
      <w:t xml:space="preserve"> Juli 2025.docx</w:t>
    </w:r>
    <w:r w:rsidRPr="009276BE">
      <w:rPr>
        <w:rFonts w:ascii="Arial" w:hAnsi="Arial"/>
        <w:sz w:val="18"/>
        <w:szCs w:val="18"/>
      </w:rPr>
      <w:fldChar w:fldCharType="end"/>
    </w:r>
    <w:r w:rsidR="004550E7" w:rsidRPr="009276BE">
      <w:rPr>
        <w:rFonts w:ascii="Arial" w:hAnsi="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E346" w14:textId="4560914F" w:rsidR="004550E7" w:rsidRPr="003B1DAB" w:rsidRDefault="003322EC" w:rsidP="003B1DAB">
    <w:pPr>
      <w:pStyle w:val="Fuzeile"/>
      <w:widowControl w:val="0"/>
      <w:tabs>
        <w:tab w:val="clear" w:pos="9071"/>
        <w:tab w:val="right" w:pos="9356"/>
      </w:tabs>
      <w:spacing w:before="120" w:after="0"/>
      <w:rPr>
        <w:rFonts w:ascii="Arial" w:hAnsi="Arial"/>
        <w:sz w:val="18"/>
        <w:szCs w:val="18"/>
      </w:rPr>
    </w:pPr>
    <w:r w:rsidRPr="009276BE">
      <w:rPr>
        <w:rFonts w:ascii="Arial" w:hAnsi="Arial"/>
        <w:sz w:val="18"/>
        <w:szCs w:val="18"/>
      </w:rPr>
      <w:fldChar w:fldCharType="begin"/>
    </w:r>
    <w:r w:rsidRPr="009276BE">
      <w:rPr>
        <w:rFonts w:ascii="Arial" w:hAnsi="Arial"/>
        <w:sz w:val="18"/>
        <w:szCs w:val="18"/>
      </w:rPr>
      <w:instrText xml:space="preserve"> FILENAME  \* MERGEFORMAT </w:instrText>
    </w:r>
    <w:r w:rsidRPr="009276BE">
      <w:rPr>
        <w:rFonts w:ascii="Arial" w:hAnsi="Arial"/>
        <w:sz w:val="18"/>
        <w:szCs w:val="18"/>
      </w:rPr>
      <w:fldChar w:fldCharType="separate"/>
    </w:r>
    <w:r w:rsidR="00F3294F">
      <w:rPr>
        <w:rFonts w:ascii="Arial" w:hAnsi="Arial"/>
        <w:noProof/>
        <w:sz w:val="18"/>
        <w:szCs w:val="18"/>
      </w:rPr>
      <w:t>Vertragsvorlage Allianzvertrag 2</w:t>
    </w:r>
    <w:r w:rsidR="00F50B5F">
      <w:rPr>
        <w:rFonts w:ascii="Arial" w:hAnsi="Arial"/>
        <w:noProof/>
        <w:sz w:val="18"/>
        <w:szCs w:val="18"/>
      </w:rPr>
      <w:t>3.</w:t>
    </w:r>
    <w:r w:rsidR="00F3294F">
      <w:rPr>
        <w:rFonts w:ascii="Arial" w:hAnsi="Arial"/>
        <w:noProof/>
        <w:sz w:val="18"/>
        <w:szCs w:val="18"/>
      </w:rPr>
      <w:t xml:space="preserve"> Juli 2025.docx</w:t>
    </w:r>
    <w:r w:rsidRPr="009276BE">
      <w:rPr>
        <w:rFonts w:ascii="Arial" w:hAnsi="Arial"/>
        <w:sz w:val="18"/>
        <w:szCs w:val="18"/>
      </w:rPr>
      <w:fldChar w:fldCharType="end"/>
    </w:r>
    <w:r w:rsidR="004550E7" w:rsidRPr="009276BE">
      <w:rPr>
        <w:rFonts w:ascii="Arial" w:hAnsi="Arial"/>
        <w:sz w:val="18"/>
        <w:szCs w:val="18"/>
      </w:rPr>
      <w:tab/>
    </w:r>
    <w:r w:rsidR="004550E7" w:rsidRPr="009276BE">
      <w:rPr>
        <w:rFonts w:ascii="Arial" w:hAnsi="Arial"/>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0C07F" w14:textId="77777777" w:rsidR="00D5727B" w:rsidRDefault="00D5727B">
      <w:r>
        <w:separator/>
      </w:r>
    </w:p>
  </w:footnote>
  <w:footnote w:type="continuationSeparator" w:id="0">
    <w:p w14:paraId="5613B4F0" w14:textId="77777777" w:rsidR="00D5727B" w:rsidRDefault="00D5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A9B5" w14:textId="4127AF2C" w:rsidR="004550E7" w:rsidRPr="007C427F" w:rsidRDefault="004550E7" w:rsidP="009D0237">
    <w:pPr>
      <w:tabs>
        <w:tab w:val="right" w:pos="9348"/>
      </w:tabs>
      <w:spacing w:after="240"/>
      <w:rPr>
        <w:rFonts w:eastAsia="SimHei"/>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B7D9" w14:textId="7CC33116" w:rsidR="004550E7" w:rsidRPr="00902F4C" w:rsidRDefault="004550E7" w:rsidP="006B079C">
    <w:pPr>
      <w:pStyle w:val="Textkrper"/>
      <w:tabs>
        <w:tab w:val="right" w:pos="9214"/>
      </w:tabs>
      <w:spacing w:before="128"/>
      <w:rPr>
        <w:b/>
        <w:bCs/>
        <w:sz w:val="32"/>
        <w:highlight w:val="lightGray"/>
      </w:rPr>
    </w:pPr>
    <w:r>
      <w:tab/>
    </w:r>
  </w:p>
  <w:p w14:paraId="157D3E08" w14:textId="5BE6211B" w:rsidR="004550E7" w:rsidRDefault="004550E7" w:rsidP="00C42E19">
    <w:pPr>
      <w:tabs>
        <w:tab w:val="right" w:pos="9348"/>
      </w:tabs>
      <w:rPr>
        <w:b/>
        <w:bCs/>
      </w:rPr>
    </w:pPr>
  </w:p>
  <w:p w14:paraId="0356420B" w14:textId="673F0A6E" w:rsidR="004550E7" w:rsidRPr="007C427F" w:rsidRDefault="00F83436" w:rsidP="00C42E19">
    <w:pPr>
      <w:tabs>
        <w:tab w:val="right" w:pos="9348"/>
      </w:tabs>
      <w:rPr>
        <w:rFonts w:eastAsia="SimHei"/>
      </w:rPr>
    </w:pPr>
    <w:r>
      <w:rPr>
        <w:b/>
        <w:bCs/>
        <w:noProof/>
        <w:sz w:val="24"/>
      </w:rPr>
      <w:drawing>
        <wp:anchor distT="0" distB="0" distL="114300" distR="114300" simplePos="0" relativeHeight="251659264" behindDoc="0" locked="0" layoutInCell="1" allowOverlap="1" wp14:anchorId="335EB4A2" wp14:editId="233E492B">
          <wp:simplePos x="0" y="0"/>
          <wp:positionH relativeFrom="column">
            <wp:posOffset>-902235</wp:posOffset>
          </wp:positionH>
          <wp:positionV relativeFrom="paragraph">
            <wp:posOffset>2644544</wp:posOffset>
          </wp:positionV>
          <wp:extent cx="7564581" cy="2123954"/>
          <wp:effectExtent l="0" t="0" r="0" b="0"/>
          <wp:wrapNone/>
          <wp:docPr id="1100943330" name="Grafik 1" descr="Ein Bild, das Text, Schrift, Dokument,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5190" name="Grafik 1" descr="Ein Bild, das Text, Schrift, Dokument, Screenshot enthält.&#10;&#10;KI-generierte Inhalte können fehlerhaft sein."/>
                  <pic:cNvPicPr/>
                </pic:nvPicPr>
                <pic:blipFill>
                  <a:blip r:embed="rId1"/>
                  <a:stretch>
                    <a:fillRect/>
                  </a:stretch>
                </pic:blipFill>
                <pic:spPr>
                  <a:xfrm>
                    <a:off x="0" y="0"/>
                    <a:ext cx="7564581" cy="212395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76EF" w14:textId="0E473E6B" w:rsidR="004550E7" w:rsidRPr="00C42E19" w:rsidRDefault="004550E7" w:rsidP="00C42E19">
    <w:pPr>
      <w:tabs>
        <w:tab w:val="right" w:pos="9348"/>
      </w:tabs>
      <w:rPr>
        <w:rFonts w:eastAsiaTheme="majorEastAsia"/>
      </w:rPr>
    </w:pPr>
    <w:proofErr w:type="spellStart"/>
    <w:r>
      <w:t>Grimselbahn</w:t>
    </w:r>
    <w:proofErr w:type="spellEnd"/>
    <w:r>
      <w:t xml:space="preserve"> AG / </w:t>
    </w:r>
    <w:proofErr w:type="spellStart"/>
    <w:r>
      <w:t>Grimseltunnel</w:t>
    </w:r>
    <w:proofErr w:type="spellEnd"/>
    <w:r w:rsidRPr="009814EC">
      <w:t xml:space="preserve"> </w:t>
    </w:r>
    <w:r>
      <w:br/>
    </w:r>
    <w:r w:rsidRPr="00072C21">
      <w:rPr>
        <w:b/>
        <w:bCs/>
      </w:rPr>
      <w:t>Allianzvertrag</w:t>
    </w:r>
    <w:r w:rsidRPr="009814EC">
      <w:tab/>
      <w:t xml:space="preserve">Seite </w:t>
    </w:r>
    <w:r w:rsidRPr="009814EC">
      <w:rPr>
        <w:rStyle w:val="Seitenzahl"/>
        <w:rFonts w:eastAsiaTheme="majorEastAsia"/>
        <w:szCs w:val="20"/>
      </w:rPr>
      <w:fldChar w:fldCharType="begin"/>
    </w:r>
    <w:r w:rsidRPr="009814EC">
      <w:rPr>
        <w:rStyle w:val="Seitenzahl"/>
        <w:rFonts w:eastAsiaTheme="majorEastAsia"/>
        <w:szCs w:val="20"/>
      </w:rPr>
      <w:instrText xml:space="preserve"> PAGE </w:instrText>
    </w:r>
    <w:r w:rsidRPr="009814EC">
      <w:rPr>
        <w:rStyle w:val="Seitenzahl"/>
        <w:rFonts w:eastAsiaTheme="majorEastAsia"/>
        <w:szCs w:val="20"/>
      </w:rPr>
      <w:fldChar w:fldCharType="separate"/>
    </w:r>
    <w:r>
      <w:rPr>
        <w:rStyle w:val="Seitenzahl"/>
        <w:rFonts w:eastAsiaTheme="majorEastAsia"/>
        <w:szCs w:val="20"/>
      </w:rPr>
      <w:t>1</w:t>
    </w:r>
    <w:r w:rsidRPr="009814EC">
      <w:rPr>
        <w:rStyle w:val="Seitenzahl"/>
        <w:rFonts w:eastAsiaTheme="majorEastAsia"/>
        <w:szCs w:val="20"/>
      </w:rPr>
      <w:fldChar w:fldCharType="end"/>
    </w:r>
    <w:r w:rsidRPr="009814EC">
      <w:t xml:space="preserve"> von </w:t>
    </w:r>
    <w:r>
      <w:rPr>
        <w:rStyle w:val="Seitenzahl"/>
        <w:rFonts w:eastAsiaTheme="majorEastAsia"/>
        <w:szCs w:val="20"/>
      </w:rPr>
      <w:t>iii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95628" w14:textId="3C450275" w:rsidR="004550E7" w:rsidRPr="009D0237" w:rsidRDefault="004550E7" w:rsidP="009D0237">
    <w:pPr>
      <w:tabs>
        <w:tab w:val="right" w:pos="9348"/>
      </w:tabs>
      <w:spacing w:after="240"/>
      <w:rPr>
        <w:rFonts w:eastAsiaTheme="majorEastAsia"/>
        <w:szCs w:val="20"/>
      </w:rPr>
    </w:pPr>
    <w:r w:rsidRPr="009814EC">
      <w:tab/>
      <w:t xml:space="preserve">Seite </w:t>
    </w:r>
    <w:r w:rsidRPr="009814EC">
      <w:rPr>
        <w:rStyle w:val="Seitenzahl"/>
        <w:rFonts w:eastAsiaTheme="majorEastAsia"/>
        <w:szCs w:val="20"/>
      </w:rPr>
      <w:fldChar w:fldCharType="begin"/>
    </w:r>
    <w:r w:rsidRPr="009814EC">
      <w:rPr>
        <w:rStyle w:val="Seitenzahl"/>
        <w:rFonts w:eastAsiaTheme="majorEastAsia"/>
        <w:szCs w:val="20"/>
      </w:rPr>
      <w:instrText xml:space="preserve"> PAGE </w:instrText>
    </w:r>
    <w:r w:rsidRPr="009814EC">
      <w:rPr>
        <w:rStyle w:val="Seitenzahl"/>
        <w:rFonts w:eastAsiaTheme="majorEastAsia"/>
        <w:szCs w:val="20"/>
      </w:rPr>
      <w:fldChar w:fldCharType="separate"/>
    </w:r>
    <w:r>
      <w:rPr>
        <w:rStyle w:val="Seitenzahl"/>
        <w:szCs w:val="20"/>
      </w:rPr>
      <w:t>1</w:t>
    </w:r>
    <w:r w:rsidRPr="009814EC">
      <w:rPr>
        <w:rStyle w:val="Seitenzahl"/>
        <w:rFonts w:eastAsiaTheme="majorEastAsia"/>
        <w:szCs w:val="20"/>
      </w:rPr>
      <w:fldChar w:fldCharType="end"/>
    </w:r>
    <w:r w:rsidRPr="009814EC">
      <w:t xml:space="preserve"> von </w:t>
    </w:r>
    <w:r w:rsidR="00D314FB">
      <w:rPr>
        <w:rStyle w:val="Seitenzahl"/>
        <w:rFonts w:eastAsiaTheme="majorEastAsia"/>
        <w:szCs w:val="20"/>
      </w:rPr>
      <w:fldChar w:fldCharType="begin"/>
    </w:r>
    <w:r w:rsidR="00D314FB">
      <w:rPr>
        <w:rStyle w:val="Seitenzahl"/>
        <w:rFonts w:eastAsiaTheme="majorEastAsia"/>
        <w:szCs w:val="20"/>
      </w:rPr>
      <w:instrText xml:space="preserve"> SECTIONPAGES  \* MERGEFORMAT </w:instrText>
    </w:r>
    <w:r w:rsidR="00D314FB">
      <w:rPr>
        <w:rStyle w:val="Seitenzahl"/>
        <w:rFonts w:eastAsiaTheme="majorEastAsia"/>
        <w:szCs w:val="20"/>
      </w:rPr>
      <w:fldChar w:fldCharType="separate"/>
    </w:r>
    <w:r w:rsidR="00A01924">
      <w:rPr>
        <w:rStyle w:val="Seitenzahl"/>
        <w:rFonts w:eastAsiaTheme="majorEastAsia"/>
        <w:noProof/>
        <w:szCs w:val="20"/>
      </w:rPr>
      <w:t>54</w:t>
    </w:r>
    <w:r w:rsidR="00D314FB">
      <w:rPr>
        <w:rStyle w:val="Seitenzahl"/>
        <w:rFonts w:eastAsiaTheme="majorEastAsia"/>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CA34" w14:textId="10889B8D" w:rsidR="004550E7" w:rsidRPr="00C42E19" w:rsidRDefault="004550E7" w:rsidP="009D0237">
    <w:pPr>
      <w:tabs>
        <w:tab w:val="right" w:pos="9348"/>
      </w:tabs>
      <w:spacing w:after="240"/>
      <w:rPr>
        <w:rFonts w:eastAsiaTheme="majorEastAsia"/>
      </w:rPr>
    </w:pPr>
    <w:proofErr w:type="spellStart"/>
    <w:r>
      <w:t>Grimselbahn</w:t>
    </w:r>
    <w:proofErr w:type="spellEnd"/>
    <w:r>
      <w:t xml:space="preserve"> AG / </w:t>
    </w:r>
    <w:proofErr w:type="spellStart"/>
    <w:r>
      <w:t>Grimseltunnel</w:t>
    </w:r>
    <w:proofErr w:type="spellEnd"/>
    <w:r w:rsidRPr="009814EC">
      <w:t xml:space="preserve"> </w:t>
    </w:r>
    <w:r>
      <w:br/>
    </w:r>
    <w:r w:rsidRPr="00072C21">
      <w:rPr>
        <w:b/>
        <w:bCs/>
      </w:rPr>
      <w:t>Allianzvertrag</w:t>
    </w:r>
    <w:r w:rsidRPr="009814EC">
      <w:tab/>
      <w:t xml:space="preserve">Seite </w:t>
    </w:r>
    <w:r w:rsidRPr="009814EC">
      <w:rPr>
        <w:rStyle w:val="Seitenzahl"/>
        <w:rFonts w:eastAsiaTheme="majorEastAsia"/>
        <w:szCs w:val="20"/>
      </w:rPr>
      <w:fldChar w:fldCharType="begin"/>
    </w:r>
    <w:r w:rsidRPr="009814EC">
      <w:rPr>
        <w:rStyle w:val="Seitenzahl"/>
        <w:rFonts w:eastAsiaTheme="majorEastAsia"/>
        <w:szCs w:val="20"/>
      </w:rPr>
      <w:instrText xml:space="preserve"> PAGE </w:instrText>
    </w:r>
    <w:r w:rsidRPr="009814EC">
      <w:rPr>
        <w:rStyle w:val="Seitenzahl"/>
        <w:rFonts w:eastAsiaTheme="majorEastAsia"/>
        <w:szCs w:val="20"/>
      </w:rPr>
      <w:fldChar w:fldCharType="separate"/>
    </w:r>
    <w:r>
      <w:rPr>
        <w:rStyle w:val="Seitenzahl"/>
        <w:rFonts w:eastAsiaTheme="majorEastAsia"/>
        <w:szCs w:val="20"/>
      </w:rPr>
      <w:t>1</w:t>
    </w:r>
    <w:r w:rsidRPr="009814EC">
      <w:rPr>
        <w:rStyle w:val="Seitenzahl"/>
        <w:rFonts w:eastAsiaTheme="majorEastAsia"/>
        <w:szCs w:val="20"/>
      </w:rPr>
      <w:fldChar w:fldCharType="end"/>
    </w:r>
    <w:r w:rsidRPr="009814EC">
      <w:t xml:space="preserve"> von </w:t>
    </w:r>
    <w:r>
      <w:rPr>
        <w:rStyle w:val="Seitenzahl"/>
        <w:rFonts w:eastAsiaTheme="majorEastAsia"/>
        <w:szCs w:val="20"/>
      </w:rPr>
      <w:fldChar w:fldCharType="begin"/>
    </w:r>
    <w:r>
      <w:rPr>
        <w:rStyle w:val="Seitenzahl"/>
        <w:rFonts w:eastAsiaTheme="majorEastAsia"/>
        <w:szCs w:val="20"/>
      </w:rPr>
      <w:instrText xml:space="preserve"> SECTIONPAGES  \* MERGEFORMAT </w:instrText>
    </w:r>
    <w:r>
      <w:rPr>
        <w:rStyle w:val="Seitenzahl"/>
        <w:rFonts w:eastAsiaTheme="majorEastAsia"/>
        <w:szCs w:val="20"/>
      </w:rPr>
      <w:fldChar w:fldCharType="separate"/>
    </w:r>
    <w:r>
      <w:rPr>
        <w:rStyle w:val="Seitenzahl"/>
        <w:rFonts w:eastAsiaTheme="majorEastAsia"/>
        <w:noProof/>
        <w:szCs w:val="20"/>
      </w:rPr>
      <w:t>50</w:t>
    </w:r>
    <w:r>
      <w:rPr>
        <w:rStyle w:val="Seitenzahl"/>
        <w:rFonts w:eastAsiaTheme="majorEastAsia"/>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0B5A"/>
    <w:multiLevelType w:val="hybridMultilevel"/>
    <w:tmpl w:val="3A9A8C32"/>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 w15:restartNumberingAfterBreak="0">
    <w:nsid w:val="10275A8F"/>
    <w:multiLevelType w:val="multilevel"/>
    <w:tmpl w:val="C3E60158"/>
    <w:lvl w:ilvl="0">
      <w:numFmt w:val="decimal"/>
      <w:lvlText w:val="%1"/>
      <w:lvlJc w:val="left"/>
      <w:pPr>
        <w:ind w:left="851" w:hanging="851"/>
      </w:pPr>
      <w:rPr>
        <w:rFonts w:hint="default"/>
        <w:b/>
        <w:caps/>
        <w:smallCaps w:val="0"/>
        <w:strike w:val="0"/>
        <w:dstrike w:val="0"/>
        <w:vanish w:val="0"/>
        <w:sz w:val="24"/>
        <w:vertAlign w:val="baseline"/>
      </w:rPr>
    </w:lvl>
    <w:lvl w:ilvl="1">
      <w:start w:val="1"/>
      <w:numFmt w:val="decimal"/>
      <w:lvlText w:val="%1.%2"/>
      <w:lvlJc w:val="left"/>
      <w:pPr>
        <w:tabs>
          <w:tab w:val="num" w:pos="851"/>
        </w:tabs>
        <w:ind w:left="851" w:hanging="851"/>
      </w:pPr>
      <w:rPr>
        <w:rFonts w:hint="default"/>
        <w:b/>
        <w:caps w:val="0"/>
        <w:strike w:val="0"/>
        <w:dstrike w:val="0"/>
        <w:vanish w:val="0"/>
        <w:sz w:val="18"/>
        <w:vertAlign w:val="baseline"/>
      </w:rPr>
    </w:lvl>
    <w:lvl w:ilvl="2">
      <w:start w:val="1"/>
      <w:numFmt w:val="decimal"/>
      <w:lvlText w:val="%1.%2.%3"/>
      <w:lvlJc w:val="left"/>
      <w:pPr>
        <w:tabs>
          <w:tab w:val="num" w:pos="851"/>
        </w:tabs>
        <w:ind w:left="851" w:hanging="851"/>
      </w:pPr>
      <w:rPr>
        <w:rFonts w:hint="default"/>
        <w:b w:val="0"/>
        <w:caps w:val="0"/>
        <w:strike w:val="0"/>
        <w:dstrike w:val="0"/>
        <w:vanish w:val="0"/>
        <w:sz w:val="18"/>
        <w:vertAlign w:val="baseline"/>
      </w:rPr>
    </w:lvl>
    <w:lvl w:ilvl="3">
      <w:start w:val="1"/>
      <w:numFmt w:val="decimal"/>
      <w:lvlText w:val="%1.%2.%3.%4"/>
      <w:lvlJc w:val="left"/>
      <w:pPr>
        <w:tabs>
          <w:tab w:val="num" w:pos="851"/>
        </w:tabs>
        <w:ind w:left="851" w:hanging="851"/>
      </w:pPr>
      <w:rPr>
        <w:rFonts w:ascii="Arial" w:hAnsi="Arial" w:cs="Times New Roman" w:hint="default"/>
        <w:b w:val="0"/>
        <w:bCs w:val="0"/>
        <w:i w:val="0"/>
        <w:iCs w:val="0"/>
        <w:caps w:val="0"/>
        <w:smallCaps w:val="0"/>
        <w:strike w:val="0"/>
        <w:dstrike w:val="0"/>
        <w:snapToGrid w:val="0"/>
        <w:vanish w:val="0"/>
        <w:color w:val="000000"/>
        <w:spacing w:val="0"/>
        <w:w w:val="0"/>
        <w:kern w:val="0"/>
        <w:position w:val="0"/>
        <w:sz w:val="18"/>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tabs>
          <w:tab w:val="num" w:pos="851"/>
        </w:tabs>
        <w:ind w:left="851" w:hanging="851"/>
      </w:pPr>
      <w:rPr>
        <w:rFonts w:ascii="Arial" w:hAnsi="Arial" w:hint="default"/>
        <w:b w:val="0"/>
        <w:i w:val="0"/>
        <w:sz w:val="18"/>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2" w15:restartNumberingAfterBreak="0">
    <w:nsid w:val="160732E2"/>
    <w:multiLevelType w:val="multilevel"/>
    <w:tmpl w:val="C3E60158"/>
    <w:lvl w:ilvl="0">
      <w:numFmt w:val="decimal"/>
      <w:pStyle w:val="E1Titel"/>
      <w:lvlText w:val="%1"/>
      <w:lvlJc w:val="left"/>
      <w:pPr>
        <w:ind w:left="851" w:hanging="851"/>
      </w:pPr>
      <w:rPr>
        <w:rFonts w:hint="default"/>
        <w:b/>
        <w:caps/>
        <w:smallCaps w:val="0"/>
        <w:strike w:val="0"/>
        <w:dstrike w:val="0"/>
        <w:vanish w:val="0"/>
        <w:sz w:val="24"/>
        <w:vertAlign w:val="baseline"/>
      </w:rPr>
    </w:lvl>
    <w:lvl w:ilvl="1">
      <w:start w:val="1"/>
      <w:numFmt w:val="decimal"/>
      <w:pStyle w:val="E2Titel"/>
      <w:lvlText w:val="%1.%2"/>
      <w:lvlJc w:val="left"/>
      <w:pPr>
        <w:tabs>
          <w:tab w:val="num" w:pos="851"/>
        </w:tabs>
        <w:ind w:left="851" w:hanging="851"/>
      </w:pPr>
      <w:rPr>
        <w:rFonts w:hint="default"/>
        <w:b/>
        <w:caps w:val="0"/>
        <w:strike w:val="0"/>
        <w:dstrike w:val="0"/>
        <w:vanish w:val="0"/>
        <w:sz w:val="18"/>
        <w:vertAlign w:val="baseline"/>
      </w:rPr>
    </w:lvl>
    <w:lvl w:ilvl="2">
      <w:start w:val="1"/>
      <w:numFmt w:val="decimal"/>
      <w:pStyle w:val="E3Titel"/>
      <w:lvlText w:val="%1.%2.%3"/>
      <w:lvlJc w:val="left"/>
      <w:pPr>
        <w:tabs>
          <w:tab w:val="num" w:pos="4678"/>
        </w:tabs>
        <w:ind w:left="4678" w:hanging="851"/>
      </w:pPr>
      <w:rPr>
        <w:rFonts w:hint="default"/>
        <w:b w:val="0"/>
        <w:caps w:val="0"/>
        <w:strike w:val="0"/>
        <w:dstrike w:val="0"/>
        <w:vanish w:val="0"/>
        <w:sz w:val="18"/>
        <w:vertAlign w:val="baseline"/>
      </w:rPr>
    </w:lvl>
    <w:lvl w:ilvl="3">
      <w:start w:val="1"/>
      <w:numFmt w:val="decimal"/>
      <w:pStyle w:val="E4Titel"/>
      <w:lvlText w:val="%1.%2.%3.%4"/>
      <w:lvlJc w:val="left"/>
      <w:pPr>
        <w:tabs>
          <w:tab w:val="num" w:pos="851"/>
        </w:tabs>
        <w:ind w:left="851" w:hanging="851"/>
      </w:pPr>
      <w:rPr>
        <w:rFonts w:ascii="Arial" w:hAnsi="Arial" w:cs="Times New Roman" w:hint="default"/>
        <w:b w:val="0"/>
        <w:bCs w:val="0"/>
        <w:i w:val="0"/>
        <w:iCs w:val="0"/>
        <w:caps w:val="0"/>
        <w:smallCaps w:val="0"/>
        <w:strike w:val="0"/>
        <w:dstrike w:val="0"/>
        <w:snapToGrid w:val="0"/>
        <w:vanish w:val="0"/>
        <w:color w:val="000000"/>
        <w:spacing w:val="0"/>
        <w:w w:val="0"/>
        <w:kern w:val="0"/>
        <w:position w:val="0"/>
        <w:sz w:val="18"/>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E5Text"/>
      <w:lvlText w:val="%1.%2.%3.%4.%5"/>
      <w:lvlJc w:val="left"/>
      <w:pPr>
        <w:tabs>
          <w:tab w:val="num" w:pos="851"/>
        </w:tabs>
        <w:ind w:left="851" w:hanging="851"/>
      </w:pPr>
      <w:rPr>
        <w:rFonts w:ascii="Arial" w:hAnsi="Arial" w:hint="default"/>
        <w:b w:val="0"/>
        <w:i w:val="0"/>
        <w:sz w:val="18"/>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3" w15:restartNumberingAfterBreak="0">
    <w:nsid w:val="16363AC8"/>
    <w:multiLevelType w:val="hybridMultilevel"/>
    <w:tmpl w:val="87F073B2"/>
    <w:lvl w:ilvl="0" w:tplc="5DB09ED4">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E3338B"/>
    <w:multiLevelType w:val="multilevel"/>
    <w:tmpl w:val="FB92D9A8"/>
    <w:lvl w:ilvl="0">
      <w:start w:val="1"/>
      <w:numFmt w:val="bullet"/>
      <w:pStyle w:val="Aufzhlung1"/>
      <w:lvlText w:val="–"/>
      <w:lvlJc w:val="left"/>
      <w:pPr>
        <w:ind w:left="1021" w:hanging="170"/>
      </w:pPr>
      <w:rPr>
        <w:rFonts w:ascii="Arial" w:hAnsi="Arial" w:cs="Arial" w:hint="default"/>
      </w:rPr>
    </w:lvl>
    <w:lvl w:ilvl="1">
      <w:start w:val="1"/>
      <w:numFmt w:val="bullet"/>
      <w:pStyle w:val="Aufzhlung3"/>
      <w:lvlText w:val="-"/>
      <w:lvlJc w:val="left"/>
      <w:pPr>
        <w:ind w:left="-2636" w:hanging="170"/>
      </w:pPr>
      <w:rPr>
        <w:rFonts w:ascii="Arial" w:hAnsi="Arial" w:hint="default"/>
      </w:rPr>
    </w:lvl>
    <w:lvl w:ilvl="2">
      <w:start w:val="1"/>
      <w:numFmt w:val="bullet"/>
      <w:lvlText w:val=""/>
      <w:lvlJc w:val="left"/>
      <w:pPr>
        <w:ind w:left="78" w:hanging="360"/>
      </w:pPr>
      <w:rPr>
        <w:rFonts w:ascii="Wingdings" w:hAnsi="Wingdings" w:hint="default"/>
      </w:rPr>
    </w:lvl>
    <w:lvl w:ilvl="3">
      <w:start w:val="1"/>
      <w:numFmt w:val="bullet"/>
      <w:lvlText w:val=""/>
      <w:lvlJc w:val="left"/>
      <w:pPr>
        <w:ind w:left="-456" w:hanging="360"/>
      </w:pPr>
      <w:rPr>
        <w:rFonts w:ascii="Symbol" w:hAnsi="Symbol" w:hint="default"/>
      </w:rPr>
    </w:lvl>
    <w:lvl w:ilvl="4">
      <w:start w:val="1"/>
      <w:numFmt w:val="bullet"/>
      <w:lvlText w:val="o"/>
      <w:lvlJc w:val="left"/>
      <w:pPr>
        <w:ind w:left="264" w:hanging="360"/>
      </w:pPr>
      <w:rPr>
        <w:rFonts w:ascii="Courier New" w:hAnsi="Courier New" w:cs="Courier New" w:hint="default"/>
      </w:rPr>
    </w:lvl>
    <w:lvl w:ilvl="5">
      <w:start w:val="1"/>
      <w:numFmt w:val="bullet"/>
      <w:lvlText w:val=""/>
      <w:lvlJc w:val="left"/>
      <w:pPr>
        <w:ind w:left="984" w:hanging="360"/>
      </w:pPr>
      <w:rPr>
        <w:rFonts w:ascii="Wingdings" w:hAnsi="Wingdings" w:hint="default"/>
      </w:rPr>
    </w:lvl>
    <w:lvl w:ilvl="6">
      <w:start w:val="1"/>
      <w:numFmt w:val="bullet"/>
      <w:lvlText w:val=""/>
      <w:lvlJc w:val="left"/>
      <w:pPr>
        <w:ind w:left="1704" w:hanging="360"/>
      </w:pPr>
      <w:rPr>
        <w:rFonts w:ascii="Symbol" w:hAnsi="Symbol" w:hint="default"/>
      </w:rPr>
    </w:lvl>
    <w:lvl w:ilvl="7">
      <w:start w:val="1"/>
      <w:numFmt w:val="bullet"/>
      <w:lvlText w:val="o"/>
      <w:lvlJc w:val="left"/>
      <w:pPr>
        <w:ind w:left="2424" w:hanging="360"/>
      </w:pPr>
      <w:rPr>
        <w:rFonts w:ascii="Courier New" w:hAnsi="Courier New" w:cs="Courier New" w:hint="default"/>
      </w:rPr>
    </w:lvl>
    <w:lvl w:ilvl="8">
      <w:start w:val="1"/>
      <w:numFmt w:val="bullet"/>
      <w:lvlText w:val=""/>
      <w:lvlJc w:val="left"/>
      <w:pPr>
        <w:ind w:left="3144" w:hanging="360"/>
      </w:pPr>
      <w:rPr>
        <w:rFonts w:ascii="Wingdings" w:hAnsi="Wingdings" w:hint="default"/>
      </w:rPr>
    </w:lvl>
  </w:abstractNum>
  <w:abstractNum w:abstractNumId="5" w15:restartNumberingAfterBreak="0">
    <w:nsid w:val="21FD3030"/>
    <w:multiLevelType w:val="hybridMultilevel"/>
    <w:tmpl w:val="CEEA737E"/>
    <w:lvl w:ilvl="0" w:tplc="70A63262">
      <w:start w:val="1"/>
      <w:numFmt w:val="bullet"/>
      <w:pStyle w:val="ListenabsatzVertrag"/>
      <w:lvlText w:val="-"/>
      <w:lvlJc w:val="left"/>
      <w:pPr>
        <w:ind w:left="1931" w:hanging="360"/>
      </w:pPr>
      <w:rPr>
        <w:rFonts w:ascii="Courier New" w:hAnsi="Courier New" w:hint="default"/>
      </w:rPr>
    </w:lvl>
    <w:lvl w:ilvl="1" w:tplc="04070003" w:tentative="1">
      <w:start w:val="1"/>
      <w:numFmt w:val="bullet"/>
      <w:lvlText w:val="o"/>
      <w:lvlJc w:val="left"/>
      <w:pPr>
        <w:ind w:left="2291" w:hanging="360"/>
      </w:pPr>
      <w:rPr>
        <w:rFonts w:ascii="Courier New" w:hAnsi="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6" w15:restartNumberingAfterBreak="0">
    <w:nsid w:val="2A983E83"/>
    <w:multiLevelType w:val="hybridMultilevel"/>
    <w:tmpl w:val="7C24DCA8"/>
    <w:lvl w:ilvl="0" w:tplc="BB589AB4">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7" w15:restartNumberingAfterBreak="0">
    <w:nsid w:val="2DFA06C9"/>
    <w:multiLevelType w:val="hybridMultilevel"/>
    <w:tmpl w:val="4FB076EC"/>
    <w:lvl w:ilvl="0" w:tplc="36C6D2BE">
      <w:start w:val="1"/>
      <w:numFmt w:val="decimal"/>
      <w:lvlText w:val="%1"/>
      <w:lvlJc w:val="left"/>
      <w:pPr>
        <w:ind w:left="1411" w:hanging="5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8" w15:restartNumberingAfterBreak="0">
    <w:nsid w:val="2F0168DA"/>
    <w:multiLevelType w:val="multilevel"/>
    <w:tmpl w:val="57C45C92"/>
    <w:styleLink w:val="AktuelleListe5"/>
    <w:lvl w:ilvl="0">
      <w:start w:val="1"/>
      <w:numFmt w:val="bullet"/>
      <w:lvlText w:val="-"/>
      <w:lvlJc w:val="left"/>
      <w:pPr>
        <w:ind w:left="1211" w:hanging="360"/>
      </w:pPr>
      <w:rPr>
        <w:rFonts w:ascii="Courier New" w:hAnsi="Courier New"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9" w15:restartNumberingAfterBreak="0">
    <w:nsid w:val="30321C21"/>
    <w:multiLevelType w:val="hybridMultilevel"/>
    <w:tmpl w:val="CC6E32A2"/>
    <w:lvl w:ilvl="0" w:tplc="FFFFFFFF">
      <w:start w:val="1"/>
      <w:numFmt w:val="bullet"/>
      <w:lvlText w:val="-"/>
      <w:lvlJc w:val="left"/>
      <w:pPr>
        <w:ind w:left="1211" w:hanging="360"/>
      </w:pPr>
      <w:rPr>
        <w:rFonts w:ascii="Courier New" w:hAnsi="Courier New" w:hint="default"/>
      </w:rPr>
    </w:lvl>
    <w:lvl w:ilvl="1" w:tplc="04070003" w:tentative="1">
      <w:start w:val="1"/>
      <w:numFmt w:val="bullet"/>
      <w:lvlText w:val="o"/>
      <w:lvlJc w:val="left"/>
      <w:pPr>
        <w:ind w:left="1931" w:hanging="360"/>
      </w:pPr>
      <w:rPr>
        <w:rFonts w:ascii="Courier New" w:hAnsi="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0" w15:restartNumberingAfterBreak="0">
    <w:nsid w:val="357A568C"/>
    <w:multiLevelType w:val="hybridMultilevel"/>
    <w:tmpl w:val="03F07E44"/>
    <w:lvl w:ilvl="0" w:tplc="FFFFFFFF">
      <w:start w:val="1"/>
      <w:numFmt w:val="bullet"/>
      <w:lvlText w:val="-"/>
      <w:lvlJc w:val="left"/>
      <w:pPr>
        <w:ind w:left="1353" w:hanging="360"/>
      </w:pPr>
      <w:rPr>
        <w:rFonts w:ascii="Courier New" w:hAnsi="Courier New" w:hint="default"/>
      </w:rPr>
    </w:lvl>
    <w:lvl w:ilvl="1" w:tplc="04070003" w:tentative="1">
      <w:start w:val="1"/>
      <w:numFmt w:val="bullet"/>
      <w:lvlText w:val="o"/>
      <w:lvlJc w:val="left"/>
      <w:pPr>
        <w:ind w:left="1931" w:hanging="360"/>
      </w:pPr>
      <w:rPr>
        <w:rFonts w:ascii="Courier New" w:hAnsi="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1" w15:restartNumberingAfterBreak="0">
    <w:nsid w:val="37C65725"/>
    <w:multiLevelType w:val="hybridMultilevel"/>
    <w:tmpl w:val="A2F882C4"/>
    <w:lvl w:ilvl="0" w:tplc="FFFFFFFF">
      <w:start w:val="1"/>
      <w:numFmt w:val="bullet"/>
      <w:lvlText w:val="-"/>
      <w:lvlJc w:val="left"/>
      <w:pPr>
        <w:ind w:left="360" w:hanging="360"/>
      </w:pPr>
      <w:rPr>
        <w:rFonts w:ascii="Courier New" w:hAnsi="Courier New" w:hint="default"/>
      </w:rPr>
    </w:lvl>
    <w:lvl w:ilvl="1" w:tplc="FFFFFFFF">
      <w:start w:val="1"/>
      <w:numFmt w:val="bullet"/>
      <w:lvlText w:val="o"/>
      <w:lvlJc w:val="left"/>
      <w:pPr>
        <w:ind w:left="360" w:hanging="360"/>
      </w:pPr>
      <w:rPr>
        <w:rFonts w:ascii="Courier New" w:hAnsi="Courier New" w:hint="default"/>
      </w:rPr>
    </w:lvl>
    <w:lvl w:ilvl="2" w:tplc="2D849AF2">
      <w:start w:val="1"/>
      <w:numFmt w:val="bullet"/>
      <w:lvlText w:val="-"/>
      <w:lvlJc w:val="left"/>
      <w:pPr>
        <w:ind w:left="1080" w:hanging="360"/>
      </w:pPr>
      <w:rPr>
        <w:rFonts w:ascii="Courier New" w:hAnsi="Courier New" w:hint="default"/>
      </w:rPr>
    </w:lvl>
    <w:lvl w:ilvl="3" w:tplc="FFFFFFFF">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2" w15:restartNumberingAfterBreak="0">
    <w:nsid w:val="42341953"/>
    <w:multiLevelType w:val="hybridMultilevel"/>
    <w:tmpl w:val="954C174E"/>
    <w:lvl w:ilvl="0" w:tplc="FFFFFFFF">
      <w:start w:val="1"/>
      <w:numFmt w:val="bullet"/>
      <w:lvlText w:val="-"/>
      <w:lvlJc w:val="left"/>
      <w:pPr>
        <w:ind w:left="1211" w:hanging="360"/>
      </w:pPr>
      <w:rPr>
        <w:rFonts w:ascii="Courier New" w:hAnsi="Courier New" w:hint="default"/>
      </w:rPr>
    </w:lvl>
    <w:lvl w:ilvl="1" w:tplc="04070003" w:tentative="1">
      <w:start w:val="1"/>
      <w:numFmt w:val="bullet"/>
      <w:lvlText w:val="o"/>
      <w:lvlJc w:val="left"/>
      <w:pPr>
        <w:ind w:left="1931" w:hanging="360"/>
      </w:pPr>
      <w:rPr>
        <w:rFonts w:ascii="Courier New" w:hAnsi="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3" w15:restartNumberingAfterBreak="0">
    <w:nsid w:val="46B970F1"/>
    <w:multiLevelType w:val="hybridMultilevel"/>
    <w:tmpl w:val="39E2F3E2"/>
    <w:lvl w:ilvl="0" w:tplc="FFFFFFFF">
      <w:start w:val="1"/>
      <w:numFmt w:val="bullet"/>
      <w:lvlText w:val="-"/>
      <w:lvlJc w:val="left"/>
      <w:pPr>
        <w:ind w:left="1211" w:hanging="360"/>
      </w:pPr>
      <w:rPr>
        <w:rFonts w:ascii="Courier New" w:hAnsi="Courier New" w:hint="default"/>
      </w:rPr>
    </w:lvl>
    <w:lvl w:ilvl="1" w:tplc="FFFFFFFF">
      <w:start w:val="1"/>
      <w:numFmt w:val="bullet"/>
      <w:lvlText w:val="-"/>
      <w:lvlJc w:val="left"/>
      <w:pPr>
        <w:ind w:left="1211" w:hanging="360"/>
      </w:pPr>
      <w:rPr>
        <w:rFonts w:ascii="Courier New" w:hAnsi="Courier New" w:hint="default"/>
      </w:rPr>
    </w:lvl>
    <w:lvl w:ilvl="2" w:tplc="FFFFFFFF">
      <w:start w:val="1"/>
      <w:numFmt w:val="bullet"/>
      <w:lvlText w:val=""/>
      <w:lvlJc w:val="left"/>
      <w:pPr>
        <w:ind w:left="1931" w:hanging="360"/>
      </w:pPr>
      <w:rPr>
        <w:rFonts w:ascii="Wingdings" w:hAnsi="Wingdings" w:hint="default"/>
      </w:rPr>
    </w:lvl>
    <w:lvl w:ilvl="3" w:tplc="FFFFFFFF">
      <w:start w:val="1"/>
      <w:numFmt w:val="bullet"/>
      <w:lvlText w:val=""/>
      <w:lvlJc w:val="left"/>
      <w:pPr>
        <w:ind w:left="2651" w:hanging="360"/>
      </w:pPr>
      <w:rPr>
        <w:rFonts w:ascii="Symbol" w:hAnsi="Symbol" w:hint="default"/>
      </w:rPr>
    </w:lvl>
    <w:lvl w:ilvl="4" w:tplc="FFFFFFFF" w:tentative="1">
      <w:start w:val="1"/>
      <w:numFmt w:val="bullet"/>
      <w:lvlText w:val="o"/>
      <w:lvlJc w:val="left"/>
      <w:pPr>
        <w:ind w:left="3371" w:hanging="360"/>
      </w:pPr>
      <w:rPr>
        <w:rFonts w:ascii="Courier New" w:hAnsi="Courier New" w:hint="default"/>
      </w:rPr>
    </w:lvl>
    <w:lvl w:ilvl="5" w:tplc="FFFFFFFF" w:tentative="1">
      <w:start w:val="1"/>
      <w:numFmt w:val="bullet"/>
      <w:lvlText w:val=""/>
      <w:lvlJc w:val="left"/>
      <w:pPr>
        <w:ind w:left="4091" w:hanging="360"/>
      </w:pPr>
      <w:rPr>
        <w:rFonts w:ascii="Wingdings" w:hAnsi="Wingdings" w:hint="default"/>
      </w:rPr>
    </w:lvl>
    <w:lvl w:ilvl="6" w:tplc="FFFFFFFF" w:tentative="1">
      <w:start w:val="1"/>
      <w:numFmt w:val="bullet"/>
      <w:lvlText w:val=""/>
      <w:lvlJc w:val="left"/>
      <w:pPr>
        <w:ind w:left="4811" w:hanging="360"/>
      </w:pPr>
      <w:rPr>
        <w:rFonts w:ascii="Symbol" w:hAnsi="Symbol" w:hint="default"/>
      </w:rPr>
    </w:lvl>
    <w:lvl w:ilvl="7" w:tplc="FFFFFFFF" w:tentative="1">
      <w:start w:val="1"/>
      <w:numFmt w:val="bullet"/>
      <w:lvlText w:val="o"/>
      <w:lvlJc w:val="left"/>
      <w:pPr>
        <w:ind w:left="5531" w:hanging="360"/>
      </w:pPr>
      <w:rPr>
        <w:rFonts w:ascii="Courier New" w:hAnsi="Courier New" w:hint="default"/>
      </w:rPr>
    </w:lvl>
    <w:lvl w:ilvl="8" w:tplc="FFFFFFFF" w:tentative="1">
      <w:start w:val="1"/>
      <w:numFmt w:val="bullet"/>
      <w:lvlText w:val=""/>
      <w:lvlJc w:val="left"/>
      <w:pPr>
        <w:ind w:left="6251" w:hanging="360"/>
      </w:pPr>
      <w:rPr>
        <w:rFonts w:ascii="Wingdings" w:hAnsi="Wingdings" w:hint="default"/>
      </w:rPr>
    </w:lvl>
  </w:abstractNum>
  <w:abstractNum w:abstractNumId="14" w15:restartNumberingAfterBreak="0">
    <w:nsid w:val="50E936E0"/>
    <w:multiLevelType w:val="multilevel"/>
    <w:tmpl w:val="EE5A9EC0"/>
    <w:styleLink w:val="AktuelleListe4"/>
    <w:lvl w:ilvl="0">
      <w:start w:val="1"/>
      <w:numFmt w:val="bullet"/>
      <w:lvlText w:val="-"/>
      <w:lvlJc w:val="left"/>
      <w:pPr>
        <w:ind w:left="1211" w:hanging="360"/>
      </w:pPr>
      <w:rPr>
        <w:rFonts w:ascii="Courier New" w:hAnsi="Courier New" w:hint="default"/>
      </w:rPr>
    </w:lvl>
    <w:lvl w:ilvl="1">
      <w:start w:val="1"/>
      <w:numFmt w:val="bullet"/>
      <w:lvlText w:val="o"/>
      <w:lvlJc w:val="left"/>
      <w:pPr>
        <w:ind w:left="1211" w:hanging="360"/>
      </w:pPr>
      <w:rPr>
        <w:rFonts w:ascii="Courier New" w:hAnsi="Courier New" w:hint="default"/>
      </w:rPr>
    </w:lvl>
    <w:lvl w:ilvl="2">
      <w:start w:val="1"/>
      <w:numFmt w:val="bullet"/>
      <w:lvlText w:val=""/>
      <w:lvlJc w:val="left"/>
      <w:pPr>
        <w:ind w:left="1931" w:hanging="360"/>
      </w:pPr>
      <w:rPr>
        <w:rFonts w:ascii="Wingdings" w:hAnsi="Wingdings" w:hint="default"/>
      </w:rPr>
    </w:lvl>
    <w:lvl w:ilvl="3">
      <w:start w:val="1"/>
      <w:numFmt w:val="bullet"/>
      <w:lvlText w:val=""/>
      <w:lvlJc w:val="left"/>
      <w:pPr>
        <w:ind w:left="2651" w:hanging="360"/>
      </w:pPr>
      <w:rPr>
        <w:rFonts w:ascii="Symbol" w:hAnsi="Symbol" w:hint="default"/>
      </w:rPr>
    </w:lvl>
    <w:lvl w:ilvl="4">
      <w:start w:val="1"/>
      <w:numFmt w:val="bullet"/>
      <w:lvlText w:val="o"/>
      <w:lvlJc w:val="left"/>
      <w:pPr>
        <w:ind w:left="3371" w:hanging="360"/>
      </w:pPr>
      <w:rPr>
        <w:rFonts w:ascii="Courier New" w:hAnsi="Courier New" w:hint="default"/>
      </w:rPr>
    </w:lvl>
    <w:lvl w:ilvl="5">
      <w:start w:val="1"/>
      <w:numFmt w:val="bullet"/>
      <w:lvlText w:val=""/>
      <w:lvlJc w:val="left"/>
      <w:pPr>
        <w:ind w:left="4091" w:hanging="360"/>
      </w:pPr>
      <w:rPr>
        <w:rFonts w:ascii="Wingdings" w:hAnsi="Wingdings" w:hint="default"/>
      </w:rPr>
    </w:lvl>
    <w:lvl w:ilvl="6">
      <w:start w:val="1"/>
      <w:numFmt w:val="bullet"/>
      <w:lvlText w:val=""/>
      <w:lvlJc w:val="left"/>
      <w:pPr>
        <w:ind w:left="4811" w:hanging="360"/>
      </w:pPr>
      <w:rPr>
        <w:rFonts w:ascii="Symbol" w:hAnsi="Symbol" w:hint="default"/>
      </w:rPr>
    </w:lvl>
    <w:lvl w:ilvl="7">
      <w:start w:val="1"/>
      <w:numFmt w:val="bullet"/>
      <w:lvlText w:val="o"/>
      <w:lvlJc w:val="left"/>
      <w:pPr>
        <w:ind w:left="5531" w:hanging="360"/>
      </w:pPr>
      <w:rPr>
        <w:rFonts w:ascii="Courier New" w:hAnsi="Courier New" w:hint="default"/>
      </w:rPr>
    </w:lvl>
    <w:lvl w:ilvl="8">
      <w:start w:val="1"/>
      <w:numFmt w:val="bullet"/>
      <w:lvlText w:val=""/>
      <w:lvlJc w:val="left"/>
      <w:pPr>
        <w:ind w:left="6251" w:hanging="360"/>
      </w:pPr>
      <w:rPr>
        <w:rFonts w:ascii="Wingdings" w:hAnsi="Wingdings" w:hint="default"/>
      </w:rPr>
    </w:lvl>
  </w:abstractNum>
  <w:abstractNum w:abstractNumId="15" w15:restartNumberingAfterBreak="0">
    <w:nsid w:val="533E34D4"/>
    <w:multiLevelType w:val="multilevel"/>
    <w:tmpl w:val="D7A42F64"/>
    <w:styleLink w:val="AktuelleListe3"/>
    <w:lvl w:ilvl="0">
      <w:start w:val="1"/>
      <w:numFmt w:val="bullet"/>
      <w:lvlText w:val="-"/>
      <w:lvlJc w:val="left"/>
      <w:pPr>
        <w:ind w:left="360" w:hanging="360"/>
      </w:pPr>
      <w:rPr>
        <w:rFonts w:ascii="Courier New" w:hAnsi="Courier New"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520" w:hanging="360"/>
      </w:pPr>
      <w:rPr>
        <w:rFonts w:ascii="Courier New" w:hAnsi="Courier New" w:hint="default"/>
      </w:rPr>
    </w:lvl>
    <w:lvl w:ilvl="5">
      <w:start w:val="1"/>
      <w:numFmt w:val="bullet"/>
      <w:lvlText w:val=""/>
      <w:lvlJc w:val="left"/>
      <w:pPr>
        <w:ind w:left="3240" w:hanging="360"/>
      </w:pPr>
      <w:rPr>
        <w:rFonts w:ascii="Wingdings" w:hAnsi="Wingdings" w:hint="default"/>
      </w:rPr>
    </w:lvl>
    <w:lvl w:ilvl="6">
      <w:start w:val="1"/>
      <w:numFmt w:val="bullet"/>
      <w:lvlText w:val=""/>
      <w:lvlJc w:val="left"/>
      <w:pPr>
        <w:ind w:left="3960" w:hanging="360"/>
      </w:pPr>
      <w:rPr>
        <w:rFonts w:ascii="Symbol" w:hAnsi="Symbol" w:hint="default"/>
      </w:rPr>
    </w:lvl>
    <w:lvl w:ilvl="7">
      <w:start w:val="1"/>
      <w:numFmt w:val="bullet"/>
      <w:lvlText w:val="o"/>
      <w:lvlJc w:val="left"/>
      <w:pPr>
        <w:ind w:left="4680" w:hanging="360"/>
      </w:pPr>
      <w:rPr>
        <w:rFonts w:ascii="Courier New" w:hAnsi="Courier New" w:hint="default"/>
      </w:rPr>
    </w:lvl>
    <w:lvl w:ilvl="8">
      <w:start w:val="1"/>
      <w:numFmt w:val="bullet"/>
      <w:lvlText w:val=""/>
      <w:lvlJc w:val="left"/>
      <w:pPr>
        <w:ind w:left="5400" w:hanging="360"/>
      </w:pPr>
      <w:rPr>
        <w:rFonts w:ascii="Wingdings" w:hAnsi="Wingdings" w:hint="default"/>
      </w:rPr>
    </w:lvl>
  </w:abstractNum>
  <w:abstractNum w:abstractNumId="16" w15:restartNumberingAfterBreak="0">
    <w:nsid w:val="5AD86528"/>
    <w:multiLevelType w:val="multilevel"/>
    <w:tmpl w:val="D2B8568E"/>
    <w:styleLink w:val="AktuelleListe2"/>
    <w:lvl w:ilvl="0">
      <w:start w:val="1"/>
      <w:numFmt w:val="bullet"/>
      <w:lvlText w:val="–"/>
      <w:lvlJc w:val="left"/>
      <w:pPr>
        <w:ind w:left="170" w:hanging="170"/>
      </w:pPr>
      <w:rPr>
        <w:rFonts w:ascii="Arial" w:hAnsi="Arial" w:hint="default"/>
      </w:rPr>
    </w:lvl>
    <w:lvl w:ilvl="1">
      <w:start w:val="1"/>
      <w:numFmt w:val="bullet"/>
      <w:lvlText w:val="-"/>
      <w:lvlJc w:val="left"/>
      <w:pPr>
        <w:ind w:left="-3487" w:hanging="170"/>
      </w:pPr>
      <w:rPr>
        <w:rFonts w:ascii="Arial" w:hAnsi="Arial" w:hint="default"/>
      </w:rPr>
    </w:lvl>
    <w:lvl w:ilvl="2">
      <w:start w:val="1"/>
      <w:numFmt w:val="bullet"/>
      <w:lvlText w:val=""/>
      <w:lvlJc w:val="left"/>
      <w:pPr>
        <w:ind w:left="-773" w:hanging="360"/>
      </w:pPr>
      <w:rPr>
        <w:rFonts w:ascii="Wingdings" w:hAnsi="Wingdings" w:hint="default"/>
      </w:rPr>
    </w:lvl>
    <w:lvl w:ilvl="3">
      <w:start w:val="1"/>
      <w:numFmt w:val="bullet"/>
      <w:lvlText w:val=""/>
      <w:lvlJc w:val="left"/>
      <w:pPr>
        <w:ind w:left="-1307" w:hanging="360"/>
      </w:pPr>
      <w:rPr>
        <w:rFonts w:ascii="Symbol" w:hAnsi="Symbol" w:hint="default"/>
      </w:rPr>
    </w:lvl>
    <w:lvl w:ilvl="4">
      <w:start w:val="1"/>
      <w:numFmt w:val="bullet"/>
      <w:lvlText w:val="o"/>
      <w:lvlJc w:val="left"/>
      <w:pPr>
        <w:ind w:left="-587" w:hanging="360"/>
      </w:pPr>
      <w:rPr>
        <w:rFonts w:ascii="Courier New" w:hAnsi="Courier New" w:cs="Courier New" w:hint="default"/>
      </w:rPr>
    </w:lvl>
    <w:lvl w:ilvl="5">
      <w:start w:val="1"/>
      <w:numFmt w:val="bullet"/>
      <w:lvlText w:val=""/>
      <w:lvlJc w:val="left"/>
      <w:pPr>
        <w:ind w:left="133" w:hanging="360"/>
      </w:pPr>
      <w:rPr>
        <w:rFonts w:ascii="Wingdings" w:hAnsi="Wingdings" w:hint="default"/>
      </w:rPr>
    </w:lvl>
    <w:lvl w:ilvl="6">
      <w:start w:val="1"/>
      <w:numFmt w:val="bullet"/>
      <w:lvlText w:val=""/>
      <w:lvlJc w:val="left"/>
      <w:pPr>
        <w:ind w:left="853" w:hanging="360"/>
      </w:pPr>
      <w:rPr>
        <w:rFonts w:ascii="Symbol" w:hAnsi="Symbol" w:hint="default"/>
      </w:rPr>
    </w:lvl>
    <w:lvl w:ilvl="7">
      <w:start w:val="1"/>
      <w:numFmt w:val="bullet"/>
      <w:lvlText w:val="o"/>
      <w:lvlJc w:val="left"/>
      <w:pPr>
        <w:ind w:left="1573" w:hanging="360"/>
      </w:pPr>
      <w:rPr>
        <w:rFonts w:ascii="Courier New" w:hAnsi="Courier New" w:cs="Courier New" w:hint="default"/>
      </w:rPr>
    </w:lvl>
    <w:lvl w:ilvl="8">
      <w:start w:val="1"/>
      <w:numFmt w:val="bullet"/>
      <w:lvlText w:val=""/>
      <w:lvlJc w:val="left"/>
      <w:pPr>
        <w:ind w:left="2293" w:hanging="360"/>
      </w:pPr>
      <w:rPr>
        <w:rFonts w:ascii="Wingdings" w:hAnsi="Wingdings" w:hint="default"/>
      </w:rPr>
    </w:lvl>
  </w:abstractNum>
  <w:abstractNum w:abstractNumId="17" w15:restartNumberingAfterBreak="0">
    <w:nsid w:val="66761A0B"/>
    <w:multiLevelType w:val="hybridMultilevel"/>
    <w:tmpl w:val="B1E07EAC"/>
    <w:lvl w:ilvl="0" w:tplc="FFFFFFFF">
      <w:start w:val="1"/>
      <w:numFmt w:val="bullet"/>
      <w:lvlText w:val="-"/>
      <w:lvlJc w:val="left"/>
      <w:pPr>
        <w:ind w:left="1211" w:hanging="360"/>
      </w:pPr>
      <w:rPr>
        <w:rFonts w:ascii="Courier New" w:hAnsi="Courier New" w:hint="default"/>
      </w:rPr>
    </w:lvl>
    <w:lvl w:ilvl="1" w:tplc="04070003" w:tentative="1">
      <w:start w:val="1"/>
      <w:numFmt w:val="bullet"/>
      <w:lvlText w:val="o"/>
      <w:lvlJc w:val="left"/>
      <w:pPr>
        <w:ind w:left="1931" w:hanging="360"/>
      </w:pPr>
      <w:rPr>
        <w:rFonts w:ascii="Courier New" w:hAnsi="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8" w15:restartNumberingAfterBreak="0">
    <w:nsid w:val="673071A2"/>
    <w:multiLevelType w:val="hybridMultilevel"/>
    <w:tmpl w:val="5BA8C5DC"/>
    <w:lvl w:ilvl="0" w:tplc="FFFFFFFF">
      <w:start w:val="1"/>
      <w:numFmt w:val="bullet"/>
      <w:lvlText w:val="-"/>
      <w:lvlJc w:val="left"/>
      <w:pPr>
        <w:ind w:left="1211" w:hanging="360"/>
      </w:pPr>
      <w:rPr>
        <w:rFonts w:ascii="Courier New" w:hAnsi="Courier New" w:hint="default"/>
      </w:rPr>
    </w:lvl>
    <w:lvl w:ilvl="1" w:tplc="04070003" w:tentative="1">
      <w:start w:val="1"/>
      <w:numFmt w:val="bullet"/>
      <w:lvlText w:val="o"/>
      <w:lvlJc w:val="left"/>
      <w:pPr>
        <w:ind w:left="1931" w:hanging="360"/>
      </w:pPr>
      <w:rPr>
        <w:rFonts w:ascii="Courier New" w:hAnsi="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9" w15:restartNumberingAfterBreak="0">
    <w:nsid w:val="6E51602F"/>
    <w:multiLevelType w:val="multilevel"/>
    <w:tmpl w:val="AD320814"/>
    <w:styleLink w:val="AktuelleListe1"/>
    <w:lvl w:ilvl="0">
      <w:start w:val="6"/>
      <w:numFmt w:val="bullet"/>
      <w:lvlText w:val="-"/>
      <w:lvlJc w:val="left"/>
      <w:pPr>
        <w:ind w:left="360" w:hanging="360"/>
      </w:pPr>
      <w:rPr>
        <w:rFonts w:ascii="Times New Roman" w:eastAsia="Times New Roman" w:hAnsi="Times New Roman" w:cs="Times New Roman" w:hint="default"/>
      </w:rPr>
    </w:lvl>
    <w:lvl w:ilvl="1">
      <w:start w:val="1"/>
      <w:numFmt w:val="bullet"/>
      <w:lvlText w:val="-"/>
      <w:lvlJc w:val="left"/>
      <w:pPr>
        <w:ind w:left="-3487" w:hanging="170"/>
      </w:pPr>
      <w:rPr>
        <w:rFonts w:ascii="Arial" w:hAnsi="Arial" w:hint="default"/>
      </w:rPr>
    </w:lvl>
    <w:lvl w:ilvl="2">
      <w:start w:val="1"/>
      <w:numFmt w:val="bullet"/>
      <w:lvlText w:val=""/>
      <w:lvlJc w:val="left"/>
      <w:pPr>
        <w:ind w:left="-773" w:hanging="360"/>
      </w:pPr>
      <w:rPr>
        <w:rFonts w:ascii="Wingdings" w:hAnsi="Wingdings" w:hint="default"/>
      </w:rPr>
    </w:lvl>
    <w:lvl w:ilvl="3">
      <w:start w:val="1"/>
      <w:numFmt w:val="bullet"/>
      <w:lvlText w:val=""/>
      <w:lvlJc w:val="left"/>
      <w:pPr>
        <w:ind w:left="-1307" w:hanging="360"/>
      </w:pPr>
      <w:rPr>
        <w:rFonts w:ascii="Symbol" w:hAnsi="Symbol" w:hint="default"/>
      </w:rPr>
    </w:lvl>
    <w:lvl w:ilvl="4">
      <w:start w:val="1"/>
      <w:numFmt w:val="bullet"/>
      <w:lvlText w:val="o"/>
      <w:lvlJc w:val="left"/>
      <w:pPr>
        <w:ind w:left="-587" w:hanging="360"/>
      </w:pPr>
      <w:rPr>
        <w:rFonts w:ascii="Courier New" w:hAnsi="Courier New" w:cs="Courier New" w:hint="default"/>
      </w:rPr>
    </w:lvl>
    <w:lvl w:ilvl="5">
      <w:start w:val="1"/>
      <w:numFmt w:val="bullet"/>
      <w:lvlText w:val=""/>
      <w:lvlJc w:val="left"/>
      <w:pPr>
        <w:ind w:left="133" w:hanging="360"/>
      </w:pPr>
      <w:rPr>
        <w:rFonts w:ascii="Wingdings" w:hAnsi="Wingdings" w:hint="default"/>
      </w:rPr>
    </w:lvl>
    <w:lvl w:ilvl="6">
      <w:start w:val="1"/>
      <w:numFmt w:val="bullet"/>
      <w:lvlText w:val=""/>
      <w:lvlJc w:val="left"/>
      <w:pPr>
        <w:ind w:left="853" w:hanging="360"/>
      </w:pPr>
      <w:rPr>
        <w:rFonts w:ascii="Symbol" w:hAnsi="Symbol" w:hint="default"/>
      </w:rPr>
    </w:lvl>
    <w:lvl w:ilvl="7">
      <w:start w:val="1"/>
      <w:numFmt w:val="bullet"/>
      <w:lvlText w:val="o"/>
      <w:lvlJc w:val="left"/>
      <w:pPr>
        <w:ind w:left="1573" w:hanging="360"/>
      </w:pPr>
      <w:rPr>
        <w:rFonts w:ascii="Courier New" w:hAnsi="Courier New" w:cs="Courier New" w:hint="default"/>
      </w:rPr>
    </w:lvl>
    <w:lvl w:ilvl="8">
      <w:start w:val="1"/>
      <w:numFmt w:val="bullet"/>
      <w:lvlText w:val=""/>
      <w:lvlJc w:val="left"/>
      <w:pPr>
        <w:ind w:left="2293" w:hanging="360"/>
      </w:pPr>
      <w:rPr>
        <w:rFonts w:ascii="Wingdings" w:hAnsi="Wingdings" w:hint="default"/>
      </w:rPr>
    </w:lvl>
  </w:abstractNum>
  <w:abstractNum w:abstractNumId="20" w15:restartNumberingAfterBreak="0">
    <w:nsid w:val="7748654E"/>
    <w:multiLevelType w:val="hybridMultilevel"/>
    <w:tmpl w:val="3AA4286E"/>
    <w:lvl w:ilvl="0" w:tplc="8F182366">
      <w:start w:val="1"/>
      <w:numFmt w:val="bullet"/>
      <w:pStyle w:val="Listenabsatz"/>
      <w:lvlText w:val="-"/>
      <w:lvlJc w:val="left"/>
      <w:pPr>
        <w:ind w:left="1211" w:hanging="360"/>
      </w:pPr>
      <w:rPr>
        <w:rFonts w:ascii="Courier New" w:hAnsi="Courier New" w:hint="default"/>
        <w:color w:val="000000" w:themeColor="text1"/>
      </w:rPr>
    </w:lvl>
    <w:lvl w:ilvl="1" w:tplc="04070003">
      <w:start w:val="1"/>
      <w:numFmt w:val="bullet"/>
      <w:lvlText w:val="o"/>
      <w:lvlJc w:val="left"/>
      <w:pPr>
        <w:ind w:left="1211" w:hanging="360"/>
      </w:pPr>
      <w:rPr>
        <w:rFonts w:ascii="Courier New" w:hAnsi="Courier New" w:hint="default"/>
      </w:rPr>
    </w:lvl>
    <w:lvl w:ilvl="2" w:tplc="9B8E2B3C">
      <w:start w:val="1"/>
      <w:numFmt w:val="bullet"/>
      <w:lvlText w:val=""/>
      <w:lvlJc w:val="left"/>
      <w:pPr>
        <w:ind w:left="1931" w:hanging="360"/>
      </w:pPr>
      <w:rPr>
        <w:rFonts w:ascii="Wingdings" w:hAnsi="Wingdings" w:hint="default"/>
      </w:rPr>
    </w:lvl>
    <w:lvl w:ilvl="3" w:tplc="04070001">
      <w:start w:val="1"/>
      <w:numFmt w:val="bullet"/>
      <w:lvlText w:val=""/>
      <w:lvlJc w:val="left"/>
      <w:pPr>
        <w:ind w:left="2651" w:hanging="360"/>
      </w:pPr>
      <w:rPr>
        <w:rFonts w:ascii="Symbol" w:hAnsi="Symbol" w:hint="default"/>
      </w:rPr>
    </w:lvl>
    <w:lvl w:ilvl="4" w:tplc="04070003" w:tentative="1">
      <w:start w:val="1"/>
      <w:numFmt w:val="bullet"/>
      <w:lvlText w:val="o"/>
      <w:lvlJc w:val="left"/>
      <w:pPr>
        <w:ind w:left="3371" w:hanging="360"/>
      </w:pPr>
      <w:rPr>
        <w:rFonts w:ascii="Courier New" w:hAnsi="Courier New" w:hint="default"/>
      </w:rPr>
    </w:lvl>
    <w:lvl w:ilvl="5" w:tplc="04070005" w:tentative="1">
      <w:start w:val="1"/>
      <w:numFmt w:val="bullet"/>
      <w:lvlText w:val=""/>
      <w:lvlJc w:val="left"/>
      <w:pPr>
        <w:ind w:left="4091" w:hanging="360"/>
      </w:pPr>
      <w:rPr>
        <w:rFonts w:ascii="Wingdings" w:hAnsi="Wingdings" w:hint="default"/>
      </w:rPr>
    </w:lvl>
    <w:lvl w:ilvl="6" w:tplc="04070001" w:tentative="1">
      <w:start w:val="1"/>
      <w:numFmt w:val="bullet"/>
      <w:lvlText w:val=""/>
      <w:lvlJc w:val="left"/>
      <w:pPr>
        <w:ind w:left="4811" w:hanging="360"/>
      </w:pPr>
      <w:rPr>
        <w:rFonts w:ascii="Symbol" w:hAnsi="Symbol" w:hint="default"/>
      </w:rPr>
    </w:lvl>
    <w:lvl w:ilvl="7" w:tplc="04070003" w:tentative="1">
      <w:start w:val="1"/>
      <w:numFmt w:val="bullet"/>
      <w:lvlText w:val="o"/>
      <w:lvlJc w:val="left"/>
      <w:pPr>
        <w:ind w:left="5531" w:hanging="360"/>
      </w:pPr>
      <w:rPr>
        <w:rFonts w:ascii="Courier New" w:hAnsi="Courier New" w:hint="default"/>
      </w:rPr>
    </w:lvl>
    <w:lvl w:ilvl="8" w:tplc="04070005" w:tentative="1">
      <w:start w:val="1"/>
      <w:numFmt w:val="bullet"/>
      <w:lvlText w:val=""/>
      <w:lvlJc w:val="left"/>
      <w:pPr>
        <w:ind w:left="6251" w:hanging="360"/>
      </w:pPr>
      <w:rPr>
        <w:rFonts w:ascii="Wingdings" w:hAnsi="Wingdings" w:hint="default"/>
      </w:rPr>
    </w:lvl>
  </w:abstractNum>
  <w:abstractNum w:abstractNumId="21" w15:restartNumberingAfterBreak="0">
    <w:nsid w:val="7CF17EF4"/>
    <w:multiLevelType w:val="hybridMultilevel"/>
    <w:tmpl w:val="57C45C92"/>
    <w:lvl w:ilvl="0" w:tplc="FFFFFFFF">
      <w:start w:val="1"/>
      <w:numFmt w:val="bullet"/>
      <w:lvlText w:val="-"/>
      <w:lvlJc w:val="left"/>
      <w:pPr>
        <w:ind w:left="1211" w:hanging="360"/>
      </w:pPr>
      <w:rPr>
        <w:rFonts w:ascii="Courier New" w:hAnsi="Courier New" w:hint="default"/>
      </w:rPr>
    </w:lvl>
    <w:lvl w:ilvl="1" w:tplc="04070003">
      <w:start w:val="1"/>
      <w:numFmt w:val="bullet"/>
      <w:lvlText w:val="o"/>
      <w:lvlJc w:val="left"/>
      <w:pPr>
        <w:ind w:left="1931" w:hanging="360"/>
      </w:pPr>
      <w:rPr>
        <w:rFonts w:ascii="Courier New" w:hAnsi="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22" w15:restartNumberingAfterBreak="0">
    <w:nsid w:val="7E92752F"/>
    <w:multiLevelType w:val="multilevel"/>
    <w:tmpl w:val="488CB4FA"/>
    <w:lvl w:ilvl="0">
      <w:numFmt w:val="decimal"/>
      <w:pStyle w:val="berschrift1"/>
      <w:lvlText w:val="%1"/>
      <w:lvlJc w:val="left"/>
      <w:pPr>
        <w:ind w:left="1850" w:hanging="432"/>
      </w:pPr>
      <w:rPr>
        <w:rFonts w:hint="default"/>
      </w:rPr>
    </w:lvl>
    <w:lvl w:ilvl="1">
      <w:start w:val="1"/>
      <w:numFmt w:val="decimal"/>
      <w:pStyle w:val="berschrift2"/>
      <w:lvlText w:val="%1.%2"/>
      <w:lvlJc w:val="left"/>
      <w:pPr>
        <w:ind w:left="1569" w:hanging="576"/>
      </w:pPr>
      <w:rPr>
        <w:rFonts w:hint="default"/>
      </w:rPr>
    </w:lvl>
    <w:lvl w:ilvl="2">
      <w:start w:val="1"/>
      <w:numFmt w:val="decimal"/>
      <w:pStyle w:val="berschrift3"/>
      <w:lvlText w:val="%1.%2.%3"/>
      <w:lvlJc w:val="left"/>
      <w:pPr>
        <w:ind w:left="1146" w:hanging="720"/>
      </w:pPr>
      <w:rPr>
        <w:rFonts w:hint="default"/>
      </w:rPr>
    </w:lvl>
    <w:lvl w:ilvl="3">
      <w:start w:val="1"/>
      <w:numFmt w:val="decimal"/>
      <w:pStyle w:val="berschrift4"/>
      <w:lvlText w:val="%1.%2.%3.%4"/>
      <w:lvlJc w:val="left"/>
      <w:pPr>
        <w:ind w:left="864" w:hanging="864"/>
      </w:pPr>
      <w:rPr>
        <w:rFonts w:hint="default"/>
        <w:strike w:val="0"/>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num w:numId="1" w16cid:durableId="67654003">
    <w:abstractNumId w:val="2"/>
  </w:num>
  <w:num w:numId="2" w16cid:durableId="319121043">
    <w:abstractNumId w:val="4"/>
  </w:num>
  <w:num w:numId="3" w16cid:durableId="42487072">
    <w:abstractNumId w:val="22"/>
  </w:num>
  <w:num w:numId="4" w16cid:durableId="219512362">
    <w:abstractNumId w:val="19"/>
  </w:num>
  <w:num w:numId="5" w16cid:durableId="631979213">
    <w:abstractNumId w:val="16"/>
  </w:num>
  <w:num w:numId="6" w16cid:durableId="612133039">
    <w:abstractNumId w:val="20"/>
  </w:num>
  <w:num w:numId="7" w16cid:durableId="1031302487">
    <w:abstractNumId w:val="11"/>
  </w:num>
  <w:num w:numId="8" w16cid:durableId="480854143">
    <w:abstractNumId w:val="15"/>
  </w:num>
  <w:num w:numId="9" w16cid:durableId="722102626">
    <w:abstractNumId w:val="5"/>
  </w:num>
  <w:num w:numId="10" w16cid:durableId="1449158135">
    <w:abstractNumId w:val="10"/>
  </w:num>
  <w:num w:numId="11" w16cid:durableId="62262272">
    <w:abstractNumId w:val="17"/>
  </w:num>
  <w:num w:numId="12" w16cid:durableId="2028098912">
    <w:abstractNumId w:val="12"/>
  </w:num>
  <w:num w:numId="13" w16cid:durableId="1167162842">
    <w:abstractNumId w:val="18"/>
  </w:num>
  <w:num w:numId="14" w16cid:durableId="927663082">
    <w:abstractNumId w:val="13"/>
  </w:num>
  <w:num w:numId="15" w16cid:durableId="1830442779">
    <w:abstractNumId w:val="9"/>
  </w:num>
  <w:num w:numId="16" w16cid:durableId="406731097">
    <w:abstractNumId w:val="21"/>
  </w:num>
  <w:num w:numId="17" w16cid:durableId="143158785">
    <w:abstractNumId w:val="1"/>
  </w:num>
  <w:num w:numId="18" w16cid:durableId="1148204639">
    <w:abstractNumId w:val="3"/>
  </w:num>
  <w:num w:numId="19" w16cid:durableId="1585185058">
    <w:abstractNumId w:val="7"/>
  </w:num>
  <w:num w:numId="20" w16cid:durableId="1989743258">
    <w:abstractNumId w:val="14"/>
  </w:num>
  <w:num w:numId="21" w16cid:durableId="1293092113">
    <w:abstractNumId w:val="8"/>
  </w:num>
  <w:num w:numId="22" w16cid:durableId="66926255">
    <w:abstractNumId w:val="0"/>
  </w:num>
  <w:num w:numId="23" w16cid:durableId="1847591020">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487"/>
    <w:rsid w:val="00000028"/>
    <w:rsid w:val="00000648"/>
    <w:rsid w:val="00001666"/>
    <w:rsid w:val="00001829"/>
    <w:rsid w:val="00003C29"/>
    <w:rsid w:val="0000465D"/>
    <w:rsid w:val="0000484B"/>
    <w:rsid w:val="00004B25"/>
    <w:rsid w:val="00004D6B"/>
    <w:rsid w:val="00005879"/>
    <w:rsid w:val="00005E41"/>
    <w:rsid w:val="00006A30"/>
    <w:rsid w:val="0001111F"/>
    <w:rsid w:val="00012B8C"/>
    <w:rsid w:val="000152C9"/>
    <w:rsid w:val="000163FB"/>
    <w:rsid w:val="000166A4"/>
    <w:rsid w:val="00016DA3"/>
    <w:rsid w:val="000202C4"/>
    <w:rsid w:val="000209FA"/>
    <w:rsid w:val="00020B1A"/>
    <w:rsid w:val="00021400"/>
    <w:rsid w:val="00021F53"/>
    <w:rsid w:val="00021FCC"/>
    <w:rsid w:val="000244E3"/>
    <w:rsid w:val="000246E7"/>
    <w:rsid w:val="0002477C"/>
    <w:rsid w:val="00024A7A"/>
    <w:rsid w:val="000250A5"/>
    <w:rsid w:val="000250C1"/>
    <w:rsid w:val="00025783"/>
    <w:rsid w:val="00026CCB"/>
    <w:rsid w:val="0002767A"/>
    <w:rsid w:val="00031008"/>
    <w:rsid w:val="0003119A"/>
    <w:rsid w:val="00031C67"/>
    <w:rsid w:val="00032C80"/>
    <w:rsid w:val="00032EBE"/>
    <w:rsid w:val="000332A1"/>
    <w:rsid w:val="00034C8F"/>
    <w:rsid w:val="00034FC2"/>
    <w:rsid w:val="00035353"/>
    <w:rsid w:val="000366A3"/>
    <w:rsid w:val="00036BA5"/>
    <w:rsid w:val="000372A8"/>
    <w:rsid w:val="00037466"/>
    <w:rsid w:val="00040135"/>
    <w:rsid w:val="000404A4"/>
    <w:rsid w:val="00041119"/>
    <w:rsid w:val="00041243"/>
    <w:rsid w:val="00041EE0"/>
    <w:rsid w:val="000429DE"/>
    <w:rsid w:val="00042A71"/>
    <w:rsid w:val="00043784"/>
    <w:rsid w:val="00043C66"/>
    <w:rsid w:val="0004530E"/>
    <w:rsid w:val="00045D8A"/>
    <w:rsid w:val="00046CF6"/>
    <w:rsid w:val="00051CFD"/>
    <w:rsid w:val="00053AF5"/>
    <w:rsid w:val="0005400B"/>
    <w:rsid w:val="00057AD3"/>
    <w:rsid w:val="000622D7"/>
    <w:rsid w:val="00062E65"/>
    <w:rsid w:val="000646AB"/>
    <w:rsid w:val="00064DDB"/>
    <w:rsid w:val="000652A5"/>
    <w:rsid w:val="000656D6"/>
    <w:rsid w:val="00065A57"/>
    <w:rsid w:val="00066BB4"/>
    <w:rsid w:val="00066C05"/>
    <w:rsid w:val="000672B1"/>
    <w:rsid w:val="00067B6B"/>
    <w:rsid w:val="00070BBB"/>
    <w:rsid w:val="00073EA6"/>
    <w:rsid w:val="00074ADE"/>
    <w:rsid w:val="00074BF2"/>
    <w:rsid w:val="00075265"/>
    <w:rsid w:val="0007664A"/>
    <w:rsid w:val="0007750F"/>
    <w:rsid w:val="00082016"/>
    <w:rsid w:val="00082395"/>
    <w:rsid w:val="00083221"/>
    <w:rsid w:val="00084953"/>
    <w:rsid w:val="000849BA"/>
    <w:rsid w:val="00084D20"/>
    <w:rsid w:val="000866D2"/>
    <w:rsid w:val="0008725D"/>
    <w:rsid w:val="00090416"/>
    <w:rsid w:val="00091543"/>
    <w:rsid w:val="00092810"/>
    <w:rsid w:val="000930C2"/>
    <w:rsid w:val="00093BA7"/>
    <w:rsid w:val="0009427D"/>
    <w:rsid w:val="0009610A"/>
    <w:rsid w:val="00097AF7"/>
    <w:rsid w:val="000A08AB"/>
    <w:rsid w:val="000A2145"/>
    <w:rsid w:val="000A46DA"/>
    <w:rsid w:val="000A4879"/>
    <w:rsid w:val="000A49E0"/>
    <w:rsid w:val="000A51B9"/>
    <w:rsid w:val="000A560D"/>
    <w:rsid w:val="000A58DE"/>
    <w:rsid w:val="000A5FB3"/>
    <w:rsid w:val="000A7732"/>
    <w:rsid w:val="000A7FAE"/>
    <w:rsid w:val="000A7FB3"/>
    <w:rsid w:val="000B2C0A"/>
    <w:rsid w:val="000B35F0"/>
    <w:rsid w:val="000B3E06"/>
    <w:rsid w:val="000B4231"/>
    <w:rsid w:val="000B4FB0"/>
    <w:rsid w:val="000C0C71"/>
    <w:rsid w:val="000C0CEA"/>
    <w:rsid w:val="000C1C33"/>
    <w:rsid w:val="000C1C3E"/>
    <w:rsid w:val="000C1CF1"/>
    <w:rsid w:val="000C20DB"/>
    <w:rsid w:val="000C2C46"/>
    <w:rsid w:val="000C30F6"/>
    <w:rsid w:val="000C60B5"/>
    <w:rsid w:val="000C61E9"/>
    <w:rsid w:val="000C6D94"/>
    <w:rsid w:val="000C7031"/>
    <w:rsid w:val="000C7248"/>
    <w:rsid w:val="000C7B6E"/>
    <w:rsid w:val="000D1FEE"/>
    <w:rsid w:val="000D2EC4"/>
    <w:rsid w:val="000D36D6"/>
    <w:rsid w:val="000D3C76"/>
    <w:rsid w:val="000D4AA9"/>
    <w:rsid w:val="000D4B4F"/>
    <w:rsid w:val="000D60D4"/>
    <w:rsid w:val="000D6FA3"/>
    <w:rsid w:val="000E0077"/>
    <w:rsid w:val="000E027C"/>
    <w:rsid w:val="000E189D"/>
    <w:rsid w:val="000E1CA2"/>
    <w:rsid w:val="000E1D6B"/>
    <w:rsid w:val="000E2A6C"/>
    <w:rsid w:val="000E4000"/>
    <w:rsid w:val="000E4F3B"/>
    <w:rsid w:val="000E63A7"/>
    <w:rsid w:val="000E7683"/>
    <w:rsid w:val="000E793A"/>
    <w:rsid w:val="000E79D7"/>
    <w:rsid w:val="000E7C59"/>
    <w:rsid w:val="000F0177"/>
    <w:rsid w:val="000F12AD"/>
    <w:rsid w:val="000F12DC"/>
    <w:rsid w:val="000F170C"/>
    <w:rsid w:val="000F3380"/>
    <w:rsid w:val="000F37A8"/>
    <w:rsid w:val="000F4067"/>
    <w:rsid w:val="000F5285"/>
    <w:rsid w:val="000F5FB0"/>
    <w:rsid w:val="000F68FC"/>
    <w:rsid w:val="000F6D3F"/>
    <w:rsid w:val="001020AF"/>
    <w:rsid w:val="00102584"/>
    <w:rsid w:val="00102FCA"/>
    <w:rsid w:val="001031D1"/>
    <w:rsid w:val="001035E9"/>
    <w:rsid w:val="00103FB8"/>
    <w:rsid w:val="0010483A"/>
    <w:rsid w:val="001057C0"/>
    <w:rsid w:val="00105F45"/>
    <w:rsid w:val="001069CE"/>
    <w:rsid w:val="00106A60"/>
    <w:rsid w:val="00107BC7"/>
    <w:rsid w:val="00111FD6"/>
    <w:rsid w:val="001134E6"/>
    <w:rsid w:val="001147CC"/>
    <w:rsid w:val="001151F6"/>
    <w:rsid w:val="00115E80"/>
    <w:rsid w:val="0011787F"/>
    <w:rsid w:val="00117B3F"/>
    <w:rsid w:val="00117DC9"/>
    <w:rsid w:val="00120748"/>
    <w:rsid w:val="0012238D"/>
    <w:rsid w:val="00123A55"/>
    <w:rsid w:val="00124BD2"/>
    <w:rsid w:val="00124F2C"/>
    <w:rsid w:val="0012672B"/>
    <w:rsid w:val="001271BA"/>
    <w:rsid w:val="001279E3"/>
    <w:rsid w:val="00127D5B"/>
    <w:rsid w:val="001305E3"/>
    <w:rsid w:val="00130C90"/>
    <w:rsid w:val="00131325"/>
    <w:rsid w:val="00133923"/>
    <w:rsid w:val="00133E66"/>
    <w:rsid w:val="00134329"/>
    <w:rsid w:val="00135303"/>
    <w:rsid w:val="00135DDA"/>
    <w:rsid w:val="001377D9"/>
    <w:rsid w:val="001407B0"/>
    <w:rsid w:val="0014089C"/>
    <w:rsid w:val="0014201E"/>
    <w:rsid w:val="0014203F"/>
    <w:rsid w:val="0014274E"/>
    <w:rsid w:val="00142E4D"/>
    <w:rsid w:val="00142EC3"/>
    <w:rsid w:val="00142F3A"/>
    <w:rsid w:val="00143535"/>
    <w:rsid w:val="00144E86"/>
    <w:rsid w:val="00145012"/>
    <w:rsid w:val="001452E5"/>
    <w:rsid w:val="001457B0"/>
    <w:rsid w:val="00146511"/>
    <w:rsid w:val="0014680A"/>
    <w:rsid w:val="00147107"/>
    <w:rsid w:val="0014713A"/>
    <w:rsid w:val="00147645"/>
    <w:rsid w:val="001476A4"/>
    <w:rsid w:val="00150162"/>
    <w:rsid w:val="0015093D"/>
    <w:rsid w:val="001509A7"/>
    <w:rsid w:val="001517E8"/>
    <w:rsid w:val="001521DB"/>
    <w:rsid w:val="00152611"/>
    <w:rsid w:val="001532D0"/>
    <w:rsid w:val="0015381D"/>
    <w:rsid w:val="0015420A"/>
    <w:rsid w:val="00154AFB"/>
    <w:rsid w:val="00156198"/>
    <w:rsid w:val="00156C04"/>
    <w:rsid w:val="0016104D"/>
    <w:rsid w:val="001621B3"/>
    <w:rsid w:val="00162404"/>
    <w:rsid w:val="0016258B"/>
    <w:rsid w:val="00162612"/>
    <w:rsid w:val="00162AF7"/>
    <w:rsid w:val="00163550"/>
    <w:rsid w:val="00163BB9"/>
    <w:rsid w:val="00164B85"/>
    <w:rsid w:val="00164F0D"/>
    <w:rsid w:val="00165A2C"/>
    <w:rsid w:val="00165D5D"/>
    <w:rsid w:val="0016612F"/>
    <w:rsid w:val="001670B9"/>
    <w:rsid w:val="0017002C"/>
    <w:rsid w:val="001700F9"/>
    <w:rsid w:val="0017032E"/>
    <w:rsid w:val="00170D45"/>
    <w:rsid w:val="001715F0"/>
    <w:rsid w:val="00171EAC"/>
    <w:rsid w:val="00172065"/>
    <w:rsid w:val="0017271A"/>
    <w:rsid w:val="001747D5"/>
    <w:rsid w:val="001759AE"/>
    <w:rsid w:val="00176ACE"/>
    <w:rsid w:val="00176D5E"/>
    <w:rsid w:val="00182619"/>
    <w:rsid w:val="00182D0F"/>
    <w:rsid w:val="00185A89"/>
    <w:rsid w:val="001865C8"/>
    <w:rsid w:val="00186E10"/>
    <w:rsid w:val="001871C9"/>
    <w:rsid w:val="0018755D"/>
    <w:rsid w:val="001876B2"/>
    <w:rsid w:val="00187915"/>
    <w:rsid w:val="001904F8"/>
    <w:rsid w:val="00190FB7"/>
    <w:rsid w:val="0019143D"/>
    <w:rsid w:val="00191C19"/>
    <w:rsid w:val="00191FF0"/>
    <w:rsid w:val="001924B9"/>
    <w:rsid w:val="00193300"/>
    <w:rsid w:val="00194E47"/>
    <w:rsid w:val="001977F6"/>
    <w:rsid w:val="001A112A"/>
    <w:rsid w:val="001A1CC5"/>
    <w:rsid w:val="001A1DED"/>
    <w:rsid w:val="001A3FE6"/>
    <w:rsid w:val="001A44EF"/>
    <w:rsid w:val="001A5B05"/>
    <w:rsid w:val="001A62E9"/>
    <w:rsid w:val="001A6FCE"/>
    <w:rsid w:val="001A7E21"/>
    <w:rsid w:val="001B2B95"/>
    <w:rsid w:val="001B4341"/>
    <w:rsid w:val="001B4448"/>
    <w:rsid w:val="001B4C74"/>
    <w:rsid w:val="001B5B97"/>
    <w:rsid w:val="001B657C"/>
    <w:rsid w:val="001B6F19"/>
    <w:rsid w:val="001C094E"/>
    <w:rsid w:val="001C097A"/>
    <w:rsid w:val="001C0C3A"/>
    <w:rsid w:val="001C0DB8"/>
    <w:rsid w:val="001C0F9A"/>
    <w:rsid w:val="001C22E9"/>
    <w:rsid w:val="001C2E93"/>
    <w:rsid w:val="001C41B8"/>
    <w:rsid w:val="001C41BA"/>
    <w:rsid w:val="001C49DA"/>
    <w:rsid w:val="001C4AC4"/>
    <w:rsid w:val="001C59C9"/>
    <w:rsid w:val="001D01EF"/>
    <w:rsid w:val="001D03E7"/>
    <w:rsid w:val="001D0762"/>
    <w:rsid w:val="001D0EA7"/>
    <w:rsid w:val="001D19D3"/>
    <w:rsid w:val="001D252F"/>
    <w:rsid w:val="001D2895"/>
    <w:rsid w:val="001D2BD7"/>
    <w:rsid w:val="001D47A0"/>
    <w:rsid w:val="001D4823"/>
    <w:rsid w:val="001D50B2"/>
    <w:rsid w:val="001D52C6"/>
    <w:rsid w:val="001D596E"/>
    <w:rsid w:val="001D59D0"/>
    <w:rsid w:val="001D5B02"/>
    <w:rsid w:val="001D60F4"/>
    <w:rsid w:val="001D6B66"/>
    <w:rsid w:val="001D6BBA"/>
    <w:rsid w:val="001D6C60"/>
    <w:rsid w:val="001D73CD"/>
    <w:rsid w:val="001D7605"/>
    <w:rsid w:val="001E126D"/>
    <w:rsid w:val="001E339D"/>
    <w:rsid w:val="001E45B3"/>
    <w:rsid w:val="001E512E"/>
    <w:rsid w:val="001E55F3"/>
    <w:rsid w:val="001E5C79"/>
    <w:rsid w:val="001E7A43"/>
    <w:rsid w:val="001F252A"/>
    <w:rsid w:val="001F4168"/>
    <w:rsid w:val="001F49DB"/>
    <w:rsid w:val="001F614C"/>
    <w:rsid w:val="001F66CC"/>
    <w:rsid w:val="001F71D9"/>
    <w:rsid w:val="00200434"/>
    <w:rsid w:val="00201A46"/>
    <w:rsid w:val="00201BCC"/>
    <w:rsid w:val="00202DA4"/>
    <w:rsid w:val="002038E3"/>
    <w:rsid w:val="002048F1"/>
    <w:rsid w:val="00206043"/>
    <w:rsid w:val="00207127"/>
    <w:rsid w:val="002101E4"/>
    <w:rsid w:val="002101E6"/>
    <w:rsid w:val="00210554"/>
    <w:rsid w:val="0021132B"/>
    <w:rsid w:val="00211789"/>
    <w:rsid w:val="00212508"/>
    <w:rsid w:val="002126C0"/>
    <w:rsid w:val="00212BEF"/>
    <w:rsid w:val="00213A73"/>
    <w:rsid w:val="00213F00"/>
    <w:rsid w:val="00216203"/>
    <w:rsid w:val="00216C78"/>
    <w:rsid w:val="002207F8"/>
    <w:rsid w:val="00220822"/>
    <w:rsid w:val="00220DE4"/>
    <w:rsid w:val="002230DE"/>
    <w:rsid w:val="0022372F"/>
    <w:rsid w:val="002243B2"/>
    <w:rsid w:val="002252DA"/>
    <w:rsid w:val="00225423"/>
    <w:rsid w:val="00226934"/>
    <w:rsid w:val="002274A3"/>
    <w:rsid w:val="002301B2"/>
    <w:rsid w:val="00230AF6"/>
    <w:rsid w:val="00230EAB"/>
    <w:rsid w:val="00231457"/>
    <w:rsid w:val="0023154F"/>
    <w:rsid w:val="00231564"/>
    <w:rsid w:val="00231946"/>
    <w:rsid w:val="00232BAB"/>
    <w:rsid w:val="00233562"/>
    <w:rsid w:val="002337C0"/>
    <w:rsid w:val="0023386E"/>
    <w:rsid w:val="00234116"/>
    <w:rsid w:val="00235450"/>
    <w:rsid w:val="002359C1"/>
    <w:rsid w:val="00236EAE"/>
    <w:rsid w:val="002377CE"/>
    <w:rsid w:val="002401B7"/>
    <w:rsid w:val="002410D2"/>
    <w:rsid w:val="00241554"/>
    <w:rsid w:val="00241E69"/>
    <w:rsid w:val="00242EE4"/>
    <w:rsid w:val="002431ED"/>
    <w:rsid w:val="00243274"/>
    <w:rsid w:val="002435B5"/>
    <w:rsid w:val="00244119"/>
    <w:rsid w:val="0024446F"/>
    <w:rsid w:val="00244AFC"/>
    <w:rsid w:val="00245EF0"/>
    <w:rsid w:val="00246AA0"/>
    <w:rsid w:val="002521BE"/>
    <w:rsid w:val="002547F6"/>
    <w:rsid w:val="00254E2A"/>
    <w:rsid w:val="002557D6"/>
    <w:rsid w:val="00256410"/>
    <w:rsid w:val="00257B73"/>
    <w:rsid w:val="00261BF8"/>
    <w:rsid w:val="002621E6"/>
    <w:rsid w:val="00262C03"/>
    <w:rsid w:val="00264BFA"/>
    <w:rsid w:val="00265DAB"/>
    <w:rsid w:val="00266A8B"/>
    <w:rsid w:val="00266C79"/>
    <w:rsid w:val="0027168B"/>
    <w:rsid w:val="002727AB"/>
    <w:rsid w:val="002748DD"/>
    <w:rsid w:val="00275179"/>
    <w:rsid w:val="002759A2"/>
    <w:rsid w:val="00276940"/>
    <w:rsid w:val="00280385"/>
    <w:rsid w:val="00280B5E"/>
    <w:rsid w:val="00281A4B"/>
    <w:rsid w:val="002821CD"/>
    <w:rsid w:val="00283164"/>
    <w:rsid w:val="0028373D"/>
    <w:rsid w:val="00283FD4"/>
    <w:rsid w:val="002854AF"/>
    <w:rsid w:val="002855DF"/>
    <w:rsid w:val="00287744"/>
    <w:rsid w:val="00290F91"/>
    <w:rsid w:val="002912ED"/>
    <w:rsid w:val="002916B3"/>
    <w:rsid w:val="002923BF"/>
    <w:rsid w:val="0029303A"/>
    <w:rsid w:val="00293D46"/>
    <w:rsid w:val="00295ED0"/>
    <w:rsid w:val="00296B89"/>
    <w:rsid w:val="0029746F"/>
    <w:rsid w:val="002A0EAD"/>
    <w:rsid w:val="002A0FD5"/>
    <w:rsid w:val="002A106F"/>
    <w:rsid w:val="002A26CA"/>
    <w:rsid w:val="002A2B7D"/>
    <w:rsid w:val="002A38FD"/>
    <w:rsid w:val="002A42EB"/>
    <w:rsid w:val="002A6102"/>
    <w:rsid w:val="002A645B"/>
    <w:rsid w:val="002A7E8C"/>
    <w:rsid w:val="002B0CBC"/>
    <w:rsid w:val="002B0E1F"/>
    <w:rsid w:val="002B2620"/>
    <w:rsid w:val="002B303E"/>
    <w:rsid w:val="002B37D7"/>
    <w:rsid w:val="002B3945"/>
    <w:rsid w:val="002B3B7A"/>
    <w:rsid w:val="002B46C2"/>
    <w:rsid w:val="002B53DE"/>
    <w:rsid w:val="002B5704"/>
    <w:rsid w:val="002B5A78"/>
    <w:rsid w:val="002B5C66"/>
    <w:rsid w:val="002B6C3F"/>
    <w:rsid w:val="002C0BDD"/>
    <w:rsid w:val="002C174F"/>
    <w:rsid w:val="002C22A2"/>
    <w:rsid w:val="002C268B"/>
    <w:rsid w:val="002C38F6"/>
    <w:rsid w:val="002C3E4D"/>
    <w:rsid w:val="002C40B5"/>
    <w:rsid w:val="002C4534"/>
    <w:rsid w:val="002C50C6"/>
    <w:rsid w:val="002C51F3"/>
    <w:rsid w:val="002C58BF"/>
    <w:rsid w:val="002C5AA5"/>
    <w:rsid w:val="002C5ADC"/>
    <w:rsid w:val="002C69CD"/>
    <w:rsid w:val="002C7718"/>
    <w:rsid w:val="002C7A58"/>
    <w:rsid w:val="002D0727"/>
    <w:rsid w:val="002D162D"/>
    <w:rsid w:val="002D1FF2"/>
    <w:rsid w:val="002D20D2"/>
    <w:rsid w:val="002D366A"/>
    <w:rsid w:val="002D6EDE"/>
    <w:rsid w:val="002D6FE3"/>
    <w:rsid w:val="002D77C3"/>
    <w:rsid w:val="002E04F3"/>
    <w:rsid w:val="002E099B"/>
    <w:rsid w:val="002E1824"/>
    <w:rsid w:val="002E2B8D"/>
    <w:rsid w:val="002E4B9C"/>
    <w:rsid w:val="002E5EC7"/>
    <w:rsid w:val="002E60ED"/>
    <w:rsid w:val="002E640F"/>
    <w:rsid w:val="002E677B"/>
    <w:rsid w:val="002E6966"/>
    <w:rsid w:val="002E7EB0"/>
    <w:rsid w:val="002F0483"/>
    <w:rsid w:val="002F157D"/>
    <w:rsid w:val="002F2227"/>
    <w:rsid w:val="002F2973"/>
    <w:rsid w:val="002F523A"/>
    <w:rsid w:val="002F5AF0"/>
    <w:rsid w:val="002F5BAC"/>
    <w:rsid w:val="002F7ECF"/>
    <w:rsid w:val="00300F88"/>
    <w:rsid w:val="00301B6C"/>
    <w:rsid w:val="00301B92"/>
    <w:rsid w:val="003020CA"/>
    <w:rsid w:val="003022F2"/>
    <w:rsid w:val="00302F91"/>
    <w:rsid w:val="00302FEA"/>
    <w:rsid w:val="003038FC"/>
    <w:rsid w:val="003049FE"/>
    <w:rsid w:val="00305FB2"/>
    <w:rsid w:val="003065CC"/>
    <w:rsid w:val="00306761"/>
    <w:rsid w:val="0030688D"/>
    <w:rsid w:val="00306A90"/>
    <w:rsid w:val="003112EB"/>
    <w:rsid w:val="00313250"/>
    <w:rsid w:val="00313343"/>
    <w:rsid w:val="00313B4E"/>
    <w:rsid w:val="00313D41"/>
    <w:rsid w:val="00313E73"/>
    <w:rsid w:val="00314034"/>
    <w:rsid w:val="00314B2E"/>
    <w:rsid w:val="00316115"/>
    <w:rsid w:val="0031644B"/>
    <w:rsid w:val="0031782A"/>
    <w:rsid w:val="00321766"/>
    <w:rsid w:val="003219B0"/>
    <w:rsid w:val="00321C80"/>
    <w:rsid w:val="00322540"/>
    <w:rsid w:val="0032353C"/>
    <w:rsid w:val="00324C8E"/>
    <w:rsid w:val="00325969"/>
    <w:rsid w:val="003263D4"/>
    <w:rsid w:val="00326884"/>
    <w:rsid w:val="00327589"/>
    <w:rsid w:val="00327599"/>
    <w:rsid w:val="00330129"/>
    <w:rsid w:val="0033104D"/>
    <w:rsid w:val="003317FF"/>
    <w:rsid w:val="00331CB0"/>
    <w:rsid w:val="003322EC"/>
    <w:rsid w:val="00332957"/>
    <w:rsid w:val="00333E9D"/>
    <w:rsid w:val="00334294"/>
    <w:rsid w:val="003342C3"/>
    <w:rsid w:val="003346E5"/>
    <w:rsid w:val="00335D34"/>
    <w:rsid w:val="00336339"/>
    <w:rsid w:val="00336754"/>
    <w:rsid w:val="003376A7"/>
    <w:rsid w:val="003379A3"/>
    <w:rsid w:val="00340C47"/>
    <w:rsid w:val="00341188"/>
    <w:rsid w:val="003412D6"/>
    <w:rsid w:val="00341496"/>
    <w:rsid w:val="0034182A"/>
    <w:rsid w:val="00341C94"/>
    <w:rsid w:val="00343A15"/>
    <w:rsid w:val="00343AC0"/>
    <w:rsid w:val="003442D0"/>
    <w:rsid w:val="00344E1F"/>
    <w:rsid w:val="00344ED0"/>
    <w:rsid w:val="00347828"/>
    <w:rsid w:val="00350027"/>
    <w:rsid w:val="00351CB2"/>
    <w:rsid w:val="003543C5"/>
    <w:rsid w:val="0035477D"/>
    <w:rsid w:val="00356781"/>
    <w:rsid w:val="003573B0"/>
    <w:rsid w:val="0036161C"/>
    <w:rsid w:val="003623E9"/>
    <w:rsid w:val="00362409"/>
    <w:rsid w:val="003625F5"/>
    <w:rsid w:val="00363D77"/>
    <w:rsid w:val="00363FA9"/>
    <w:rsid w:val="003641B4"/>
    <w:rsid w:val="00364A65"/>
    <w:rsid w:val="00364AA1"/>
    <w:rsid w:val="003655D4"/>
    <w:rsid w:val="0036573F"/>
    <w:rsid w:val="00366A26"/>
    <w:rsid w:val="0037001C"/>
    <w:rsid w:val="00370236"/>
    <w:rsid w:val="00371759"/>
    <w:rsid w:val="003722D5"/>
    <w:rsid w:val="00372BE8"/>
    <w:rsid w:val="00373D5E"/>
    <w:rsid w:val="00376A6B"/>
    <w:rsid w:val="003804A0"/>
    <w:rsid w:val="003808E4"/>
    <w:rsid w:val="00381B2E"/>
    <w:rsid w:val="00381C8B"/>
    <w:rsid w:val="00382344"/>
    <w:rsid w:val="00382C1F"/>
    <w:rsid w:val="00386478"/>
    <w:rsid w:val="00386683"/>
    <w:rsid w:val="00386EC8"/>
    <w:rsid w:val="003908DD"/>
    <w:rsid w:val="00390984"/>
    <w:rsid w:val="00390DCA"/>
    <w:rsid w:val="0039284F"/>
    <w:rsid w:val="003928EB"/>
    <w:rsid w:val="0039376A"/>
    <w:rsid w:val="00393E4F"/>
    <w:rsid w:val="00396D69"/>
    <w:rsid w:val="00397170"/>
    <w:rsid w:val="00397CEA"/>
    <w:rsid w:val="003A0D38"/>
    <w:rsid w:val="003A0DEE"/>
    <w:rsid w:val="003A0FDF"/>
    <w:rsid w:val="003A15BD"/>
    <w:rsid w:val="003A1609"/>
    <w:rsid w:val="003A188B"/>
    <w:rsid w:val="003A2696"/>
    <w:rsid w:val="003A2796"/>
    <w:rsid w:val="003A2C6B"/>
    <w:rsid w:val="003A3968"/>
    <w:rsid w:val="003A3F6F"/>
    <w:rsid w:val="003A5B93"/>
    <w:rsid w:val="003A60AB"/>
    <w:rsid w:val="003A67C7"/>
    <w:rsid w:val="003A7010"/>
    <w:rsid w:val="003B0E11"/>
    <w:rsid w:val="003B0EB9"/>
    <w:rsid w:val="003B11B6"/>
    <w:rsid w:val="003B1215"/>
    <w:rsid w:val="003B1D1C"/>
    <w:rsid w:val="003B1DAB"/>
    <w:rsid w:val="003B3A9E"/>
    <w:rsid w:val="003B4DF2"/>
    <w:rsid w:val="003B5419"/>
    <w:rsid w:val="003B5FCC"/>
    <w:rsid w:val="003B6233"/>
    <w:rsid w:val="003B6669"/>
    <w:rsid w:val="003B7100"/>
    <w:rsid w:val="003B7B34"/>
    <w:rsid w:val="003B7F7F"/>
    <w:rsid w:val="003C08A9"/>
    <w:rsid w:val="003C0DC7"/>
    <w:rsid w:val="003C2483"/>
    <w:rsid w:val="003C3980"/>
    <w:rsid w:val="003C40DF"/>
    <w:rsid w:val="003C5789"/>
    <w:rsid w:val="003C7431"/>
    <w:rsid w:val="003C75AF"/>
    <w:rsid w:val="003C7A0C"/>
    <w:rsid w:val="003D0991"/>
    <w:rsid w:val="003D2A26"/>
    <w:rsid w:val="003D37D3"/>
    <w:rsid w:val="003D44B0"/>
    <w:rsid w:val="003D4659"/>
    <w:rsid w:val="003D5A4E"/>
    <w:rsid w:val="003D669A"/>
    <w:rsid w:val="003D7552"/>
    <w:rsid w:val="003D76A5"/>
    <w:rsid w:val="003E1FAD"/>
    <w:rsid w:val="003E3280"/>
    <w:rsid w:val="003E5FE3"/>
    <w:rsid w:val="003E6356"/>
    <w:rsid w:val="003E642D"/>
    <w:rsid w:val="003E6A89"/>
    <w:rsid w:val="003E748F"/>
    <w:rsid w:val="003F01B5"/>
    <w:rsid w:val="003F083D"/>
    <w:rsid w:val="003F1E39"/>
    <w:rsid w:val="003F2214"/>
    <w:rsid w:val="003F34D0"/>
    <w:rsid w:val="003F41AB"/>
    <w:rsid w:val="003F469E"/>
    <w:rsid w:val="003F5BE8"/>
    <w:rsid w:val="003F6796"/>
    <w:rsid w:val="003F7E7E"/>
    <w:rsid w:val="00400554"/>
    <w:rsid w:val="004005FE"/>
    <w:rsid w:val="00401049"/>
    <w:rsid w:val="00401DE5"/>
    <w:rsid w:val="00401FFD"/>
    <w:rsid w:val="00402029"/>
    <w:rsid w:val="0040301C"/>
    <w:rsid w:val="004039CE"/>
    <w:rsid w:val="004048E8"/>
    <w:rsid w:val="00412261"/>
    <w:rsid w:val="00413EE2"/>
    <w:rsid w:val="00414BA7"/>
    <w:rsid w:val="00414E99"/>
    <w:rsid w:val="00416993"/>
    <w:rsid w:val="0041762D"/>
    <w:rsid w:val="00420E0F"/>
    <w:rsid w:val="004215B2"/>
    <w:rsid w:val="00421B2F"/>
    <w:rsid w:val="004228AD"/>
    <w:rsid w:val="00422D17"/>
    <w:rsid w:val="004230A6"/>
    <w:rsid w:val="004231D0"/>
    <w:rsid w:val="004241B6"/>
    <w:rsid w:val="00425E9E"/>
    <w:rsid w:val="0042608C"/>
    <w:rsid w:val="00430501"/>
    <w:rsid w:val="00432310"/>
    <w:rsid w:val="00433259"/>
    <w:rsid w:val="004356C0"/>
    <w:rsid w:val="004363E7"/>
    <w:rsid w:val="00440A11"/>
    <w:rsid w:val="00441D80"/>
    <w:rsid w:val="00443360"/>
    <w:rsid w:val="004451A5"/>
    <w:rsid w:val="0044598A"/>
    <w:rsid w:val="004459D2"/>
    <w:rsid w:val="00445D54"/>
    <w:rsid w:val="004473A9"/>
    <w:rsid w:val="00450B7A"/>
    <w:rsid w:val="00450CBE"/>
    <w:rsid w:val="004512FC"/>
    <w:rsid w:val="004513D4"/>
    <w:rsid w:val="00453A82"/>
    <w:rsid w:val="004548B4"/>
    <w:rsid w:val="00454AC6"/>
    <w:rsid w:val="004550E7"/>
    <w:rsid w:val="00455D5E"/>
    <w:rsid w:val="00455EBB"/>
    <w:rsid w:val="00456037"/>
    <w:rsid w:val="00457857"/>
    <w:rsid w:val="00457BAD"/>
    <w:rsid w:val="00460022"/>
    <w:rsid w:val="0046245E"/>
    <w:rsid w:val="00462A11"/>
    <w:rsid w:val="004636BC"/>
    <w:rsid w:val="004646FA"/>
    <w:rsid w:val="00465B1A"/>
    <w:rsid w:val="00466591"/>
    <w:rsid w:val="00466F75"/>
    <w:rsid w:val="0046771D"/>
    <w:rsid w:val="00471A4E"/>
    <w:rsid w:val="004725C3"/>
    <w:rsid w:val="00472AED"/>
    <w:rsid w:val="004733DB"/>
    <w:rsid w:val="00473D30"/>
    <w:rsid w:val="004747F2"/>
    <w:rsid w:val="00474B61"/>
    <w:rsid w:val="00474F40"/>
    <w:rsid w:val="00475863"/>
    <w:rsid w:val="004763DB"/>
    <w:rsid w:val="00476AD6"/>
    <w:rsid w:val="00477AE3"/>
    <w:rsid w:val="00480613"/>
    <w:rsid w:val="00482F70"/>
    <w:rsid w:val="004842D9"/>
    <w:rsid w:val="0048476A"/>
    <w:rsid w:val="00484C4E"/>
    <w:rsid w:val="00485194"/>
    <w:rsid w:val="00485195"/>
    <w:rsid w:val="004867DE"/>
    <w:rsid w:val="00486968"/>
    <w:rsid w:val="00486C14"/>
    <w:rsid w:val="00486D9F"/>
    <w:rsid w:val="004872F5"/>
    <w:rsid w:val="00487BDF"/>
    <w:rsid w:val="00487E58"/>
    <w:rsid w:val="004905A1"/>
    <w:rsid w:val="00491DF5"/>
    <w:rsid w:val="00494945"/>
    <w:rsid w:val="00494ADE"/>
    <w:rsid w:val="00496144"/>
    <w:rsid w:val="00497035"/>
    <w:rsid w:val="0049794B"/>
    <w:rsid w:val="00497A28"/>
    <w:rsid w:val="004A0618"/>
    <w:rsid w:val="004A22FE"/>
    <w:rsid w:val="004A2A54"/>
    <w:rsid w:val="004A33BA"/>
    <w:rsid w:val="004A3442"/>
    <w:rsid w:val="004A3740"/>
    <w:rsid w:val="004A550E"/>
    <w:rsid w:val="004A5C41"/>
    <w:rsid w:val="004A6B93"/>
    <w:rsid w:val="004A6C88"/>
    <w:rsid w:val="004A7BD2"/>
    <w:rsid w:val="004A7D0E"/>
    <w:rsid w:val="004B021F"/>
    <w:rsid w:val="004B027D"/>
    <w:rsid w:val="004B140E"/>
    <w:rsid w:val="004B14B0"/>
    <w:rsid w:val="004B216C"/>
    <w:rsid w:val="004B22F1"/>
    <w:rsid w:val="004B3365"/>
    <w:rsid w:val="004B3C63"/>
    <w:rsid w:val="004B3F91"/>
    <w:rsid w:val="004B4FD9"/>
    <w:rsid w:val="004B55B5"/>
    <w:rsid w:val="004B5E86"/>
    <w:rsid w:val="004B5F9D"/>
    <w:rsid w:val="004B7366"/>
    <w:rsid w:val="004B7B23"/>
    <w:rsid w:val="004C066A"/>
    <w:rsid w:val="004C1505"/>
    <w:rsid w:val="004C28EF"/>
    <w:rsid w:val="004C366E"/>
    <w:rsid w:val="004C3879"/>
    <w:rsid w:val="004C4061"/>
    <w:rsid w:val="004C5451"/>
    <w:rsid w:val="004C5E95"/>
    <w:rsid w:val="004C5F5B"/>
    <w:rsid w:val="004D0468"/>
    <w:rsid w:val="004D0F91"/>
    <w:rsid w:val="004D137A"/>
    <w:rsid w:val="004D1EC1"/>
    <w:rsid w:val="004D23A9"/>
    <w:rsid w:val="004D2AAA"/>
    <w:rsid w:val="004D2D1A"/>
    <w:rsid w:val="004D34C1"/>
    <w:rsid w:val="004D3F38"/>
    <w:rsid w:val="004D4130"/>
    <w:rsid w:val="004D5098"/>
    <w:rsid w:val="004D6802"/>
    <w:rsid w:val="004D6D25"/>
    <w:rsid w:val="004D70DE"/>
    <w:rsid w:val="004D7425"/>
    <w:rsid w:val="004D7551"/>
    <w:rsid w:val="004E0833"/>
    <w:rsid w:val="004E1D65"/>
    <w:rsid w:val="004E2227"/>
    <w:rsid w:val="004E2589"/>
    <w:rsid w:val="004E5525"/>
    <w:rsid w:val="004E58CA"/>
    <w:rsid w:val="004E5AD3"/>
    <w:rsid w:val="004E63AB"/>
    <w:rsid w:val="004F01D4"/>
    <w:rsid w:val="004F02D4"/>
    <w:rsid w:val="004F124F"/>
    <w:rsid w:val="004F13FA"/>
    <w:rsid w:val="004F20E1"/>
    <w:rsid w:val="004F2D80"/>
    <w:rsid w:val="004F48B2"/>
    <w:rsid w:val="004F4C0A"/>
    <w:rsid w:val="004F68CE"/>
    <w:rsid w:val="00500136"/>
    <w:rsid w:val="005013AA"/>
    <w:rsid w:val="00501C77"/>
    <w:rsid w:val="00501D2F"/>
    <w:rsid w:val="005022DF"/>
    <w:rsid w:val="00503600"/>
    <w:rsid w:val="00503A3F"/>
    <w:rsid w:val="00504A55"/>
    <w:rsid w:val="00505F0B"/>
    <w:rsid w:val="005065C3"/>
    <w:rsid w:val="00506BAD"/>
    <w:rsid w:val="00506F54"/>
    <w:rsid w:val="005103B2"/>
    <w:rsid w:val="00510463"/>
    <w:rsid w:val="00510B84"/>
    <w:rsid w:val="00511AE6"/>
    <w:rsid w:val="00511E62"/>
    <w:rsid w:val="005120ED"/>
    <w:rsid w:val="00512C15"/>
    <w:rsid w:val="00513841"/>
    <w:rsid w:val="00515EF3"/>
    <w:rsid w:val="005165CB"/>
    <w:rsid w:val="00516671"/>
    <w:rsid w:val="00516813"/>
    <w:rsid w:val="00516F6B"/>
    <w:rsid w:val="00521AD5"/>
    <w:rsid w:val="005222DD"/>
    <w:rsid w:val="00523239"/>
    <w:rsid w:val="0052453E"/>
    <w:rsid w:val="00524EB6"/>
    <w:rsid w:val="00525250"/>
    <w:rsid w:val="00525A86"/>
    <w:rsid w:val="00526301"/>
    <w:rsid w:val="0052793A"/>
    <w:rsid w:val="00530D9D"/>
    <w:rsid w:val="00530E79"/>
    <w:rsid w:val="005312E1"/>
    <w:rsid w:val="005317FD"/>
    <w:rsid w:val="00531A33"/>
    <w:rsid w:val="00531D43"/>
    <w:rsid w:val="005325DD"/>
    <w:rsid w:val="00532AD9"/>
    <w:rsid w:val="005331CF"/>
    <w:rsid w:val="005349C7"/>
    <w:rsid w:val="00534F65"/>
    <w:rsid w:val="005365CC"/>
    <w:rsid w:val="005367F3"/>
    <w:rsid w:val="00536C65"/>
    <w:rsid w:val="00536FEB"/>
    <w:rsid w:val="00540226"/>
    <w:rsid w:val="005403E5"/>
    <w:rsid w:val="00540747"/>
    <w:rsid w:val="00540FC3"/>
    <w:rsid w:val="00541FFC"/>
    <w:rsid w:val="00542DE8"/>
    <w:rsid w:val="005436FA"/>
    <w:rsid w:val="00546F60"/>
    <w:rsid w:val="00551714"/>
    <w:rsid w:val="00552748"/>
    <w:rsid w:val="0055299A"/>
    <w:rsid w:val="00553623"/>
    <w:rsid w:val="00554957"/>
    <w:rsid w:val="005554B4"/>
    <w:rsid w:val="00555B19"/>
    <w:rsid w:val="00556536"/>
    <w:rsid w:val="00557091"/>
    <w:rsid w:val="00557191"/>
    <w:rsid w:val="00557854"/>
    <w:rsid w:val="00561168"/>
    <w:rsid w:val="005615C9"/>
    <w:rsid w:val="0056262E"/>
    <w:rsid w:val="00562AE6"/>
    <w:rsid w:val="005649C8"/>
    <w:rsid w:val="00565454"/>
    <w:rsid w:val="00565DB5"/>
    <w:rsid w:val="00566322"/>
    <w:rsid w:val="005666E0"/>
    <w:rsid w:val="005668FB"/>
    <w:rsid w:val="00567A7C"/>
    <w:rsid w:val="005705F4"/>
    <w:rsid w:val="005710C0"/>
    <w:rsid w:val="00571A5C"/>
    <w:rsid w:val="005739B1"/>
    <w:rsid w:val="00574BFD"/>
    <w:rsid w:val="005765BF"/>
    <w:rsid w:val="0057755F"/>
    <w:rsid w:val="005804A6"/>
    <w:rsid w:val="005813A4"/>
    <w:rsid w:val="00584E0F"/>
    <w:rsid w:val="00585356"/>
    <w:rsid w:val="0058566F"/>
    <w:rsid w:val="00586E56"/>
    <w:rsid w:val="00591E14"/>
    <w:rsid w:val="005923C5"/>
    <w:rsid w:val="00592423"/>
    <w:rsid w:val="00594A3F"/>
    <w:rsid w:val="00596DCF"/>
    <w:rsid w:val="00596FC0"/>
    <w:rsid w:val="00597362"/>
    <w:rsid w:val="005974D7"/>
    <w:rsid w:val="00597F45"/>
    <w:rsid w:val="005A0404"/>
    <w:rsid w:val="005A0BDB"/>
    <w:rsid w:val="005A0CE3"/>
    <w:rsid w:val="005A15D4"/>
    <w:rsid w:val="005A1D65"/>
    <w:rsid w:val="005A2FA7"/>
    <w:rsid w:val="005A38F3"/>
    <w:rsid w:val="005A4540"/>
    <w:rsid w:val="005A4928"/>
    <w:rsid w:val="005A5894"/>
    <w:rsid w:val="005A58FC"/>
    <w:rsid w:val="005A5ED6"/>
    <w:rsid w:val="005A5F32"/>
    <w:rsid w:val="005B0092"/>
    <w:rsid w:val="005B1B8F"/>
    <w:rsid w:val="005B1DE0"/>
    <w:rsid w:val="005B244F"/>
    <w:rsid w:val="005B3F8C"/>
    <w:rsid w:val="005B425C"/>
    <w:rsid w:val="005B42F6"/>
    <w:rsid w:val="005B4673"/>
    <w:rsid w:val="005B4935"/>
    <w:rsid w:val="005B4C10"/>
    <w:rsid w:val="005B536E"/>
    <w:rsid w:val="005B53BE"/>
    <w:rsid w:val="005B63FA"/>
    <w:rsid w:val="005B6C50"/>
    <w:rsid w:val="005B6D38"/>
    <w:rsid w:val="005C1F1B"/>
    <w:rsid w:val="005C23E7"/>
    <w:rsid w:val="005C2A0A"/>
    <w:rsid w:val="005C41A4"/>
    <w:rsid w:val="005C5E0D"/>
    <w:rsid w:val="005C6FF0"/>
    <w:rsid w:val="005C7095"/>
    <w:rsid w:val="005C7E73"/>
    <w:rsid w:val="005D151B"/>
    <w:rsid w:val="005D1968"/>
    <w:rsid w:val="005D25E0"/>
    <w:rsid w:val="005D489C"/>
    <w:rsid w:val="005D5786"/>
    <w:rsid w:val="005D5BF3"/>
    <w:rsid w:val="005D6446"/>
    <w:rsid w:val="005D719B"/>
    <w:rsid w:val="005D7FF8"/>
    <w:rsid w:val="005E0FF3"/>
    <w:rsid w:val="005E1164"/>
    <w:rsid w:val="005E1269"/>
    <w:rsid w:val="005E1707"/>
    <w:rsid w:val="005E214F"/>
    <w:rsid w:val="005E30AD"/>
    <w:rsid w:val="005E3AAA"/>
    <w:rsid w:val="005E4B80"/>
    <w:rsid w:val="005E4C5A"/>
    <w:rsid w:val="005F113D"/>
    <w:rsid w:val="005F13C0"/>
    <w:rsid w:val="005F35EE"/>
    <w:rsid w:val="005F431B"/>
    <w:rsid w:val="005F5B45"/>
    <w:rsid w:val="005F6F8B"/>
    <w:rsid w:val="005F7415"/>
    <w:rsid w:val="005F7594"/>
    <w:rsid w:val="0060094B"/>
    <w:rsid w:val="00600E59"/>
    <w:rsid w:val="006013EA"/>
    <w:rsid w:val="00601A5F"/>
    <w:rsid w:val="006020B3"/>
    <w:rsid w:val="00604AA5"/>
    <w:rsid w:val="00604F12"/>
    <w:rsid w:val="00604F35"/>
    <w:rsid w:val="00605AAF"/>
    <w:rsid w:val="00606F99"/>
    <w:rsid w:val="006071B0"/>
    <w:rsid w:val="006112F1"/>
    <w:rsid w:val="0061229B"/>
    <w:rsid w:val="0061269A"/>
    <w:rsid w:val="00613001"/>
    <w:rsid w:val="0061308A"/>
    <w:rsid w:val="006151A2"/>
    <w:rsid w:val="00616C90"/>
    <w:rsid w:val="00617FB1"/>
    <w:rsid w:val="00620D0D"/>
    <w:rsid w:val="00622046"/>
    <w:rsid w:val="006226A4"/>
    <w:rsid w:val="00624786"/>
    <w:rsid w:val="00625D5D"/>
    <w:rsid w:val="00626F08"/>
    <w:rsid w:val="00627B84"/>
    <w:rsid w:val="00627CD5"/>
    <w:rsid w:val="00630681"/>
    <w:rsid w:val="00630B6E"/>
    <w:rsid w:val="00631055"/>
    <w:rsid w:val="00631167"/>
    <w:rsid w:val="00631CCE"/>
    <w:rsid w:val="006322A3"/>
    <w:rsid w:val="00632612"/>
    <w:rsid w:val="0063307C"/>
    <w:rsid w:val="006333E8"/>
    <w:rsid w:val="006333FA"/>
    <w:rsid w:val="00633801"/>
    <w:rsid w:val="00633FA1"/>
    <w:rsid w:val="006342B8"/>
    <w:rsid w:val="00635F6A"/>
    <w:rsid w:val="00635FCD"/>
    <w:rsid w:val="006366AB"/>
    <w:rsid w:val="00636C9B"/>
    <w:rsid w:val="00636F4E"/>
    <w:rsid w:val="006378E6"/>
    <w:rsid w:val="00637F44"/>
    <w:rsid w:val="00640AE7"/>
    <w:rsid w:val="00641B14"/>
    <w:rsid w:val="006433E7"/>
    <w:rsid w:val="006436D6"/>
    <w:rsid w:val="00643A92"/>
    <w:rsid w:val="006450BD"/>
    <w:rsid w:val="0064619B"/>
    <w:rsid w:val="00646B4E"/>
    <w:rsid w:val="00646CE2"/>
    <w:rsid w:val="00647054"/>
    <w:rsid w:val="006471AE"/>
    <w:rsid w:val="00647CE1"/>
    <w:rsid w:val="00647D6D"/>
    <w:rsid w:val="00650A50"/>
    <w:rsid w:val="00651576"/>
    <w:rsid w:val="006525E4"/>
    <w:rsid w:val="00653318"/>
    <w:rsid w:val="00653F0C"/>
    <w:rsid w:val="00654F2F"/>
    <w:rsid w:val="00656C0A"/>
    <w:rsid w:val="00656D6A"/>
    <w:rsid w:val="0065773E"/>
    <w:rsid w:val="00657C9E"/>
    <w:rsid w:val="00662AA4"/>
    <w:rsid w:val="00663030"/>
    <w:rsid w:val="006635C1"/>
    <w:rsid w:val="00663D3A"/>
    <w:rsid w:val="00663DD8"/>
    <w:rsid w:val="00663E96"/>
    <w:rsid w:val="00664445"/>
    <w:rsid w:val="006648F2"/>
    <w:rsid w:val="00664BF8"/>
    <w:rsid w:val="00664E56"/>
    <w:rsid w:val="006660F9"/>
    <w:rsid w:val="00667180"/>
    <w:rsid w:val="0066766C"/>
    <w:rsid w:val="00667F5A"/>
    <w:rsid w:val="00670767"/>
    <w:rsid w:val="006720F3"/>
    <w:rsid w:val="00672B5D"/>
    <w:rsid w:val="00674F74"/>
    <w:rsid w:val="006754BA"/>
    <w:rsid w:val="00675845"/>
    <w:rsid w:val="00677007"/>
    <w:rsid w:val="00677906"/>
    <w:rsid w:val="00677AD4"/>
    <w:rsid w:val="00677B15"/>
    <w:rsid w:val="00680A5B"/>
    <w:rsid w:val="00681C98"/>
    <w:rsid w:val="006831EB"/>
    <w:rsid w:val="006837E2"/>
    <w:rsid w:val="00683F8E"/>
    <w:rsid w:val="006842E5"/>
    <w:rsid w:val="00684F00"/>
    <w:rsid w:val="00687315"/>
    <w:rsid w:val="00687A0D"/>
    <w:rsid w:val="00687AEF"/>
    <w:rsid w:val="00687B44"/>
    <w:rsid w:val="00690020"/>
    <w:rsid w:val="00690662"/>
    <w:rsid w:val="006910CE"/>
    <w:rsid w:val="006919B4"/>
    <w:rsid w:val="006920BA"/>
    <w:rsid w:val="006920C6"/>
    <w:rsid w:val="0069361B"/>
    <w:rsid w:val="006954BD"/>
    <w:rsid w:val="00695C02"/>
    <w:rsid w:val="00696371"/>
    <w:rsid w:val="00696DA6"/>
    <w:rsid w:val="00696F91"/>
    <w:rsid w:val="0069728C"/>
    <w:rsid w:val="00697FD9"/>
    <w:rsid w:val="006A286D"/>
    <w:rsid w:val="006A2CA6"/>
    <w:rsid w:val="006A383B"/>
    <w:rsid w:val="006A4517"/>
    <w:rsid w:val="006A49F9"/>
    <w:rsid w:val="006A4F9C"/>
    <w:rsid w:val="006A5307"/>
    <w:rsid w:val="006A59A8"/>
    <w:rsid w:val="006A5D3E"/>
    <w:rsid w:val="006A7D79"/>
    <w:rsid w:val="006B079C"/>
    <w:rsid w:val="006B10E6"/>
    <w:rsid w:val="006B123C"/>
    <w:rsid w:val="006B2945"/>
    <w:rsid w:val="006B2BDC"/>
    <w:rsid w:val="006B412E"/>
    <w:rsid w:val="006B5CE0"/>
    <w:rsid w:val="006B64A2"/>
    <w:rsid w:val="006B66E4"/>
    <w:rsid w:val="006B7356"/>
    <w:rsid w:val="006C188C"/>
    <w:rsid w:val="006C19C1"/>
    <w:rsid w:val="006C1BF0"/>
    <w:rsid w:val="006C1ED0"/>
    <w:rsid w:val="006C4BE2"/>
    <w:rsid w:val="006C5B95"/>
    <w:rsid w:val="006C5BA6"/>
    <w:rsid w:val="006C6626"/>
    <w:rsid w:val="006C66CB"/>
    <w:rsid w:val="006C68D5"/>
    <w:rsid w:val="006C729C"/>
    <w:rsid w:val="006C7A81"/>
    <w:rsid w:val="006C7E1D"/>
    <w:rsid w:val="006D1FCE"/>
    <w:rsid w:val="006D214B"/>
    <w:rsid w:val="006D411C"/>
    <w:rsid w:val="006D517B"/>
    <w:rsid w:val="006D524E"/>
    <w:rsid w:val="006D586D"/>
    <w:rsid w:val="006D5A5E"/>
    <w:rsid w:val="006D5F87"/>
    <w:rsid w:val="006D5FDD"/>
    <w:rsid w:val="006D675A"/>
    <w:rsid w:val="006D6C0F"/>
    <w:rsid w:val="006D6CD5"/>
    <w:rsid w:val="006D7B73"/>
    <w:rsid w:val="006E01E7"/>
    <w:rsid w:val="006E0575"/>
    <w:rsid w:val="006E0E76"/>
    <w:rsid w:val="006E1091"/>
    <w:rsid w:val="006E1F27"/>
    <w:rsid w:val="006E2D78"/>
    <w:rsid w:val="006E3A2A"/>
    <w:rsid w:val="006E5719"/>
    <w:rsid w:val="006E6557"/>
    <w:rsid w:val="006F0EF2"/>
    <w:rsid w:val="006F216B"/>
    <w:rsid w:val="006F4CCE"/>
    <w:rsid w:val="006F6894"/>
    <w:rsid w:val="007016FD"/>
    <w:rsid w:val="0070220F"/>
    <w:rsid w:val="007023AC"/>
    <w:rsid w:val="00702B19"/>
    <w:rsid w:val="00703AD6"/>
    <w:rsid w:val="00704307"/>
    <w:rsid w:val="00706CF9"/>
    <w:rsid w:val="00707852"/>
    <w:rsid w:val="00710097"/>
    <w:rsid w:val="00710BDC"/>
    <w:rsid w:val="007124D9"/>
    <w:rsid w:val="007149FC"/>
    <w:rsid w:val="00715223"/>
    <w:rsid w:val="007153AC"/>
    <w:rsid w:val="007156A5"/>
    <w:rsid w:val="00717390"/>
    <w:rsid w:val="007179B4"/>
    <w:rsid w:val="007204B5"/>
    <w:rsid w:val="007229FD"/>
    <w:rsid w:val="007237C4"/>
    <w:rsid w:val="00723F2A"/>
    <w:rsid w:val="007241D5"/>
    <w:rsid w:val="007257BD"/>
    <w:rsid w:val="00726F57"/>
    <w:rsid w:val="00727226"/>
    <w:rsid w:val="00727328"/>
    <w:rsid w:val="00730326"/>
    <w:rsid w:val="007308FA"/>
    <w:rsid w:val="00731254"/>
    <w:rsid w:val="00732FF3"/>
    <w:rsid w:val="007331E6"/>
    <w:rsid w:val="00733577"/>
    <w:rsid w:val="007349F4"/>
    <w:rsid w:val="00734E2E"/>
    <w:rsid w:val="00735655"/>
    <w:rsid w:val="007356AF"/>
    <w:rsid w:val="0073590A"/>
    <w:rsid w:val="00735A32"/>
    <w:rsid w:val="007400D7"/>
    <w:rsid w:val="00741212"/>
    <w:rsid w:val="00744EEC"/>
    <w:rsid w:val="007452C9"/>
    <w:rsid w:val="00745CFC"/>
    <w:rsid w:val="007464CE"/>
    <w:rsid w:val="007477C1"/>
    <w:rsid w:val="0075055D"/>
    <w:rsid w:val="00750941"/>
    <w:rsid w:val="00753BEE"/>
    <w:rsid w:val="00753BEF"/>
    <w:rsid w:val="007547E8"/>
    <w:rsid w:val="00754F59"/>
    <w:rsid w:val="007551CA"/>
    <w:rsid w:val="00756E6E"/>
    <w:rsid w:val="0076067A"/>
    <w:rsid w:val="00761833"/>
    <w:rsid w:val="007625AE"/>
    <w:rsid w:val="00762AB1"/>
    <w:rsid w:val="0076412D"/>
    <w:rsid w:val="00764D09"/>
    <w:rsid w:val="00765E15"/>
    <w:rsid w:val="0077024B"/>
    <w:rsid w:val="00770A2F"/>
    <w:rsid w:val="0077167C"/>
    <w:rsid w:val="00771AA6"/>
    <w:rsid w:val="00772725"/>
    <w:rsid w:val="0077532F"/>
    <w:rsid w:val="00775848"/>
    <w:rsid w:val="0077688D"/>
    <w:rsid w:val="00777DDD"/>
    <w:rsid w:val="00780827"/>
    <w:rsid w:val="00783C23"/>
    <w:rsid w:val="007840BB"/>
    <w:rsid w:val="00784B1E"/>
    <w:rsid w:val="00784CDC"/>
    <w:rsid w:val="00784D82"/>
    <w:rsid w:val="00785AF1"/>
    <w:rsid w:val="00790CFB"/>
    <w:rsid w:val="00792715"/>
    <w:rsid w:val="00792C5F"/>
    <w:rsid w:val="007943B5"/>
    <w:rsid w:val="00794487"/>
    <w:rsid w:val="00795F0C"/>
    <w:rsid w:val="0079789C"/>
    <w:rsid w:val="00797A5B"/>
    <w:rsid w:val="00797FEA"/>
    <w:rsid w:val="007A0970"/>
    <w:rsid w:val="007A09F5"/>
    <w:rsid w:val="007A11A0"/>
    <w:rsid w:val="007A1BBC"/>
    <w:rsid w:val="007A1F86"/>
    <w:rsid w:val="007A2C8B"/>
    <w:rsid w:val="007A3723"/>
    <w:rsid w:val="007A3C2F"/>
    <w:rsid w:val="007A560F"/>
    <w:rsid w:val="007A5F0B"/>
    <w:rsid w:val="007A5F0C"/>
    <w:rsid w:val="007A6ED9"/>
    <w:rsid w:val="007A71BB"/>
    <w:rsid w:val="007B0B94"/>
    <w:rsid w:val="007B0CB2"/>
    <w:rsid w:val="007B259F"/>
    <w:rsid w:val="007B281A"/>
    <w:rsid w:val="007B4ED5"/>
    <w:rsid w:val="007B508B"/>
    <w:rsid w:val="007B5E8C"/>
    <w:rsid w:val="007B6126"/>
    <w:rsid w:val="007B6464"/>
    <w:rsid w:val="007B6A4C"/>
    <w:rsid w:val="007B6DB4"/>
    <w:rsid w:val="007B70B7"/>
    <w:rsid w:val="007B7D9D"/>
    <w:rsid w:val="007C031A"/>
    <w:rsid w:val="007C1076"/>
    <w:rsid w:val="007C1537"/>
    <w:rsid w:val="007C2278"/>
    <w:rsid w:val="007C37BE"/>
    <w:rsid w:val="007C427F"/>
    <w:rsid w:val="007C4C0F"/>
    <w:rsid w:val="007C4CCA"/>
    <w:rsid w:val="007C4DA4"/>
    <w:rsid w:val="007C5796"/>
    <w:rsid w:val="007C5A90"/>
    <w:rsid w:val="007C65E6"/>
    <w:rsid w:val="007C6E42"/>
    <w:rsid w:val="007D08A7"/>
    <w:rsid w:val="007D31EE"/>
    <w:rsid w:val="007D3CC0"/>
    <w:rsid w:val="007D4E69"/>
    <w:rsid w:val="007D56AD"/>
    <w:rsid w:val="007D69E1"/>
    <w:rsid w:val="007E0060"/>
    <w:rsid w:val="007E0887"/>
    <w:rsid w:val="007E0953"/>
    <w:rsid w:val="007E2246"/>
    <w:rsid w:val="007E3318"/>
    <w:rsid w:val="007E35C9"/>
    <w:rsid w:val="007E36EF"/>
    <w:rsid w:val="007E38A3"/>
    <w:rsid w:val="007E4074"/>
    <w:rsid w:val="007E46B2"/>
    <w:rsid w:val="007E601F"/>
    <w:rsid w:val="007E7083"/>
    <w:rsid w:val="007E732D"/>
    <w:rsid w:val="007E79A4"/>
    <w:rsid w:val="007E7C7D"/>
    <w:rsid w:val="007E7F4A"/>
    <w:rsid w:val="007F22C1"/>
    <w:rsid w:val="007F32A0"/>
    <w:rsid w:val="007F5837"/>
    <w:rsid w:val="007F5F91"/>
    <w:rsid w:val="007F63E8"/>
    <w:rsid w:val="007F7A19"/>
    <w:rsid w:val="008002F6"/>
    <w:rsid w:val="00800956"/>
    <w:rsid w:val="00801681"/>
    <w:rsid w:val="0080277A"/>
    <w:rsid w:val="008040F6"/>
    <w:rsid w:val="00804DF5"/>
    <w:rsid w:val="008054A9"/>
    <w:rsid w:val="00805EE2"/>
    <w:rsid w:val="00805F7A"/>
    <w:rsid w:val="0080607A"/>
    <w:rsid w:val="00806470"/>
    <w:rsid w:val="0080722F"/>
    <w:rsid w:val="008077C3"/>
    <w:rsid w:val="008108F0"/>
    <w:rsid w:val="00810C21"/>
    <w:rsid w:val="0081164F"/>
    <w:rsid w:val="00814CB0"/>
    <w:rsid w:val="00814F0A"/>
    <w:rsid w:val="00814F45"/>
    <w:rsid w:val="00815476"/>
    <w:rsid w:val="00815714"/>
    <w:rsid w:val="0081694B"/>
    <w:rsid w:val="00817ED0"/>
    <w:rsid w:val="00820319"/>
    <w:rsid w:val="008220A3"/>
    <w:rsid w:val="008228FF"/>
    <w:rsid w:val="00822A90"/>
    <w:rsid w:val="00823618"/>
    <w:rsid w:val="00824BA6"/>
    <w:rsid w:val="00824EFB"/>
    <w:rsid w:val="00826027"/>
    <w:rsid w:val="00826D02"/>
    <w:rsid w:val="0082705F"/>
    <w:rsid w:val="00831E90"/>
    <w:rsid w:val="00832116"/>
    <w:rsid w:val="008327A7"/>
    <w:rsid w:val="00832BF2"/>
    <w:rsid w:val="008332DC"/>
    <w:rsid w:val="008345AB"/>
    <w:rsid w:val="008346CB"/>
    <w:rsid w:val="00834CB5"/>
    <w:rsid w:val="008358D0"/>
    <w:rsid w:val="00835E14"/>
    <w:rsid w:val="008373DA"/>
    <w:rsid w:val="00837BC9"/>
    <w:rsid w:val="008409BC"/>
    <w:rsid w:val="00841263"/>
    <w:rsid w:val="0084146B"/>
    <w:rsid w:val="00841668"/>
    <w:rsid w:val="008427F0"/>
    <w:rsid w:val="00842BC3"/>
    <w:rsid w:val="008433D6"/>
    <w:rsid w:val="008438E6"/>
    <w:rsid w:val="0084419E"/>
    <w:rsid w:val="0084543F"/>
    <w:rsid w:val="00846C45"/>
    <w:rsid w:val="0084735D"/>
    <w:rsid w:val="00847A89"/>
    <w:rsid w:val="00847E93"/>
    <w:rsid w:val="008510AD"/>
    <w:rsid w:val="00851C7A"/>
    <w:rsid w:val="00852029"/>
    <w:rsid w:val="0085217E"/>
    <w:rsid w:val="00853053"/>
    <w:rsid w:val="0085372A"/>
    <w:rsid w:val="00853CA4"/>
    <w:rsid w:val="00853E58"/>
    <w:rsid w:val="008542ED"/>
    <w:rsid w:val="0085444F"/>
    <w:rsid w:val="00854CBF"/>
    <w:rsid w:val="0085600F"/>
    <w:rsid w:val="00856341"/>
    <w:rsid w:val="008578D3"/>
    <w:rsid w:val="00860882"/>
    <w:rsid w:val="00860D72"/>
    <w:rsid w:val="00863B53"/>
    <w:rsid w:val="00864585"/>
    <w:rsid w:val="00864B17"/>
    <w:rsid w:val="00864F77"/>
    <w:rsid w:val="0086586A"/>
    <w:rsid w:val="0086637A"/>
    <w:rsid w:val="00867286"/>
    <w:rsid w:val="008711A8"/>
    <w:rsid w:val="00871540"/>
    <w:rsid w:val="0087162C"/>
    <w:rsid w:val="00872232"/>
    <w:rsid w:val="0087223B"/>
    <w:rsid w:val="00872DC6"/>
    <w:rsid w:val="00872FF3"/>
    <w:rsid w:val="00873A96"/>
    <w:rsid w:val="00873D17"/>
    <w:rsid w:val="00874CDE"/>
    <w:rsid w:val="008760AF"/>
    <w:rsid w:val="00876F53"/>
    <w:rsid w:val="0087712F"/>
    <w:rsid w:val="00877726"/>
    <w:rsid w:val="00880130"/>
    <w:rsid w:val="00880237"/>
    <w:rsid w:val="00880C0A"/>
    <w:rsid w:val="00881974"/>
    <w:rsid w:val="00881998"/>
    <w:rsid w:val="008824FF"/>
    <w:rsid w:val="008828E5"/>
    <w:rsid w:val="00882EF8"/>
    <w:rsid w:val="0088304A"/>
    <w:rsid w:val="0088366D"/>
    <w:rsid w:val="00883EBE"/>
    <w:rsid w:val="008845C8"/>
    <w:rsid w:val="00884C86"/>
    <w:rsid w:val="00884D0D"/>
    <w:rsid w:val="00884D22"/>
    <w:rsid w:val="00886244"/>
    <w:rsid w:val="008865E3"/>
    <w:rsid w:val="00886902"/>
    <w:rsid w:val="008901EA"/>
    <w:rsid w:val="0089071C"/>
    <w:rsid w:val="00890EC9"/>
    <w:rsid w:val="00891380"/>
    <w:rsid w:val="008920A5"/>
    <w:rsid w:val="0089277E"/>
    <w:rsid w:val="00894238"/>
    <w:rsid w:val="008946FA"/>
    <w:rsid w:val="00894EF6"/>
    <w:rsid w:val="00895671"/>
    <w:rsid w:val="00895676"/>
    <w:rsid w:val="008957BC"/>
    <w:rsid w:val="00895F20"/>
    <w:rsid w:val="00896FCB"/>
    <w:rsid w:val="00897C77"/>
    <w:rsid w:val="008A1460"/>
    <w:rsid w:val="008A15F4"/>
    <w:rsid w:val="008A1870"/>
    <w:rsid w:val="008A2D60"/>
    <w:rsid w:val="008A3596"/>
    <w:rsid w:val="008A3BDD"/>
    <w:rsid w:val="008A48FF"/>
    <w:rsid w:val="008A4C47"/>
    <w:rsid w:val="008A4CBD"/>
    <w:rsid w:val="008A52A1"/>
    <w:rsid w:val="008A64F0"/>
    <w:rsid w:val="008A6DF2"/>
    <w:rsid w:val="008B159C"/>
    <w:rsid w:val="008B1F30"/>
    <w:rsid w:val="008B2B19"/>
    <w:rsid w:val="008B3BA2"/>
    <w:rsid w:val="008B3EF9"/>
    <w:rsid w:val="008B4776"/>
    <w:rsid w:val="008B62E5"/>
    <w:rsid w:val="008B6377"/>
    <w:rsid w:val="008B6F67"/>
    <w:rsid w:val="008B7765"/>
    <w:rsid w:val="008B7AE7"/>
    <w:rsid w:val="008C0475"/>
    <w:rsid w:val="008C0716"/>
    <w:rsid w:val="008C1409"/>
    <w:rsid w:val="008C17AA"/>
    <w:rsid w:val="008C1834"/>
    <w:rsid w:val="008C3127"/>
    <w:rsid w:val="008C506A"/>
    <w:rsid w:val="008C57B8"/>
    <w:rsid w:val="008C6350"/>
    <w:rsid w:val="008C6493"/>
    <w:rsid w:val="008C7505"/>
    <w:rsid w:val="008C7C58"/>
    <w:rsid w:val="008D069C"/>
    <w:rsid w:val="008D0A24"/>
    <w:rsid w:val="008D1DF1"/>
    <w:rsid w:val="008D1FEE"/>
    <w:rsid w:val="008D3373"/>
    <w:rsid w:val="008D3A60"/>
    <w:rsid w:val="008D434E"/>
    <w:rsid w:val="008D4E48"/>
    <w:rsid w:val="008D6F80"/>
    <w:rsid w:val="008D7164"/>
    <w:rsid w:val="008D789F"/>
    <w:rsid w:val="008D7B8B"/>
    <w:rsid w:val="008E0E9D"/>
    <w:rsid w:val="008E1C80"/>
    <w:rsid w:val="008E1FF6"/>
    <w:rsid w:val="008E206F"/>
    <w:rsid w:val="008E25B8"/>
    <w:rsid w:val="008E2E65"/>
    <w:rsid w:val="008E31AE"/>
    <w:rsid w:val="008E357E"/>
    <w:rsid w:val="008E37F7"/>
    <w:rsid w:val="008E3C2D"/>
    <w:rsid w:val="008E3E37"/>
    <w:rsid w:val="008E419E"/>
    <w:rsid w:val="008E44B2"/>
    <w:rsid w:val="008E46BD"/>
    <w:rsid w:val="008E48E6"/>
    <w:rsid w:val="008E48E8"/>
    <w:rsid w:val="008E5777"/>
    <w:rsid w:val="008E6024"/>
    <w:rsid w:val="008E6549"/>
    <w:rsid w:val="008E75F5"/>
    <w:rsid w:val="008F01FB"/>
    <w:rsid w:val="008F057B"/>
    <w:rsid w:val="008F0586"/>
    <w:rsid w:val="008F1807"/>
    <w:rsid w:val="008F33FC"/>
    <w:rsid w:val="008F3C71"/>
    <w:rsid w:val="008F4742"/>
    <w:rsid w:val="008F5A06"/>
    <w:rsid w:val="008F5E99"/>
    <w:rsid w:val="008F68BE"/>
    <w:rsid w:val="008F6C13"/>
    <w:rsid w:val="008F7136"/>
    <w:rsid w:val="008F73B7"/>
    <w:rsid w:val="008F7DD5"/>
    <w:rsid w:val="0090036C"/>
    <w:rsid w:val="009003E4"/>
    <w:rsid w:val="00900750"/>
    <w:rsid w:val="00900DCC"/>
    <w:rsid w:val="00902702"/>
    <w:rsid w:val="00903182"/>
    <w:rsid w:val="00903822"/>
    <w:rsid w:val="00905777"/>
    <w:rsid w:val="00905F70"/>
    <w:rsid w:val="0090636E"/>
    <w:rsid w:val="00906752"/>
    <w:rsid w:val="00906D38"/>
    <w:rsid w:val="0090776B"/>
    <w:rsid w:val="0091027D"/>
    <w:rsid w:val="009109B5"/>
    <w:rsid w:val="00911F8F"/>
    <w:rsid w:val="00912305"/>
    <w:rsid w:val="00914867"/>
    <w:rsid w:val="0091659D"/>
    <w:rsid w:val="00916945"/>
    <w:rsid w:val="009169E2"/>
    <w:rsid w:val="00917EAE"/>
    <w:rsid w:val="00920522"/>
    <w:rsid w:val="00921841"/>
    <w:rsid w:val="00921E9F"/>
    <w:rsid w:val="009222B7"/>
    <w:rsid w:val="00922BBE"/>
    <w:rsid w:val="00922F01"/>
    <w:rsid w:val="009240C8"/>
    <w:rsid w:val="00924331"/>
    <w:rsid w:val="00925441"/>
    <w:rsid w:val="00926586"/>
    <w:rsid w:val="009276BE"/>
    <w:rsid w:val="00930C40"/>
    <w:rsid w:val="0093128B"/>
    <w:rsid w:val="00931556"/>
    <w:rsid w:val="009329C0"/>
    <w:rsid w:val="00934408"/>
    <w:rsid w:val="009347C2"/>
    <w:rsid w:val="0093602D"/>
    <w:rsid w:val="009406EF"/>
    <w:rsid w:val="009408E1"/>
    <w:rsid w:val="009428B4"/>
    <w:rsid w:val="00942FAA"/>
    <w:rsid w:val="009436D1"/>
    <w:rsid w:val="00943908"/>
    <w:rsid w:val="00943E43"/>
    <w:rsid w:val="00945438"/>
    <w:rsid w:val="0094727B"/>
    <w:rsid w:val="00950CC8"/>
    <w:rsid w:val="009511A0"/>
    <w:rsid w:val="00951940"/>
    <w:rsid w:val="00951DD5"/>
    <w:rsid w:val="009521BF"/>
    <w:rsid w:val="00953CAC"/>
    <w:rsid w:val="00954779"/>
    <w:rsid w:val="00954ECC"/>
    <w:rsid w:val="00954FA7"/>
    <w:rsid w:val="00955E50"/>
    <w:rsid w:val="00956370"/>
    <w:rsid w:val="00956990"/>
    <w:rsid w:val="009571DB"/>
    <w:rsid w:val="0095754A"/>
    <w:rsid w:val="0096032A"/>
    <w:rsid w:val="00960FF7"/>
    <w:rsid w:val="00962DFB"/>
    <w:rsid w:val="0096354D"/>
    <w:rsid w:val="00963685"/>
    <w:rsid w:val="0096372C"/>
    <w:rsid w:val="0096635F"/>
    <w:rsid w:val="00971A2C"/>
    <w:rsid w:val="00971A8E"/>
    <w:rsid w:val="00971C7B"/>
    <w:rsid w:val="0097211E"/>
    <w:rsid w:val="009730D4"/>
    <w:rsid w:val="0097382E"/>
    <w:rsid w:val="0097396E"/>
    <w:rsid w:val="00973D4C"/>
    <w:rsid w:val="009742D4"/>
    <w:rsid w:val="009753A5"/>
    <w:rsid w:val="00976010"/>
    <w:rsid w:val="00976DAC"/>
    <w:rsid w:val="00977F1B"/>
    <w:rsid w:val="00980FC3"/>
    <w:rsid w:val="0098112D"/>
    <w:rsid w:val="0098426E"/>
    <w:rsid w:val="00984B91"/>
    <w:rsid w:val="0098592E"/>
    <w:rsid w:val="009859A6"/>
    <w:rsid w:val="00992EA7"/>
    <w:rsid w:val="009946E1"/>
    <w:rsid w:val="00994782"/>
    <w:rsid w:val="00994A26"/>
    <w:rsid w:val="00994E66"/>
    <w:rsid w:val="00997500"/>
    <w:rsid w:val="009A20A6"/>
    <w:rsid w:val="009A2911"/>
    <w:rsid w:val="009A37B0"/>
    <w:rsid w:val="009A37F2"/>
    <w:rsid w:val="009A3D76"/>
    <w:rsid w:val="009A4930"/>
    <w:rsid w:val="009A4CE6"/>
    <w:rsid w:val="009A4D34"/>
    <w:rsid w:val="009A4FDF"/>
    <w:rsid w:val="009A57BB"/>
    <w:rsid w:val="009A5FD7"/>
    <w:rsid w:val="009A6021"/>
    <w:rsid w:val="009A64B5"/>
    <w:rsid w:val="009A7128"/>
    <w:rsid w:val="009A7A44"/>
    <w:rsid w:val="009B01C4"/>
    <w:rsid w:val="009B11BA"/>
    <w:rsid w:val="009B345D"/>
    <w:rsid w:val="009B3BF0"/>
    <w:rsid w:val="009B3F6A"/>
    <w:rsid w:val="009B45C2"/>
    <w:rsid w:val="009B611C"/>
    <w:rsid w:val="009B633B"/>
    <w:rsid w:val="009B69E1"/>
    <w:rsid w:val="009B6D12"/>
    <w:rsid w:val="009B7019"/>
    <w:rsid w:val="009C032B"/>
    <w:rsid w:val="009C0DE4"/>
    <w:rsid w:val="009C1642"/>
    <w:rsid w:val="009C16FA"/>
    <w:rsid w:val="009C26F8"/>
    <w:rsid w:val="009C33EE"/>
    <w:rsid w:val="009C3CD0"/>
    <w:rsid w:val="009C4D7D"/>
    <w:rsid w:val="009C5058"/>
    <w:rsid w:val="009C50EE"/>
    <w:rsid w:val="009C6A1C"/>
    <w:rsid w:val="009C6DBC"/>
    <w:rsid w:val="009C7756"/>
    <w:rsid w:val="009D0237"/>
    <w:rsid w:val="009D0AEF"/>
    <w:rsid w:val="009D0B4C"/>
    <w:rsid w:val="009D123E"/>
    <w:rsid w:val="009D1286"/>
    <w:rsid w:val="009D14A7"/>
    <w:rsid w:val="009D315E"/>
    <w:rsid w:val="009D3445"/>
    <w:rsid w:val="009D52B7"/>
    <w:rsid w:val="009D6B2A"/>
    <w:rsid w:val="009D7E04"/>
    <w:rsid w:val="009E0014"/>
    <w:rsid w:val="009E00BC"/>
    <w:rsid w:val="009E0F8D"/>
    <w:rsid w:val="009E208E"/>
    <w:rsid w:val="009E3F51"/>
    <w:rsid w:val="009E48F6"/>
    <w:rsid w:val="009E53F3"/>
    <w:rsid w:val="009E542B"/>
    <w:rsid w:val="009E5753"/>
    <w:rsid w:val="009E715B"/>
    <w:rsid w:val="009E73E2"/>
    <w:rsid w:val="009F0C45"/>
    <w:rsid w:val="009F236E"/>
    <w:rsid w:val="009F33AF"/>
    <w:rsid w:val="009F3461"/>
    <w:rsid w:val="009F3E79"/>
    <w:rsid w:val="009F4242"/>
    <w:rsid w:val="009F48DC"/>
    <w:rsid w:val="009F6014"/>
    <w:rsid w:val="009F70E9"/>
    <w:rsid w:val="009F7545"/>
    <w:rsid w:val="009F7B24"/>
    <w:rsid w:val="00A00B7A"/>
    <w:rsid w:val="00A018C6"/>
    <w:rsid w:val="00A01924"/>
    <w:rsid w:val="00A0387A"/>
    <w:rsid w:val="00A0397E"/>
    <w:rsid w:val="00A03E6D"/>
    <w:rsid w:val="00A06B80"/>
    <w:rsid w:val="00A079F4"/>
    <w:rsid w:val="00A10570"/>
    <w:rsid w:val="00A118AC"/>
    <w:rsid w:val="00A12573"/>
    <w:rsid w:val="00A145D0"/>
    <w:rsid w:val="00A15B3E"/>
    <w:rsid w:val="00A16DFF"/>
    <w:rsid w:val="00A1709A"/>
    <w:rsid w:val="00A20069"/>
    <w:rsid w:val="00A20123"/>
    <w:rsid w:val="00A203F3"/>
    <w:rsid w:val="00A2261B"/>
    <w:rsid w:val="00A231BE"/>
    <w:rsid w:val="00A235B0"/>
    <w:rsid w:val="00A23A47"/>
    <w:rsid w:val="00A23A8A"/>
    <w:rsid w:val="00A23DF3"/>
    <w:rsid w:val="00A240DD"/>
    <w:rsid w:val="00A241C8"/>
    <w:rsid w:val="00A24508"/>
    <w:rsid w:val="00A250ED"/>
    <w:rsid w:val="00A256B6"/>
    <w:rsid w:val="00A25861"/>
    <w:rsid w:val="00A25F6D"/>
    <w:rsid w:val="00A263F9"/>
    <w:rsid w:val="00A26EBF"/>
    <w:rsid w:val="00A27360"/>
    <w:rsid w:val="00A27B95"/>
    <w:rsid w:val="00A27C5C"/>
    <w:rsid w:val="00A30FA1"/>
    <w:rsid w:val="00A31F70"/>
    <w:rsid w:val="00A34273"/>
    <w:rsid w:val="00A34F91"/>
    <w:rsid w:val="00A35898"/>
    <w:rsid w:val="00A36C4E"/>
    <w:rsid w:val="00A371A4"/>
    <w:rsid w:val="00A40EF8"/>
    <w:rsid w:val="00A41E6A"/>
    <w:rsid w:val="00A41E89"/>
    <w:rsid w:val="00A428F4"/>
    <w:rsid w:val="00A428F7"/>
    <w:rsid w:val="00A42E25"/>
    <w:rsid w:val="00A435A6"/>
    <w:rsid w:val="00A436DF"/>
    <w:rsid w:val="00A4412D"/>
    <w:rsid w:val="00A44199"/>
    <w:rsid w:val="00A46564"/>
    <w:rsid w:val="00A47E29"/>
    <w:rsid w:val="00A502CB"/>
    <w:rsid w:val="00A50502"/>
    <w:rsid w:val="00A50D24"/>
    <w:rsid w:val="00A51876"/>
    <w:rsid w:val="00A5191E"/>
    <w:rsid w:val="00A5382B"/>
    <w:rsid w:val="00A53A5B"/>
    <w:rsid w:val="00A5408F"/>
    <w:rsid w:val="00A54CFC"/>
    <w:rsid w:val="00A55B44"/>
    <w:rsid w:val="00A5617B"/>
    <w:rsid w:val="00A56CCF"/>
    <w:rsid w:val="00A572AB"/>
    <w:rsid w:val="00A60049"/>
    <w:rsid w:val="00A60491"/>
    <w:rsid w:val="00A60BDF"/>
    <w:rsid w:val="00A61D31"/>
    <w:rsid w:val="00A62D03"/>
    <w:rsid w:val="00A63007"/>
    <w:rsid w:val="00A6358D"/>
    <w:rsid w:val="00A65DD3"/>
    <w:rsid w:val="00A66768"/>
    <w:rsid w:val="00A668C9"/>
    <w:rsid w:val="00A66AEA"/>
    <w:rsid w:val="00A66CCF"/>
    <w:rsid w:val="00A66FFB"/>
    <w:rsid w:val="00A6730A"/>
    <w:rsid w:val="00A71686"/>
    <w:rsid w:val="00A716F2"/>
    <w:rsid w:val="00A72445"/>
    <w:rsid w:val="00A73D48"/>
    <w:rsid w:val="00A74565"/>
    <w:rsid w:val="00A756FD"/>
    <w:rsid w:val="00A7577C"/>
    <w:rsid w:val="00A75E9F"/>
    <w:rsid w:val="00A765C4"/>
    <w:rsid w:val="00A779C6"/>
    <w:rsid w:val="00A77A60"/>
    <w:rsid w:val="00A8006C"/>
    <w:rsid w:val="00A81341"/>
    <w:rsid w:val="00A819D3"/>
    <w:rsid w:val="00A81E6D"/>
    <w:rsid w:val="00A82FD3"/>
    <w:rsid w:val="00A83E94"/>
    <w:rsid w:val="00A8476E"/>
    <w:rsid w:val="00A851BD"/>
    <w:rsid w:val="00A85A40"/>
    <w:rsid w:val="00A864F4"/>
    <w:rsid w:val="00A86C11"/>
    <w:rsid w:val="00A87CCF"/>
    <w:rsid w:val="00A90CA8"/>
    <w:rsid w:val="00A913E4"/>
    <w:rsid w:val="00A92907"/>
    <w:rsid w:val="00A9319F"/>
    <w:rsid w:val="00A9479B"/>
    <w:rsid w:val="00A94E62"/>
    <w:rsid w:val="00A95F5E"/>
    <w:rsid w:val="00AA0028"/>
    <w:rsid w:val="00AA07CC"/>
    <w:rsid w:val="00AA3397"/>
    <w:rsid w:val="00AA4361"/>
    <w:rsid w:val="00AA4611"/>
    <w:rsid w:val="00AA4736"/>
    <w:rsid w:val="00AA5DFB"/>
    <w:rsid w:val="00AA6982"/>
    <w:rsid w:val="00AA6B62"/>
    <w:rsid w:val="00AA6DE2"/>
    <w:rsid w:val="00AA70B4"/>
    <w:rsid w:val="00AA7116"/>
    <w:rsid w:val="00AA7851"/>
    <w:rsid w:val="00AB08C0"/>
    <w:rsid w:val="00AB0A67"/>
    <w:rsid w:val="00AB1206"/>
    <w:rsid w:val="00AB14C6"/>
    <w:rsid w:val="00AB3B30"/>
    <w:rsid w:val="00AB46FC"/>
    <w:rsid w:val="00AB4B53"/>
    <w:rsid w:val="00AB60A1"/>
    <w:rsid w:val="00AB6BDC"/>
    <w:rsid w:val="00AB7124"/>
    <w:rsid w:val="00AB7245"/>
    <w:rsid w:val="00AB7E72"/>
    <w:rsid w:val="00AC190A"/>
    <w:rsid w:val="00AC2037"/>
    <w:rsid w:val="00AC236C"/>
    <w:rsid w:val="00AC2DA5"/>
    <w:rsid w:val="00AC304D"/>
    <w:rsid w:val="00AC3747"/>
    <w:rsid w:val="00AC388E"/>
    <w:rsid w:val="00AC62B7"/>
    <w:rsid w:val="00AC644E"/>
    <w:rsid w:val="00AC7B11"/>
    <w:rsid w:val="00AD0262"/>
    <w:rsid w:val="00AD094E"/>
    <w:rsid w:val="00AD0BA6"/>
    <w:rsid w:val="00AD16B6"/>
    <w:rsid w:val="00AD4BD6"/>
    <w:rsid w:val="00AD5208"/>
    <w:rsid w:val="00AD54BA"/>
    <w:rsid w:val="00AD55B8"/>
    <w:rsid w:val="00AD73C4"/>
    <w:rsid w:val="00AE074A"/>
    <w:rsid w:val="00AE10BF"/>
    <w:rsid w:val="00AE169D"/>
    <w:rsid w:val="00AE209C"/>
    <w:rsid w:val="00AE2AC0"/>
    <w:rsid w:val="00AE383D"/>
    <w:rsid w:val="00AE46A6"/>
    <w:rsid w:val="00AE4B19"/>
    <w:rsid w:val="00AE52C5"/>
    <w:rsid w:val="00AE5FB6"/>
    <w:rsid w:val="00AE6E89"/>
    <w:rsid w:val="00AE6FC3"/>
    <w:rsid w:val="00AE7A5F"/>
    <w:rsid w:val="00AE7C77"/>
    <w:rsid w:val="00AF1663"/>
    <w:rsid w:val="00AF2739"/>
    <w:rsid w:val="00AF2D09"/>
    <w:rsid w:val="00AF371F"/>
    <w:rsid w:val="00AF3B4C"/>
    <w:rsid w:val="00AF3F10"/>
    <w:rsid w:val="00AF462D"/>
    <w:rsid w:val="00AF4D50"/>
    <w:rsid w:val="00AF64B8"/>
    <w:rsid w:val="00AF6696"/>
    <w:rsid w:val="00AF6DF4"/>
    <w:rsid w:val="00AF7082"/>
    <w:rsid w:val="00AF72C1"/>
    <w:rsid w:val="00AF7426"/>
    <w:rsid w:val="00AF74DE"/>
    <w:rsid w:val="00B00CE8"/>
    <w:rsid w:val="00B014E1"/>
    <w:rsid w:val="00B01E66"/>
    <w:rsid w:val="00B02875"/>
    <w:rsid w:val="00B02A24"/>
    <w:rsid w:val="00B04533"/>
    <w:rsid w:val="00B04FF9"/>
    <w:rsid w:val="00B05322"/>
    <w:rsid w:val="00B05700"/>
    <w:rsid w:val="00B0627E"/>
    <w:rsid w:val="00B06C7A"/>
    <w:rsid w:val="00B07957"/>
    <w:rsid w:val="00B11B6E"/>
    <w:rsid w:val="00B120A2"/>
    <w:rsid w:val="00B12391"/>
    <w:rsid w:val="00B123F7"/>
    <w:rsid w:val="00B13345"/>
    <w:rsid w:val="00B136B5"/>
    <w:rsid w:val="00B144F7"/>
    <w:rsid w:val="00B14704"/>
    <w:rsid w:val="00B14FE9"/>
    <w:rsid w:val="00B15218"/>
    <w:rsid w:val="00B15301"/>
    <w:rsid w:val="00B17245"/>
    <w:rsid w:val="00B2002E"/>
    <w:rsid w:val="00B200FD"/>
    <w:rsid w:val="00B22F71"/>
    <w:rsid w:val="00B259DF"/>
    <w:rsid w:val="00B25CEE"/>
    <w:rsid w:val="00B26D74"/>
    <w:rsid w:val="00B2781C"/>
    <w:rsid w:val="00B27DAE"/>
    <w:rsid w:val="00B30138"/>
    <w:rsid w:val="00B30E69"/>
    <w:rsid w:val="00B31F9A"/>
    <w:rsid w:val="00B3205E"/>
    <w:rsid w:val="00B324B6"/>
    <w:rsid w:val="00B32639"/>
    <w:rsid w:val="00B3292D"/>
    <w:rsid w:val="00B33891"/>
    <w:rsid w:val="00B3509C"/>
    <w:rsid w:val="00B352B9"/>
    <w:rsid w:val="00B35729"/>
    <w:rsid w:val="00B361F2"/>
    <w:rsid w:val="00B36665"/>
    <w:rsid w:val="00B36E53"/>
    <w:rsid w:val="00B3715B"/>
    <w:rsid w:val="00B37915"/>
    <w:rsid w:val="00B40A25"/>
    <w:rsid w:val="00B415D6"/>
    <w:rsid w:val="00B4285E"/>
    <w:rsid w:val="00B433D9"/>
    <w:rsid w:val="00B44CD3"/>
    <w:rsid w:val="00B46F11"/>
    <w:rsid w:val="00B476F9"/>
    <w:rsid w:val="00B47A31"/>
    <w:rsid w:val="00B5071B"/>
    <w:rsid w:val="00B5322A"/>
    <w:rsid w:val="00B5360A"/>
    <w:rsid w:val="00B53663"/>
    <w:rsid w:val="00B53FE4"/>
    <w:rsid w:val="00B560CB"/>
    <w:rsid w:val="00B578BF"/>
    <w:rsid w:val="00B57B49"/>
    <w:rsid w:val="00B60147"/>
    <w:rsid w:val="00B614C0"/>
    <w:rsid w:val="00B615F2"/>
    <w:rsid w:val="00B629DC"/>
    <w:rsid w:val="00B63291"/>
    <w:rsid w:val="00B635DB"/>
    <w:rsid w:val="00B6441B"/>
    <w:rsid w:val="00B64572"/>
    <w:rsid w:val="00B64A65"/>
    <w:rsid w:val="00B6506C"/>
    <w:rsid w:val="00B652BD"/>
    <w:rsid w:val="00B66073"/>
    <w:rsid w:val="00B66279"/>
    <w:rsid w:val="00B67870"/>
    <w:rsid w:val="00B7070A"/>
    <w:rsid w:val="00B72AF7"/>
    <w:rsid w:val="00B73B3C"/>
    <w:rsid w:val="00B748E8"/>
    <w:rsid w:val="00B74B9E"/>
    <w:rsid w:val="00B76531"/>
    <w:rsid w:val="00B765D4"/>
    <w:rsid w:val="00B76AC5"/>
    <w:rsid w:val="00B773AC"/>
    <w:rsid w:val="00B77662"/>
    <w:rsid w:val="00B826FF"/>
    <w:rsid w:val="00B82A82"/>
    <w:rsid w:val="00B82CDC"/>
    <w:rsid w:val="00B83686"/>
    <w:rsid w:val="00B84425"/>
    <w:rsid w:val="00B86087"/>
    <w:rsid w:val="00B8610B"/>
    <w:rsid w:val="00B862FB"/>
    <w:rsid w:val="00B87C73"/>
    <w:rsid w:val="00B87CBF"/>
    <w:rsid w:val="00B90BF5"/>
    <w:rsid w:val="00B91E47"/>
    <w:rsid w:val="00B9219D"/>
    <w:rsid w:val="00B92941"/>
    <w:rsid w:val="00B932BD"/>
    <w:rsid w:val="00B9432F"/>
    <w:rsid w:val="00B95EA5"/>
    <w:rsid w:val="00B96445"/>
    <w:rsid w:val="00B97339"/>
    <w:rsid w:val="00BA0DFA"/>
    <w:rsid w:val="00BA1448"/>
    <w:rsid w:val="00BA1D42"/>
    <w:rsid w:val="00BA22FB"/>
    <w:rsid w:val="00BA26FF"/>
    <w:rsid w:val="00BA2B37"/>
    <w:rsid w:val="00BA2C33"/>
    <w:rsid w:val="00BA45F4"/>
    <w:rsid w:val="00BA4942"/>
    <w:rsid w:val="00BA4FD6"/>
    <w:rsid w:val="00BA6884"/>
    <w:rsid w:val="00BA6DE7"/>
    <w:rsid w:val="00BA74CD"/>
    <w:rsid w:val="00BA7F81"/>
    <w:rsid w:val="00BB010E"/>
    <w:rsid w:val="00BB0429"/>
    <w:rsid w:val="00BB04D7"/>
    <w:rsid w:val="00BB0B57"/>
    <w:rsid w:val="00BB22F1"/>
    <w:rsid w:val="00BB28E8"/>
    <w:rsid w:val="00BB4832"/>
    <w:rsid w:val="00BB4EBF"/>
    <w:rsid w:val="00BB6623"/>
    <w:rsid w:val="00BB695B"/>
    <w:rsid w:val="00BC085D"/>
    <w:rsid w:val="00BC15DD"/>
    <w:rsid w:val="00BC19AA"/>
    <w:rsid w:val="00BC2398"/>
    <w:rsid w:val="00BC273A"/>
    <w:rsid w:val="00BC27E1"/>
    <w:rsid w:val="00BC3A5F"/>
    <w:rsid w:val="00BC4249"/>
    <w:rsid w:val="00BC4AC1"/>
    <w:rsid w:val="00BC4C33"/>
    <w:rsid w:val="00BC4F92"/>
    <w:rsid w:val="00BC5142"/>
    <w:rsid w:val="00BC5CCF"/>
    <w:rsid w:val="00BC7603"/>
    <w:rsid w:val="00BC77C7"/>
    <w:rsid w:val="00BD0603"/>
    <w:rsid w:val="00BD0CFC"/>
    <w:rsid w:val="00BD0D7C"/>
    <w:rsid w:val="00BD1660"/>
    <w:rsid w:val="00BD217A"/>
    <w:rsid w:val="00BD2277"/>
    <w:rsid w:val="00BD2ADE"/>
    <w:rsid w:val="00BD2B1A"/>
    <w:rsid w:val="00BD2DFC"/>
    <w:rsid w:val="00BD43AB"/>
    <w:rsid w:val="00BD4774"/>
    <w:rsid w:val="00BD4CF0"/>
    <w:rsid w:val="00BD699F"/>
    <w:rsid w:val="00BD7102"/>
    <w:rsid w:val="00BD759E"/>
    <w:rsid w:val="00BD7B00"/>
    <w:rsid w:val="00BE0101"/>
    <w:rsid w:val="00BE0669"/>
    <w:rsid w:val="00BE0B43"/>
    <w:rsid w:val="00BE101C"/>
    <w:rsid w:val="00BE112E"/>
    <w:rsid w:val="00BE1A37"/>
    <w:rsid w:val="00BE2B91"/>
    <w:rsid w:val="00BE5AF2"/>
    <w:rsid w:val="00BE5E49"/>
    <w:rsid w:val="00BE69BA"/>
    <w:rsid w:val="00BE714D"/>
    <w:rsid w:val="00BE73C5"/>
    <w:rsid w:val="00BE7C96"/>
    <w:rsid w:val="00BF1ABE"/>
    <w:rsid w:val="00BF2834"/>
    <w:rsid w:val="00BF3943"/>
    <w:rsid w:val="00BF459D"/>
    <w:rsid w:val="00BF49F8"/>
    <w:rsid w:val="00BF4A9E"/>
    <w:rsid w:val="00BF5EC0"/>
    <w:rsid w:val="00BF6284"/>
    <w:rsid w:val="00BF651D"/>
    <w:rsid w:val="00C000D9"/>
    <w:rsid w:val="00C02A15"/>
    <w:rsid w:val="00C02D1C"/>
    <w:rsid w:val="00C05157"/>
    <w:rsid w:val="00C0538B"/>
    <w:rsid w:val="00C05E25"/>
    <w:rsid w:val="00C05F6D"/>
    <w:rsid w:val="00C06949"/>
    <w:rsid w:val="00C07E06"/>
    <w:rsid w:val="00C1097D"/>
    <w:rsid w:val="00C111B0"/>
    <w:rsid w:val="00C11660"/>
    <w:rsid w:val="00C121F7"/>
    <w:rsid w:val="00C12882"/>
    <w:rsid w:val="00C12ECA"/>
    <w:rsid w:val="00C15512"/>
    <w:rsid w:val="00C15C28"/>
    <w:rsid w:val="00C1647B"/>
    <w:rsid w:val="00C1669B"/>
    <w:rsid w:val="00C17140"/>
    <w:rsid w:val="00C176F3"/>
    <w:rsid w:val="00C178CD"/>
    <w:rsid w:val="00C17DC1"/>
    <w:rsid w:val="00C20A5F"/>
    <w:rsid w:val="00C20EB6"/>
    <w:rsid w:val="00C2194B"/>
    <w:rsid w:val="00C23D2F"/>
    <w:rsid w:val="00C23E73"/>
    <w:rsid w:val="00C26456"/>
    <w:rsid w:val="00C30202"/>
    <w:rsid w:val="00C3022B"/>
    <w:rsid w:val="00C30B27"/>
    <w:rsid w:val="00C32214"/>
    <w:rsid w:val="00C322DA"/>
    <w:rsid w:val="00C334F4"/>
    <w:rsid w:val="00C340D5"/>
    <w:rsid w:val="00C35078"/>
    <w:rsid w:val="00C35209"/>
    <w:rsid w:val="00C356CD"/>
    <w:rsid w:val="00C36ABC"/>
    <w:rsid w:val="00C408C4"/>
    <w:rsid w:val="00C40A69"/>
    <w:rsid w:val="00C413A1"/>
    <w:rsid w:val="00C42030"/>
    <w:rsid w:val="00C42E19"/>
    <w:rsid w:val="00C43290"/>
    <w:rsid w:val="00C4544D"/>
    <w:rsid w:val="00C47764"/>
    <w:rsid w:val="00C47FED"/>
    <w:rsid w:val="00C50CD7"/>
    <w:rsid w:val="00C5160C"/>
    <w:rsid w:val="00C51D60"/>
    <w:rsid w:val="00C51EA1"/>
    <w:rsid w:val="00C5382F"/>
    <w:rsid w:val="00C542A8"/>
    <w:rsid w:val="00C546D7"/>
    <w:rsid w:val="00C54BC6"/>
    <w:rsid w:val="00C56098"/>
    <w:rsid w:val="00C56BE9"/>
    <w:rsid w:val="00C576A8"/>
    <w:rsid w:val="00C57F93"/>
    <w:rsid w:val="00C6031A"/>
    <w:rsid w:val="00C60F10"/>
    <w:rsid w:val="00C61063"/>
    <w:rsid w:val="00C6106A"/>
    <w:rsid w:val="00C616E6"/>
    <w:rsid w:val="00C623DC"/>
    <w:rsid w:val="00C62E2F"/>
    <w:rsid w:val="00C62F21"/>
    <w:rsid w:val="00C6382F"/>
    <w:rsid w:val="00C64151"/>
    <w:rsid w:val="00C64CCE"/>
    <w:rsid w:val="00C6612C"/>
    <w:rsid w:val="00C666FB"/>
    <w:rsid w:val="00C67B1A"/>
    <w:rsid w:val="00C718C4"/>
    <w:rsid w:val="00C71EE7"/>
    <w:rsid w:val="00C71F16"/>
    <w:rsid w:val="00C7214D"/>
    <w:rsid w:val="00C7457E"/>
    <w:rsid w:val="00C7475F"/>
    <w:rsid w:val="00C749C8"/>
    <w:rsid w:val="00C754DA"/>
    <w:rsid w:val="00C76092"/>
    <w:rsid w:val="00C76FA2"/>
    <w:rsid w:val="00C772DF"/>
    <w:rsid w:val="00C801A8"/>
    <w:rsid w:val="00C806AE"/>
    <w:rsid w:val="00C80BE9"/>
    <w:rsid w:val="00C82F5C"/>
    <w:rsid w:val="00C83A15"/>
    <w:rsid w:val="00C8414F"/>
    <w:rsid w:val="00C84B02"/>
    <w:rsid w:val="00C84C00"/>
    <w:rsid w:val="00C84F7E"/>
    <w:rsid w:val="00C850D4"/>
    <w:rsid w:val="00C850DA"/>
    <w:rsid w:val="00C860E3"/>
    <w:rsid w:val="00C863FE"/>
    <w:rsid w:val="00C86ECC"/>
    <w:rsid w:val="00C87B15"/>
    <w:rsid w:val="00C901C1"/>
    <w:rsid w:val="00C90F4A"/>
    <w:rsid w:val="00C91EAA"/>
    <w:rsid w:val="00C92B79"/>
    <w:rsid w:val="00C937F0"/>
    <w:rsid w:val="00C93D43"/>
    <w:rsid w:val="00C940D0"/>
    <w:rsid w:val="00C95355"/>
    <w:rsid w:val="00C964CB"/>
    <w:rsid w:val="00CA0988"/>
    <w:rsid w:val="00CA1272"/>
    <w:rsid w:val="00CA3813"/>
    <w:rsid w:val="00CA3911"/>
    <w:rsid w:val="00CA5392"/>
    <w:rsid w:val="00CA5547"/>
    <w:rsid w:val="00CA5CDC"/>
    <w:rsid w:val="00CA67A7"/>
    <w:rsid w:val="00CA6BFC"/>
    <w:rsid w:val="00CA6EF3"/>
    <w:rsid w:val="00CA7BAD"/>
    <w:rsid w:val="00CB0E85"/>
    <w:rsid w:val="00CB0F5D"/>
    <w:rsid w:val="00CB2350"/>
    <w:rsid w:val="00CB2CD1"/>
    <w:rsid w:val="00CB3D99"/>
    <w:rsid w:val="00CB4002"/>
    <w:rsid w:val="00CB40B4"/>
    <w:rsid w:val="00CB4C56"/>
    <w:rsid w:val="00CB621F"/>
    <w:rsid w:val="00CC161F"/>
    <w:rsid w:val="00CC24BC"/>
    <w:rsid w:val="00CC2682"/>
    <w:rsid w:val="00CC400E"/>
    <w:rsid w:val="00CC44C3"/>
    <w:rsid w:val="00CC5689"/>
    <w:rsid w:val="00CC5F3D"/>
    <w:rsid w:val="00CC60B2"/>
    <w:rsid w:val="00CC670C"/>
    <w:rsid w:val="00CC7316"/>
    <w:rsid w:val="00CC75E3"/>
    <w:rsid w:val="00CC7885"/>
    <w:rsid w:val="00CC7A83"/>
    <w:rsid w:val="00CD06BB"/>
    <w:rsid w:val="00CD07B0"/>
    <w:rsid w:val="00CD0E88"/>
    <w:rsid w:val="00CD1545"/>
    <w:rsid w:val="00CD1E7F"/>
    <w:rsid w:val="00CD217C"/>
    <w:rsid w:val="00CD2567"/>
    <w:rsid w:val="00CD32E8"/>
    <w:rsid w:val="00CD35F6"/>
    <w:rsid w:val="00CD3CB3"/>
    <w:rsid w:val="00CD4280"/>
    <w:rsid w:val="00CD43E7"/>
    <w:rsid w:val="00CD46F9"/>
    <w:rsid w:val="00CD61A1"/>
    <w:rsid w:val="00CD6419"/>
    <w:rsid w:val="00CD6AB4"/>
    <w:rsid w:val="00CD7B2B"/>
    <w:rsid w:val="00CE0D18"/>
    <w:rsid w:val="00CE19A5"/>
    <w:rsid w:val="00CE1BB4"/>
    <w:rsid w:val="00CE1C51"/>
    <w:rsid w:val="00CE2851"/>
    <w:rsid w:val="00CE3094"/>
    <w:rsid w:val="00CE4158"/>
    <w:rsid w:val="00CE429F"/>
    <w:rsid w:val="00CE48DC"/>
    <w:rsid w:val="00CE54F6"/>
    <w:rsid w:val="00CE557A"/>
    <w:rsid w:val="00CE5A19"/>
    <w:rsid w:val="00CE5D2D"/>
    <w:rsid w:val="00CE618F"/>
    <w:rsid w:val="00CE69A7"/>
    <w:rsid w:val="00CF290C"/>
    <w:rsid w:val="00CF2F96"/>
    <w:rsid w:val="00CF42CE"/>
    <w:rsid w:val="00CF4C98"/>
    <w:rsid w:val="00CF575C"/>
    <w:rsid w:val="00CF65DA"/>
    <w:rsid w:val="00CF6AAF"/>
    <w:rsid w:val="00CF6F2E"/>
    <w:rsid w:val="00D00882"/>
    <w:rsid w:val="00D017D2"/>
    <w:rsid w:val="00D02B3D"/>
    <w:rsid w:val="00D02EC1"/>
    <w:rsid w:val="00D03625"/>
    <w:rsid w:val="00D03AF0"/>
    <w:rsid w:val="00D04826"/>
    <w:rsid w:val="00D049F2"/>
    <w:rsid w:val="00D04FC0"/>
    <w:rsid w:val="00D05943"/>
    <w:rsid w:val="00D07D74"/>
    <w:rsid w:val="00D11C9C"/>
    <w:rsid w:val="00D11D06"/>
    <w:rsid w:val="00D11E62"/>
    <w:rsid w:val="00D11EE9"/>
    <w:rsid w:val="00D12D58"/>
    <w:rsid w:val="00D1325A"/>
    <w:rsid w:val="00D13E0F"/>
    <w:rsid w:val="00D13FBB"/>
    <w:rsid w:val="00D14710"/>
    <w:rsid w:val="00D14906"/>
    <w:rsid w:val="00D14FA9"/>
    <w:rsid w:val="00D151D1"/>
    <w:rsid w:val="00D15F16"/>
    <w:rsid w:val="00D16665"/>
    <w:rsid w:val="00D16A61"/>
    <w:rsid w:val="00D1779C"/>
    <w:rsid w:val="00D17B84"/>
    <w:rsid w:val="00D17E67"/>
    <w:rsid w:val="00D20A65"/>
    <w:rsid w:val="00D21066"/>
    <w:rsid w:val="00D21C50"/>
    <w:rsid w:val="00D224FB"/>
    <w:rsid w:val="00D231AA"/>
    <w:rsid w:val="00D234ED"/>
    <w:rsid w:val="00D2358D"/>
    <w:rsid w:val="00D23B9E"/>
    <w:rsid w:val="00D24986"/>
    <w:rsid w:val="00D24E02"/>
    <w:rsid w:val="00D266B8"/>
    <w:rsid w:val="00D27684"/>
    <w:rsid w:val="00D314BA"/>
    <w:rsid w:val="00D314FB"/>
    <w:rsid w:val="00D317BD"/>
    <w:rsid w:val="00D31C6B"/>
    <w:rsid w:val="00D321DF"/>
    <w:rsid w:val="00D332A8"/>
    <w:rsid w:val="00D34051"/>
    <w:rsid w:val="00D34AAF"/>
    <w:rsid w:val="00D35C6E"/>
    <w:rsid w:val="00D35DB3"/>
    <w:rsid w:val="00D36737"/>
    <w:rsid w:val="00D36E1E"/>
    <w:rsid w:val="00D400E7"/>
    <w:rsid w:val="00D40FB7"/>
    <w:rsid w:val="00D4194B"/>
    <w:rsid w:val="00D43FF1"/>
    <w:rsid w:val="00D440A1"/>
    <w:rsid w:val="00D448F5"/>
    <w:rsid w:val="00D45221"/>
    <w:rsid w:val="00D46CB3"/>
    <w:rsid w:val="00D46E71"/>
    <w:rsid w:val="00D476C7"/>
    <w:rsid w:val="00D47A6D"/>
    <w:rsid w:val="00D47B5A"/>
    <w:rsid w:val="00D50321"/>
    <w:rsid w:val="00D51F95"/>
    <w:rsid w:val="00D52042"/>
    <w:rsid w:val="00D53423"/>
    <w:rsid w:val="00D53DF7"/>
    <w:rsid w:val="00D5511C"/>
    <w:rsid w:val="00D551FA"/>
    <w:rsid w:val="00D55B13"/>
    <w:rsid w:val="00D5640F"/>
    <w:rsid w:val="00D5727B"/>
    <w:rsid w:val="00D57753"/>
    <w:rsid w:val="00D57BD3"/>
    <w:rsid w:val="00D60171"/>
    <w:rsid w:val="00D60199"/>
    <w:rsid w:val="00D608E7"/>
    <w:rsid w:val="00D61962"/>
    <w:rsid w:val="00D61A8B"/>
    <w:rsid w:val="00D61CF1"/>
    <w:rsid w:val="00D6232C"/>
    <w:rsid w:val="00D625C6"/>
    <w:rsid w:val="00D636E1"/>
    <w:rsid w:val="00D6630F"/>
    <w:rsid w:val="00D66312"/>
    <w:rsid w:val="00D67A75"/>
    <w:rsid w:val="00D70F14"/>
    <w:rsid w:val="00D71118"/>
    <w:rsid w:val="00D71215"/>
    <w:rsid w:val="00D718CA"/>
    <w:rsid w:val="00D7334B"/>
    <w:rsid w:val="00D735AE"/>
    <w:rsid w:val="00D74985"/>
    <w:rsid w:val="00D756F7"/>
    <w:rsid w:val="00D75E90"/>
    <w:rsid w:val="00D7605D"/>
    <w:rsid w:val="00D778E3"/>
    <w:rsid w:val="00D809C9"/>
    <w:rsid w:val="00D80EAB"/>
    <w:rsid w:val="00D81319"/>
    <w:rsid w:val="00D819D9"/>
    <w:rsid w:val="00D81A6F"/>
    <w:rsid w:val="00D82E2F"/>
    <w:rsid w:val="00D83791"/>
    <w:rsid w:val="00D843D1"/>
    <w:rsid w:val="00D84977"/>
    <w:rsid w:val="00D85A28"/>
    <w:rsid w:val="00D86686"/>
    <w:rsid w:val="00D868B8"/>
    <w:rsid w:val="00D874F5"/>
    <w:rsid w:val="00D875AF"/>
    <w:rsid w:val="00D9205B"/>
    <w:rsid w:val="00D92336"/>
    <w:rsid w:val="00D92559"/>
    <w:rsid w:val="00D92B35"/>
    <w:rsid w:val="00D9367C"/>
    <w:rsid w:val="00D93DA3"/>
    <w:rsid w:val="00D94267"/>
    <w:rsid w:val="00D94898"/>
    <w:rsid w:val="00D94E8A"/>
    <w:rsid w:val="00D9516A"/>
    <w:rsid w:val="00D95275"/>
    <w:rsid w:val="00D957F2"/>
    <w:rsid w:val="00D970FB"/>
    <w:rsid w:val="00DA071C"/>
    <w:rsid w:val="00DA1E2D"/>
    <w:rsid w:val="00DA2578"/>
    <w:rsid w:val="00DA25BB"/>
    <w:rsid w:val="00DA2610"/>
    <w:rsid w:val="00DA3F82"/>
    <w:rsid w:val="00DA4CBF"/>
    <w:rsid w:val="00DA4CE8"/>
    <w:rsid w:val="00DA5368"/>
    <w:rsid w:val="00DA53DB"/>
    <w:rsid w:val="00DA54BB"/>
    <w:rsid w:val="00DA5A8C"/>
    <w:rsid w:val="00DA5C3C"/>
    <w:rsid w:val="00DA5E4B"/>
    <w:rsid w:val="00DA5EF9"/>
    <w:rsid w:val="00DA5F2B"/>
    <w:rsid w:val="00DA6476"/>
    <w:rsid w:val="00DA667D"/>
    <w:rsid w:val="00DA7454"/>
    <w:rsid w:val="00DA7584"/>
    <w:rsid w:val="00DB03BD"/>
    <w:rsid w:val="00DB12B2"/>
    <w:rsid w:val="00DB15D7"/>
    <w:rsid w:val="00DB176D"/>
    <w:rsid w:val="00DB233A"/>
    <w:rsid w:val="00DB3531"/>
    <w:rsid w:val="00DB3B31"/>
    <w:rsid w:val="00DB3B96"/>
    <w:rsid w:val="00DB4378"/>
    <w:rsid w:val="00DB46BD"/>
    <w:rsid w:val="00DB491C"/>
    <w:rsid w:val="00DB51DE"/>
    <w:rsid w:val="00DB616F"/>
    <w:rsid w:val="00DB6B85"/>
    <w:rsid w:val="00DB6E49"/>
    <w:rsid w:val="00DB7370"/>
    <w:rsid w:val="00DC0095"/>
    <w:rsid w:val="00DC21FE"/>
    <w:rsid w:val="00DC22FF"/>
    <w:rsid w:val="00DC2E4F"/>
    <w:rsid w:val="00DC3C74"/>
    <w:rsid w:val="00DC3EA1"/>
    <w:rsid w:val="00DC50A3"/>
    <w:rsid w:val="00DC6FB7"/>
    <w:rsid w:val="00DC709C"/>
    <w:rsid w:val="00DD2179"/>
    <w:rsid w:val="00DD4482"/>
    <w:rsid w:val="00DD5BF7"/>
    <w:rsid w:val="00DD6017"/>
    <w:rsid w:val="00DE0964"/>
    <w:rsid w:val="00DE0FED"/>
    <w:rsid w:val="00DE10A9"/>
    <w:rsid w:val="00DE1DA8"/>
    <w:rsid w:val="00DE241F"/>
    <w:rsid w:val="00DE48C9"/>
    <w:rsid w:val="00DE5670"/>
    <w:rsid w:val="00DE5E45"/>
    <w:rsid w:val="00DE632E"/>
    <w:rsid w:val="00DE7281"/>
    <w:rsid w:val="00DE7476"/>
    <w:rsid w:val="00DE7B9F"/>
    <w:rsid w:val="00DF0038"/>
    <w:rsid w:val="00DF036C"/>
    <w:rsid w:val="00DF0D36"/>
    <w:rsid w:val="00DF0EC9"/>
    <w:rsid w:val="00DF1701"/>
    <w:rsid w:val="00DF174D"/>
    <w:rsid w:val="00DF1BC9"/>
    <w:rsid w:val="00DF1DAD"/>
    <w:rsid w:val="00DF2000"/>
    <w:rsid w:val="00DF60EC"/>
    <w:rsid w:val="00DF680B"/>
    <w:rsid w:val="00DF70BA"/>
    <w:rsid w:val="00DF7433"/>
    <w:rsid w:val="00DF7ED1"/>
    <w:rsid w:val="00E00664"/>
    <w:rsid w:val="00E00BB8"/>
    <w:rsid w:val="00E01972"/>
    <w:rsid w:val="00E01A40"/>
    <w:rsid w:val="00E02937"/>
    <w:rsid w:val="00E0300A"/>
    <w:rsid w:val="00E0384A"/>
    <w:rsid w:val="00E043C0"/>
    <w:rsid w:val="00E0488D"/>
    <w:rsid w:val="00E0494D"/>
    <w:rsid w:val="00E04C18"/>
    <w:rsid w:val="00E05457"/>
    <w:rsid w:val="00E06996"/>
    <w:rsid w:val="00E069BD"/>
    <w:rsid w:val="00E07387"/>
    <w:rsid w:val="00E10229"/>
    <w:rsid w:val="00E104EF"/>
    <w:rsid w:val="00E11837"/>
    <w:rsid w:val="00E12827"/>
    <w:rsid w:val="00E12DB9"/>
    <w:rsid w:val="00E1391D"/>
    <w:rsid w:val="00E14F15"/>
    <w:rsid w:val="00E1512E"/>
    <w:rsid w:val="00E153CC"/>
    <w:rsid w:val="00E154B4"/>
    <w:rsid w:val="00E15C61"/>
    <w:rsid w:val="00E16CC9"/>
    <w:rsid w:val="00E16D1E"/>
    <w:rsid w:val="00E16DF4"/>
    <w:rsid w:val="00E20151"/>
    <w:rsid w:val="00E249E5"/>
    <w:rsid w:val="00E26600"/>
    <w:rsid w:val="00E2750D"/>
    <w:rsid w:val="00E27CA2"/>
    <w:rsid w:val="00E27CAA"/>
    <w:rsid w:val="00E27E9F"/>
    <w:rsid w:val="00E30550"/>
    <w:rsid w:val="00E3096D"/>
    <w:rsid w:val="00E30F6D"/>
    <w:rsid w:val="00E316E8"/>
    <w:rsid w:val="00E31E8F"/>
    <w:rsid w:val="00E3219F"/>
    <w:rsid w:val="00E33E55"/>
    <w:rsid w:val="00E33F9B"/>
    <w:rsid w:val="00E342D9"/>
    <w:rsid w:val="00E348EA"/>
    <w:rsid w:val="00E355CA"/>
    <w:rsid w:val="00E35688"/>
    <w:rsid w:val="00E3604C"/>
    <w:rsid w:val="00E361D2"/>
    <w:rsid w:val="00E36FB7"/>
    <w:rsid w:val="00E37679"/>
    <w:rsid w:val="00E40975"/>
    <w:rsid w:val="00E41762"/>
    <w:rsid w:val="00E419A9"/>
    <w:rsid w:val="00E42204"/>
    <w:rsid w:val="00E44F75"/>
    <w:rsid w:val="00E45A9D"/>
    <w:rsid w:val="00E46D3B"/>
    <w:rsid w:val="00E470A2"/>
    <w:rsid w:val="00E5028D"/>
    <w:rsid w:val="00E51569"/>
    <w:rsid w:val="00E5236C"/>
    <w:rsid w:val="00E527DA"/>
    <w:rsid w:val="00E53101"/>
    <w:rsid w:val="00E536FC"/>
    <w:rsid w:val="00E54B6B"/>
    <w:rsid w:val="00E5538A"/>
    <w:rsid w:val="00E559D3"/>
    <w:rsid w:val="00E57FAE"/>
    <w:rsid w:val="00E60128"/>
    <w:rsid w:val="00E6056B"/>
    <w:rsid w:val="00E60A5B"/>
    <w:rsid w:val="00E63153"/>
    <w:rsid w:val="00E63B4E"/>
    <w:rsid w:val="00E65081"/>
    <w:rsid w:val="00E675BB"/>
    <w:rsid w:val="00E678D7"/>
    <w:rsid w:val="00E67E95"/>
    <w:rsid w:val="00E72000"/>
    <w:rsid w:val="00E7266F"/>
    <w:rsid w:val="00E72D1A"/>
    <w:rsid w:val="00E73B98"/>
    <w:rsid w:val="00E7445E"/>
    <w:rsid w:val="00E761A7"/>
    <w:rsid w:val="00E76F07"/>
    <w:rsid w:val="00E801B2"/>
    <w:rsid w:val="00E80744"/>
    <w:rsid w:val="00E83615"/>
    <w:rsid w:val="00E84390"/>
    <w:rsid w:val="00E851A1"/>
    <w:rsid w:val="00E85365"/>
    <w:rsid w:val="00E85ADF"/>
    <w:rsid w:val="00E86574"/>
    <w:rsid w:val="00E86C90"/>
    <w:rsid w:val="00E9037A"/>
    <w:rsid w:val="00E90FC2"/>
    <w:rsid w:val="00E91983"/>
    <w:rsid w:val="00E925E9"/>
    <w:rsid w:val="00E92742"/>
    <w:rsid w:val="00E93089"/>
    <w:rsid w:val="00E93C65"/>
    <w:rsid w:val="00E94060"/>
    <w:rsid w:val="00E94B56"/>
    <w:rsid w:val="00E95592"/>
    <w:rsid w:val="00E96198"/>
    <w:rsid w:val="00E96F8B"/>
    <w:rsid w:val="00E975BB"/>
    <w:rsid w:val="00E97A16"/>
    <w:rsid w:val="00EA0154"/>
    <w:rsid w:val="00EA1664"/>
    <w:rsid w:val="00EA26D6"/>
    <w:rsid w:val="00EA3064"/>
    <w:rsid w:val="00EA3BAB"/>
    <w:rsid w:val="00EA4458"/>
    <w:rsid w:val="00EA46E4"/>
    <w:rsid w:val="00EA4C57"/>
    <w:rsid w:val="00EA4EBD"/>
    <w:rsid w:val="00EA4FF3"/>
    <w:rsid w:val="00EA59D3"/>
    <w:rsid w:val="00EA6C1B"/>
    <w:rsid w:val="00EB097D"/>
    <w:rsid w:val="00EB1147"/>
    <w:rsid w:val="00EB27A3"/>
    <w:rsid w:val="00EB2A6F"/>
    <w:rsid w:val="00EB3209"/>
    <w:rsid w:val="00EB3F15"/>
    <w:rsid w:val="00EB429C"/>
    <w:rsid w:val="00EB4808"/>
    <w:rsid w:val="00EB4B1D"/>
    <w:rsid w:val="00EB6BAF"/>
    <w:rsid w:val="00EB6C29"/>
    <w:rsid w:val="00EB6FD0"/>
    <w:rsid w:val="00EB75B3"/>
    <w:rsid w:val="00EB77A7"/>
    <w:rsid w:val="00EC1598"/>
    <w:rsid w:val="00EC3245"/>
    <w:rsid w:val="00EC3B04"/>
    <w:rsid w:val="00EC40D6"/>
    <w:rsid w:val="00EC4A93"/>
    <w:rsid w:val="00EC4BC7"/>
    <w:rsid w:val="00EC79DD"/>
    <w:rsid w:val="00ED109C"/>
    <w:rsid w:val="00ED1C3D"/>
    <w:rsid w:val="00ED2B47"/>
    <w:rsid w:val="00ED351B"/>
    <w:rsid w:val="00ED5507"/>
    <w:rsid w:val="00ED6214"/>
    <w:rsid w:val="00ED6CE8"/>
    <w:rsid w:val="00ED7270"/>
    <w:rsid w:val="00ED7298"/>
    <w:rsid w:val="00EE03F1"/>
    <w:rsid w:val="00EE0D60"/>
    <w:rsid w:val="00EE33B4"/>
    <w:rsid w:val="00EE3657"/>
    <w:rsid w:val="00EE39DE"/>
    <w:rsid w:val="00EE5BF1"/>
    <w:rsid w:val="00EF032B"/>
    <w:rsid w:val="00EF2AD5"/>
    <w:rsid w:val="00EF3114"/>
    <w:rsid w:val="00EF39FA"/>
    <w:rsid w:val="00EF561D"/>
    <w:rsid w:val="00EF56C7"/>
    <w:rsid w:val="00F00684"/>
    <w:rsid w:val="00F00A67"/>
    <w:rsid w:val="00F00DC9"/>
    <w:rsid w:val="00F01A56"/>
    <w:rsid w:val="00F023EC"/>
    <w:rsid w:val="00F02C2A"/>
    <w:rsid w:val="00F02E65"/>
    <w:rsid w:val="00F02F8A"/>
    <w:rsid w:val="00F048E4"/>
    <w:rsid w:val="00F04EB1"/>
    <w:rsid w:val="00F056E6"/>
    <w:rsid w:val="00F10F0F"/>
    <w:rsid w:val="00F12523"/>
    <w:rsid w:val="00F1274D"/>
    <w:rsid w:val="00F152B2"/>
    <w:rsid w:val="00F166AD"/>
    <w:rsid w:val="00F1713C"/>
    <w:rsid w:val="00F17469"/>
    <w:rsid w:val="00F17E69"/>
    <w:rsid w:val="00F206D4"/>
    <w:rsid w:val="00F20AF0"/>
    <w:rsid w:val="00F20FFD"/>
    <w:rsid w:val="00F21AD0"/>
    <w:rsid w:val="00F22D27"/>
    <w:rsid w:val="00F22F0B"/>
    <w:rsid w:val="00F23357"/>
    <w:rsid w:val="00F23DF1"/>
    <w:rsid w:val="00F23F0E"/>
    <w:rsid w:val="00F255E6"/>
    <w:rsid w:val="00F26E53"/>
    <w:rsid w:val="00F26FBC"/>
    <w:rsid w:val="00F27B0F"/>
    <w:rsid w:val="00F306F2"/>
    <w:rsid w:val="00F30F39"/>
    <w:rsid w:val="00F3241A"/>
    <w:rsid w:val="00F3265D"/>
    <w:rsid w:val="00F3294F"/>
    <w:rsid w:val="00F32F4B"/>
    <w:rsid w:val="00F336CC"/>
    <w:rsid w:val="00F340E8"/>
    <w:rsid w:val="00F351C3"/>
    <w:rsid w:val="00F357D1"/>
    <w:rsid w:val="00F3656A"/>
    <w:rsid w:val="00F36D5A"/>
    <w:rsid w:val="00F37935"/>
    <w:rsid w:val="00F406DF"/>
    <w:rsid w:val="00F40A8E"/>
    <w:rsid w:val="00F4291A"/>
    <w:rsid w:val="00F44E27"/>
    <w:rsid w:val="00F45FDE"/>
    <w:rsid w:val="00F47695"/>
    <w:rsid w:val="00F503C2"/>
    <w:rsid w:val="00F503DB"/>
    <w:rsid w:val="00F50B5F"/>
    <w:rsid w:val="00F51C66"/>
    <w:rsid w:val="00F52D60"/>
    <w:rsid w:val="00F5336B"/>
    <w:rsid w:val="00F538CC"/>
    <w:rsid w:val="00F5443C"/>
    <w:rsid w:val="00F54720"/>
    <w:rsid w:val="00F55B5D"/>
    <w:rsid w:val="00F5633E"/>
    <w:rsid w:val="00F57160"/>
    <w:rsid w:val="00F573F0"/>
    <w:rsid w:val="00F603CD"/>
    <w:rsid w:val="00F613E8"/>
    <w:rsid w:val="00F61BD6"/>
    <w:rsid w:val="00F61F99"/>
    <w:rsid w:val="00F61FB3"/>
    <w:rsid w:val="00F62731"/>
    <w:rsid w:val="00F64499"/>
    <w:rsid w:val="00F65B36"/>
    <w:rsid w:val="00F66176"/>
    <w:rsid w:val="00F66A9E"/>
    <w:rsid w:val="00F670E0"/>
    <w:rsid w:val="00F67247"/>
    <w:rsid w:val="00F67CF9"/>
    <w:rsid w:val="00F7132C"/>
    <w:rsid w:val="00F71FB1"/>
    <w:rsid w:val="00F722E8"/>
    <w:rsid w:val="00F7264E"/>
    <w:rsid w:val="00F73D2B"/>
    <w:rsid w:val="00F77038"/>
    <w:rsid w:val="00F778B0"/>
    <w:rsid w:val="00F80072"/>
    <w:rsid w:val="00F81709"/>
    <w:rsid w:val="00F823A2"/>
    <w:rsid w:val="00F82BE9"/>
    <w:rsid w:val="00F83436"/>
    <w:rsid w:val="00F8393F"/>
    <w:rsid w:val="00F84979"/>
    <w:rsid w:val="00F84ABD"/>
    <w:rsid w:val="00F853E7"/>
    <w:rsid w:val="00F872B8"/>
    <w:rsid w:val="00F87C71"/>
    <w:rsid w:val="00F907EA"/>
    <w:rsid w:val="00F9170A"/>
    <w:rsid w:val="00F91DF4"/>
    <w:rsid w:val="00F92864"/>
    <w:rsid w:val="00F92F2F"/>
    <w:rsid w:val="00F93B83"/>
    <w:rsid w:val="00F949D2"/>
    <w:rsid w:val="00F95B80"/>
    <w:rsid w:val="00F97FE1"/>
    <w:rsid w:val="00FA0D05"/>
    <w:rsid w:val="00FA3E61"/>
    <w:rsid w:val="00FA3F06"/>
    <w:rsid w:val="00FA7C19"/>
    <w:rsid w:val="00FB01E3"/>
    <w:rsid w:val="00FB16A0"/>
    <w:rsid w:val="00FB2095"/>
    <w:rsid w:val="00FB2D6E"/>
    <w:rsid w:val="00FB2DD5"/>
    <w:rsid w:val="00FB2E81"/>
    <w:rsid w:val="00FB2E83"/>
    <w:rsid w:val="00FB3356"/>
    <w:rsid w:val="00FB36FE"/>
    <w:rsid w:val="00FB4BFA"/>
    <w:rsid w:val="00FB5A0D"/>
    <w:rsid w:val="00FB771A"/>
    <w:rsid w:val="00FB796F"/>
    <w:rsid w:val="00FB7C0D"/>
    <w:rsid w:val="00FB7E27"/>
    <w:rsid w:val="00FC2B3F"/>
    <w:rsid w:val="00FC3F9C"/>
    <w:rsid w:val="00FC4227"/>
    <w:rsid w:val="00FC4E54"/>
    <w:rsid w:val="00FC66A6"/>
    <w:rsid w:val="00FC694B"/>
    <w:rsid w:val="00FC74D5"/>
    <w:rsid w:val="00FC7C9E"/>
    <w:rsid w:val="00FD04B0"/>
    <w:rsid w:val="00FD0A61"/>
    <w:rsid w:val="00FD17F1"/>
    <w:rsid w:val="00FD1829"/>
    <w:rsid w:val="00FD305F"/>
    <w:rsid w:val="00FD35A8"/>
    <w:rsid w:val="00FD4BA6"/>
    <w:rsid w:val="00FD4E9D"/>
    <w:rsid w:val="00FD54DE"/>
    <w:rsid w:val="00FD5B45"/>
    <w:rsid w:val="00FD6765"/>
    <w:rsid w:val="00FD73CA"/>
    <w:rsid w:val="00FD79C2"/>
    <w:rsid w:val="00FE012C"/>
    <w:rsid w:val="00FE127B"/>
    <w:rsid w:val="00FE1722"/>
    <w:rsid w:val="00FE287D"/>
    <w:rsid w:val="00FE3873"/>
    <w:rsid w:val="00FE44B9"/>
    <w:rsid w:val="00FE4ADD"/>
    <w:rsid w:val="00FE4CD3"/>
    <w:rsid w:val="00FE68A8"/>
    <w:rsid w:val="00FE771E"/>
    <w:rsid w:val="00FE7F4D"/>
    <w:rsid w:val="00FF0597"/>
    <w:rsid w:val="00FF0DE1"/>
    <w:rsid w:val="00FF122E"/>
    <w:rsid w:val="00FF1505"/>
    <w:rsid w:val="00FF1E58"/>
    <w:rsid w:val="00FF2389"/>
    <w:rsid w:val="00FF2ACD"/>
    <w:rsid w:val="00FF333E"/>
    <w:rsid w:val="00FF4892"/>
    <w:rsid w:val="00FF4F4B"/>
    <w:rsid w:val="00FF52B1"/>
    <w:rsid w:val="00FF5C4B"/>
    <w:rsid w:val="00FF6D95"/>
    <w:rsid w:val="00FF72C0"/>
    <w:rsid w:val="00FF7D42"/>
    <w:rsid w:val="00FF7FBE"/>
  </w:rsids>
  <m:mathPr>
    <m:mathFont m:val="Cambria Math"/>
    <m:brkBin m:val="before"/>
    <m:brkBinSub m:val="--"/>
    <m:smallFrac m:val="0"/>
    <m:dispDef m:val="0"/>
    <m:lMargin m:val="0"/>
    <m:rMargin m:val="0"/>
    <m:defJc m:val="centerGroup"/>
    <m:wrapRight/>
    <m:intLim m:val="subSup"/>
    <m:naryLim m:val="subSup"/>
  </m:mathPr>
  <w:themeFontLang w:val="de-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24EEBB8"/>
  <w15:chartTrackingRefBased/>
  <w15:docId w15:val="{34C8F631-C557-0047-8BBD-BB0DFDBBB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61D2"/>
    <w:pPr>
      <w:spacing w:after="120" w:line="240" w:lineRule="atLeast"/>
    </w:pPr>
    <w:rPr>
      <w:rFonts w:ascii="Arial" w:eastAsia="Times New Roman" w:hAnsi="Arial"/>
      <w:szCs w:val="24"/>
    </w:rPr>
  </w:style>
  <w:style w:type="paragraph" w:styleId="berschrift1">
    <w:name w:val="heading 1"/>
    <w:next w:val="Standard"/>
    <w:link w:val="berschrift1Zchn"/>
    <w:uiPriority w:val="9"/>
    <w:qFormat/>
    <w:rsid w:val="00D756F7"/>
    <w:pPr>
      <w:keepNext/>
      <w:keepLines/>
      <w:numPr>
        <w:numId w:val="3"/>
      </w:numPr>
      <w:spacing w:after="60"/>
      <w:ind w:left="851" w:hanging="851"/>
      <w:outlineLvl w:val="0"/>
    </w:pPr>
    <w:rPr>
      <w:rFonts w:ascii="Arial" w:eastAsiaTheme="majorEastAsia" w:hAnsi="Arial" w:cs="Times New Roman (Überschriften"/>
      <w:b/>
      <w:caps/>
      <w:color w:val="000000" w:themeColor="text1"/>
      <w:sz w:val="28"/>
      <w:szCs w:val="32"/>
    </w:rPr>
  </w:style>
  <w:style w:type="paragraph" w:styleId="berschrift2">
    <w:name w:val="heading 2"/>
    <w:basedOn w:val="Standard"/>
    <w:next w:val="Standard"/>
    <w:link w:val="berschrift2Zchn"/>
    <w:uiPriority w:val="9"/>
    <w:semiHidden/>
    <w:qFormat/>
    <w:rsid w:val="00C93D43"/>
    <w:pPr>
      <w:keepNext/>
      <w:keepLines/>
      <w:numPr>
        <w:ilvl w:val="1"/>
        <w:numId w:val="3"/>
      </w:numPr>
      <w:spacing w:before="240" w:after="100"/>
      <w:ind w:left="851" w:hanging="851"/>
      <w:jc w:val="both"/>
      <w:outlineLvl w:val="1"/>
    </w:pPr>
    <w:rPr>
      <w:rFonts w:eastAsiaTheme="majorEastAsia" w:cstheme="majorBidi"/>
      <w:b/>
      <w:color w:val="000000" w:themeColor="text1"/>
      <w:sz w:val="24"/>
      <w:szCs w:val="26"/>
    </w:rPr>
  </w:style>
  <w:style w:type="paragraph" w:styleId="berschrift3">
    <w:name w:val="heading 3"/>
    <w:next w:val="Standard"/>
    <w:link w:val="berschrift3Zchn"/>
    <w:uiPriority w:val="9"/>
    <w:semiHidden/>
    <w:qFormat/>
    <w:rsid w:val="000F3380"/>
    <w:pPr>
      <w:keepNext/>
      <w:keepLines/>
      <w:numPr>
        <w:ilvl w:val="2"/>
        <w:numId w:val="3"/>
      </w:numPr>
      <w:spacing w:before="180" w:after="60"/>
      <w:ind w:left="851" w:hanging="851"/>
      <w:jc w:val="both"/>
      <w:outlineLvl w:val="2"/>
    </w:pPr>
    <w:rPr>
      <w:rFonts w:ascii="Arial" w:eastAsiaTheme="majorEastAsia" w:hAnsi="Arial" w:cstheme="majorBidi"/>
      <w:b/>
      <w:color w:val="000000" w:themeColor="text1"/>
      <w:szCs w:val="24"/>
    </w:rPr>
  </w:style>
  <w:style w:type="paragraph" w:styleId="berschrift4">
    <w:name w:val="heading 4"/>
    <w:basedOn w:val="Standard"/>
    <w:next w:val="Standard"/>
    <w:link w:val="berschrift4Zchn"/>
    <w:semiHidden/>
    <w:qFormat/>
    <w:rsid w:val="00801681"/>
    <w:pPr>
      <w:keepNext/>
      <w:keepLines/>
      <w:numPr>
        <w:ilvl w:val="3"/>
        <w:numId w:val="3"/>
      </w:numPr>
      <w:spacing w:before="120" w:after="40"/>
      <w:jc w:val="both"/>
      <w:outlineLvl w:val="3"/>
    </w:pPr>
    <w:rPr>
      <w:b/>
    </w:rPr>
  </w:style>
  <w:style w:type="paragraph" w:styleId="berschrift5">
    <w:name w:val="heading 5"/>
    <w:next w:val="Standard"/>
    <w:link w:val="berschrift5Zchn"/>
    <w:uiPriority w:val="9"/>
    <w:semiHidden/>
    <w:qFormat/>
    <w:rsid w:val="00DA5368"/>
    <w:pPr>
      <w:keepNext/>
      <w:keepLines/>
      <w:numPr>
        <w:ilvl w:val="4"/>
        <w:numId w:val="3"/>
      </w:numPr>
      <w:spacing w:before="100" w:after="60"/>
      <w:ind w:left="851" w:hanging="851"/>
      <w:jc w:val="both"/>
      <w:outlineLvl w:val="4"/>
    </w:pPr>
    <w:rPr>
      <w:rFonts w:ascii="Arial" w:eastAsiaTheme="majorEastAsia" w:hAnsi="Arial" w:cstheme="majorBidi"/>
      <w:color w:val="000000" w:themeColor="text1"/>
      <w:szCs w:val="24"/>
      <w:u w:val="single"/>
    </w:rPr>
  </w:style>
  <w:style w:type="paragraph" w:styleId="berschrift6">
    <w:name w:val="heading 6"/>
    <w:basedOn w:val="Standard"/>
    <w:next w:val="Standard"/>
    <w:link w:val="berschrift6Zchn"/>
    <w:uiPriority w:val="9"/>
    <w:semiHidden/>
    <w:qFormat/>
    <w:rsid w:val="00873D17"/>
    <w:pPr>
      <w:keepNext/>
      <w:keepLines/>
      <w:numPr>
        <w:ilvl w:val="5"/>
        <w:numId w:val="3"/>
      </w:numPr>
      <w:spacing w:before="40"/>
      <w:jc w:val="both"/>
      <w:outlineLvl w:val="5"/>
    </w:pPr>
    <w:rPr>
      <w:rFonts w:asciiTheme="majorHAnsi" w:eastAsiaTheme="majorEastAsia" w:hAnsiTheme="majorHAnsi" w:cstheme="majorBidi"/>
      <w:color w:val="1F3763" w:themeColor="accent1" w:themeShade="7F"/>
      <w:sz w:val="18"/>
    </w:rPr>
  </w:style>
  <w:style w:type="paragraph" w:styleId="berschrift7">
    <w:name w:val="heading 7"/>
    <w:basedOn w:val="Standard"/>
    <w:next w:val="Standard"/>
    <w:link w:val="berschrift7Zchn"/>
    <w:uiPriority w:val="9"/>
    <w:semiHidden/>
    <w:qFormat/>
    <w:rsid w:val="00873D17"/>
    <w:pPr>
      <w:keepNext/>
      <w:keepLines/>
      <w:numPr>
        <w:ilvl w:val="6"/>
        <w:numId w:val="3"/>
      </w:numPr>
      <w:spacing w:before="40"/>
      <w:jc w:val="both"/>
      <w:outlineLvl w:val="6"/>
    </w:pPr>
    <w:rPr>
      <w:rFonts w:asciiTheme="majorHAnsi" w:eastAsiaTheme="majorEastAsia" w:hAnsiTheme="majorHAnsi" w:cstheme="majorBidi"/>
      <w:i/>
      <w:iCs/>
      <w:color w:val="1F3763" w:themeColor="accent1" w:themeShade="7F"/>
      <w:sz w:val="18"/>
    </w:rPr>
  </w:style>
  <w:style w:type="paragraph" w:styleId="berschrift8">
    <w:name w:val="heading 8"/>
    <w:basedOn w:val="Standard"/>
    <w:next w:val="Standard"/>
    <w:link w:val="berschrift8Zchn"/>
    <w:uiPriority w:val="9"/>
    <w:semiHidden/>
    <w:qFormat/>
    <w:rsid w:val="00873D17"/>
    <w:pPr>
      <w:keepNext/>
      <w:keepLines/>
      <w:numPr>
        <w:ilvl w:val="7"/>
        <w:numId w:val="3"/>
      </w:numPr>
      <w:spacing w:before="40"/>
      <w:jc w:val="both"/>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873D17"/>
    <w:pPr>
      <w:keepNext/>
      <w:keepLines/>
      <w:numPr>
        <w:ilvl w:val="8"/>
        <w:numId w:val="3"/>
      </w:numPr>
      <w:spacing w:before="40"/>
      <w:jc w:val="both"/>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spacing w:before="300" w:line="300" w:lineRule="atLeast"/>
    </w:pPr>
    <w:rPr>
      <w:rFonts w:ascii="Times" w:hAnsi="Times"/>
      <w:szCs w:val="20"/>
      <w:lang w:val="de-DE"/>
    </w:rPr>
  </w:style>
  <w:style w:type="paragraph" w:styleId="Kopfzeile">
    <w:name w:val="header"/>
    <w:basedOn w:val="Standard"/>
    <w:link w:val="KopfzeileZchn"/>
    <w:uiPriority w:val="99"/>
    <w:pPr>
      <w:tabs>
        <w:tab w:val="center" w:pos="4819"/>
        <w:tab w:val="right" w:pos="9071"/>
      </w:tabs>
      <w:spacing w:before="300" w:line="300" w:lineRule="atLeast"/>
    </w:pPr>
    <w:rPr>
      <w:rFonts w:ascii="Times" w:hAnsi="Times"/>
      <w:szCs w:val="20"/>
      <w:lang w:val="de-DE"/>
    </w:rPr>
  </w:style>
  <w:style w:type="paragraph" w:customStyle="1" w:styleId="Ziffertext">
    <w:name w:val="Ziffertext"/>
    <w:basedOn w:val="Standard"/>
    <w:next w:val="Vertragstext"/>
    <w:qFormat/>
    <w:rsid w:val="00B615F2"/>
    <w:pPr>
      <w:spacing w:before="180" w:after="60"/>
      <w:ind w:left="851" w:hanging="851"/>
    </w:pPr>
  </w:style>
  <w:style w:type="paragraph" w:customStyle="1" w:styleId="Einzug10">
    <w:name w:val="Einzug 10"/>
    <w:basedOn w:val="Standard"/>
    <w:pPr>
      <w:ind w:left="5670"/>
    </w:pPr>
    <w:rPr>
      <w:rFonts w:ascii="Times" w:hAnsi="Times"/>
      <w:szCs w:val="20"/>
      <w:lang w:val="de-DE"/>
    </w:rPr>
  </w:style>
  <w:style w:type="character" w:styleId="Seitenzahl">
    <w:name w:val="page number"/>
    <w:basedOn w:val="Absatz-Standardschriftart"/>
  </w:style>
  <w:style w:type="character" w:styleId="Hyperlink">
    <w:name w:val="Hyperlink"/>
    <w:uiPriority w:val="99"/>
    <w:rPr>
      <w:color w:val="0000FF"/>
      <w:u w:val="single"/>
    </w:rPr>
  </w:style>
  <w:style w:type="table" w:styleId="Tabellenraster">
    <w:name w:val="Table Grid"/>
    <w:basedOn w:val="NormaleTabelle"/>
    <w:uiPriority w:val="59"/>
    <w:rsid w:val="00DC2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326884"/>
    <w:pPr>
      <w:spacing w:before="100" w:beforeAutospacing="1" w:after="100" w:afterAutospacing="1"/>
    </w:pPr>
  </w:style>
  <w:style w:type="character" w:customStyle="1" w:styleId="apple-converted-space">
    <w:name w:val="apple-converted-space"/>
    <w:basedOn w:val="Absatz-Standardschriftart"/>
    <w:rsid w:val="002C40B5"/>
  </w:style>
  <w:style w:type="paragraph" w:customStyle="1" w:styleId="E1Titel">
    <w:name w:val="E1_Titel"/>
    <w:qFormat/>
    <w:rsid w:val="003655D4"/>
    <w:pPr>
      <w:keepNext/>
      <w:keepLines/>
      <w:pageBreakBefore/>
      <w:numPr>
        <w:numId w:val="1"/>
      </w:numPr>
      <w:spacing w:before="960" w:line="240" w:lineRule="atLeast"/>
      <w:outlineLvl w:val="0"/>
    </w:pPr>
    <w:rPr>
      <w:rFonts w:ascii="Arial Fett" w:eastAsiaTheme="majorEastAsia" w:hAnsi="Arial Fett" w:cstheme="majorBidi"/>
      <w:b/>
      <w:bCs/>
      <w:caps/>
      <w:sz w:val="24"/>
      <w:szCs w:val="28"/>
      <w:lang w:eastAsia="en-US"/>
    </w:rPr>
  </w:style>
  <w:style w:type="paragraph" w:customStyle="1" w:styleId="E2Titel">
    <w:name w:val="E2_Titel"/>
    <w:qFormat/>
    <w:rsid w:val="003655D4"/>
    <w:pPr>
      <w:keepNext/>
      <w:keepLines/>
      <w:numPr>
        <w:ilvl w:val="1"/>
        <w:numId w:val="1"/>
      </w:numPr>
      <w:spacing w:before="600" w:line="240" w:lineRule="atLeast"/>
      <w:outlineLvl w:val="1"/>
    </w:pPr>
    <w:rPr>
      <w:rFonts w:ascii="Arial" w:eastAsiaTheme="majorEastAsia" w:hAnsi="Arial" w:cstheme="majorBidi"/>
      <w:b/>
      <w:bCs/>
      <w:color w:val="000000" w:themeColor="text1"/>
      <w:sz w:val="24"/>
      <w:szCs w:val="26"/>
      <w:lang w:eastAsia="en-US"/>
    </w:rPr>
  </w:style>
  <w:style w:type="paragraph" w:customStyle="1" w:styleId="E3Titel">
    <w:name w:val="E3_Titel"/>
    <w:qFormat/>
    <w:rsid w:val="003655D4"/>
    <w:pPr>
      <w:keepNext/>
      <w:keepLines/>
      <w:numPr>
        <w:ilvl w:val="2"/>
        <w:numId w:val="1"/>
      </w:numPr>
      <w:tabs>
        <w:tab w:val="clear" w:pos="4678"/>
        <w:tab w:val="num" w:pos="851"/>
      </w:tabs>
      <w:spacing w:before="480" w:line="240" w:lineRule="atLeast"/>
      <w:ind w:left="851"/>
      <w:outlineLvl w:val="2"/>
    </w:pPr>
    <w:rPr>
      <w:rFonts w:ascii="Arial" w:eastAsiaTheme="majorEastAsia" w:hAnsi="Arial" w:cstheme="majorBidi"/>
      <w:b/>
      <w:bCs/>
      <w:color w:val="000000" w:themeColor="text1"/>
      <w:sz w:val="18"/>
      <w:szCs w:val="18"/>
      <w:lang w:eastAsia="en-US"/>
    </w:rPr>
  </w:style>
  <w:style w:type="paragraph" w:customStyle="1" w:styleId="E3Text">
    <w:name w:val="E3_Text"/>
    <w:basedOn w:val="E3Titel"/>
    <w:link w:val="E3TextZchn"/>
    <w:uiPriority w:val="1"/>
    <w:qFormat/>
    <w:rsid w:val="003655D4"/>
    <w:pPr>
      <w:keepNext w:val="0"/>
      <w:tabs>
        <w:tab w:val="clear" w:pos="851"/>
        <w:tab w:val="num" w:pos="4678"/>
      </w:tabs>
      <w:spacing w:before="240"/>
      <w:ind w:left="4678"/>
      <w:outlineLvl w:val="9"/>
    </w:pPr>
    <w:rPr>
      <w:b w:val="0"/>
    </w:rPr>
  </w:style>
  <w:style w:type="character" w:customStyle="1" w:styleId="E3TextZchn">
    <w:name w:val="E3_Text Zchn"/>
    <w:basedOn w:val="Absatz-Standardschriftart"/>
    <w:link w:val="E3Text"/>
    <w:uiPriority w:val="1"/>
    <w:rsid w:val="003655D4"/>
    <w:rPr>
      <w:rFonts w:ascii="Arial" w:eastAsiaTheme="majorEastAsia" w:hAnsi="Arial" w:cstheme="majorBidi"/>
      <w:bCs/>
      <w:color w:val="000000" w:themeColor="text1"/>
      <w:sz w:val="18"/>
      <w:szCs w:val="18"/>
      <w:lang w:eastAsia="en-US"/>
    </w:rPr>
  </w:style>
  <w:style w:type="paragraph" w:customStyle="1" w:styleId="E4Titel">
    <w:name w:val="E4_Titel"/>
    <w:qFormat/>
    <w:rsid w:val="003655D4"/>
    <w:pPr>
      <w:keepNext/>
      <w:keepLines/>
      <w:numPr>
        <w:ilvl w:val="3"/>
        <w:numId w:val="1"/>
      </w:numPr>
      <w:spacing w:before="240" w:line="240" w:lineRule="atLeast"/>
      <w:outlineLvl w:val="3"/>
    </w:pPr>
    <w:rPr>
      <w:rFonts w:ascii="Arial" w:eastAsiaTheme="majorEastAsia" w:hAnsi="Arial" w:cstheme="majorBidi"/>
      <w:bCs/>
      <w:iCs/>
      <w:color w:val="000000" w:themeColor="text1"/>
      <w:sz w:val="18"/>
      <w:szCs w:val="18"/>
      <w:lang w:eastAsia="en-US"/>
    </w:rPr>
  </w:style>
  <w:style w:type="paragraph" w:customStyle="1" w:styleId="E5Text">
    <w:name w:val="E5_Text"/>
    <w:link w:val="E5TextZchn"/>
    <w:uiPriority w:val="1"/>
    <w:qFormat/>
    <w:rsid w:val="003655D4"/>
    <w:pPr>
      <w:keepLines/>
      <w:numPr>
        <w:ilvl w:val="4"/>
        <w:numId w:val="1"/>
      </w:numPr>
      <w:spacing w:before="120" w:line="240" w:lineRule="atLeast"/>
    </w:pPr>
    <w:rPr>
      <w:rFonts w:ascii="Arial" w:eastAsiaTheme="majorEastAsia" w:hAnsi="Arial" w:cstheme="majorBidi"/>
      <w:bCs/>
      <w:iCs/>
      <w:color w:val="000000" w:themeColor="text1"/>
      <w:sz w:val="18"/>
      <w:szCs w:val="18"/>
      <w:lang w:eastAsia="en-US"/>
    </w:rPr>
  </w:style>
  <w:style w:type="paragraph" w:customStyle="1" w:styleId="Aufzhlung1">
    <w:name w:val="Aufzählung1"/>
    <w:link w:val="Aufzhlung1Zchn"/>
    <w:uiPriority w:val="3"/>
    <w:qFormat/>
    <w:rsid w:val="001452E5"/>
    <w:pPr>
      <w:numPr>
        <w:numId w:val="2"/>
      </w:numPr>
      <w:spacing w:after="60" w:line="240" w:lineRule="atLeast"/>
    </w:pPr>
    <w:rPr>
      <w:rFonts w:ascii="Arial" w:eastAsiaTheme="minorHAnsi" w:hAnsi="Arial"/>
      <w:sz w:val="18"/>
      <w:szCs w:val="18"/>
      <w:lang w:eastAsia="en-US"/>
    </w:rPr>
  </w:style>
  <w:style w:type="character" w:customStyle="1" w:styleId="Aufzhlung1Zchn">
    <w:name w:val="Aufzählung1 Zchn"/>
    <w:basedOn w:val="Absatz-Standardschriftart"/>
    <w:link w:val="Aufzhlung1"/>
    <w:rsid w:val="001452E5"/>
    <w:rPr>
      <w:rFonts w:ascii="Arial" w:eastAsiaTheme="minorHAnsi" w:hAnsi="Arial"/>
      <w:sz w:val="18"/>
      <w:szCs w:val="18"/>
      <w:lang w:eastAsia="en-US"/>
    </w:rPr>
  </w:style>
  <w:style w:type="character" w:customStyle="1" w:styleId="E5TextZchn">
    <w:name w:val="E5_Text Zchn"/>
    <w:basedOn w:val="Absatz-Standardschriftart"/>
    <w:link w:val="E5Text"/>
    <w:uiPriority w:val="1"/>
    <w:rsid w:val="00DE48C9"/>
    <w:rPr>
      <w:rFonts w:ascii="Arial" w:eastAsiaTheme="majorEastAsia" w:hAnsi="Arial" w:cstheme="majorBidi"/>
      <w:bCs/>
      <w:iCs/>
      <w:color w:val="000000" w:themeColor="text1"/>
      <w:sz w:val="18"/>
      <w:szCs w:val="18"/>
      <w:lang w:eastAsia="en-US"/>
    </w:rPr>
  </w:style>
  <w:style w:type="paragraph" w:customStyle="1" w:styleId="Aufzhlung3">
    <w:name w:val="Aufzählung3"/>
    <w:basedOn w:val="Aufzhlung1"/>
    <w:qFormat/>
    <w:rsid w:val="00DE48C9"/>
    <w:pPr>
      <w:numPr>
        <w:ilvl w:val="1"/>
      </w:numPr>
    </w:pPr>
  </w:style>
  <w:style w:type="paragraph" w:customStyle="1" w:styleId="Vertragstext">
    <w:name w:val="Vertragstext"/>
    <w:link w:val="VertragstextZchn"/>
    <w:qFormat/>
    <w:rsid w:val="002435B5"/>
    <w:pPr>
      <w:spacing w:before="60" w:after="60" w:line="240" w:lineRule="atLeast"/>
      <w:ind w:left="851"/>
    </w:pPr>
    <w:rPr>
      <w:rFonts w:ascii="Arial" w:eastAsiaTheme="minorHAnsi" w:hAnsi="Arial"/>
      <w:szCs w:val="18"/>
      <w:lang w:eastAsia="en-US"/>
    </w:rPr>
  </w:style>
  <w:style w:type="character" w:customStyle="1" w:styleId="VertragstextZchn">
    <w:name w:val="Vertragstext Zchn"/>
    <w:basedOn w:val="Absatz-Standardschriftart"/>
    <w:link w:val="Vertragstext"/>
    <w:rsid w:val="002435B5"/>
    <w:rPr>
      <w:rFonts w:ascii="Arial" w:eastAsiaTheme="minorHAnsi" w:hAnsi="Arial"/>
      <w:szCs w:val="18"/>
      <w:lang w:eastAsia="en-US"/>
    </w:rPr>
  </w:style>
  <w:style w:type="character" w:customStyle="1" w:styleId="berschrift1Zchn">
    <w:name w:val="Überschrift 1 Zchn"/>
    <w:basedOn w:val="Absatz-Standardschriftart"/>
    <w:link w:val="berschrift1"/>
    <w:uiPriority w:val="9"/>
    <w:rsid w:val="00D756F7"/>
    <w:rPr>
      <w:rFonts w:ascii="Arial" w:eastAsiaTheme="majorEastAsia" w:hAnsi="Arial" w:cs="Times New Roman (Überschriften"/>
      <w:b/>
      <w:caps/>
      <w:color w:val="000000" w:themeColor="text1"/>
      <w:sz w:val="28"/>
      <w:szCs w:val="32"/>
    </w:rPr>
  </w:style>
  <w:style w:type="character" w:customStyle="1" w:styleId="berschrift2Zchn">
    <w:name w:val="Überschrift 2 Zchn"/>
    <w:basedOn w:val="Absatz-Standardschriftart"/>
    <w:link w:val="berschrift2"/>
    <w:uiPriority w:val="9"/>
    <w:semiHidden/>
    <w:rsid w:val="00C93D43"/>
    <w:rPr>
      <w:rFonts w:ascii="Arial" w:eastAsiaTheme="majorEastAsia" w:hAnsi="Arial" w:cstheme="majorBidi"/>
      <w:b/>
      <w:color w:val="000000" w:themeColor="text1"/>
      <w:sz w:val="24"/>
      <w:szCs w:val="26"/>
    </w:rPr>
  </w:style>
  <w:style w:type="character" w:customStyle="1" w:styleId="berschrift3Zchn">
    <w:name w:val="Überschrift 3 Zchn"/>
    <w:basedOn w:val="Absatz-Standardschriftart"/>
    <w:link w:val="berschrift3"/>
    <w:uiPriority w:val="9"/>
    <w:semiHidden/>
    <w:rsid w:val="000F3380"/>
    <w:rPr>
      <w:rFonts w:ascii="Arial" w:eastAsiaTheme="majorEastAsia" w:hAnsi="Arial" w:cstheme="majorBidi"/>
      <w:b/>
      <w:color w:val="000000" w:themeColor="text1"/>
      <w:szCs w:val="24"/>
    </w:rPr>
  </w:style>
  <w:style w:type="character" w:customStyle="1" w:styleId="berschrift4Zchn">
    <w:name w:val="Überschrift 4 Zchn"/>
    <w:basedOn w:val="Absatz-Standardschriftart"/>
    <w:link w:val="berschrift4"/>
    <w:semiHidden/>
    <w:rsid w:val="00801681"/>
    <w:rPr>
      <w:rFonts w:ascii="Arial" w:eastAsia="Times New Roman" w:hAnsi="Arial"/>
      <w:b/>
      <w:szCs w:val="24"/>
    </w:rPr>
  </w:style>
  <w:style w:type="character" w:customStyle="1" w:styleId="berschrift5Zchn">
    <w:name w:val="Überschrift 5 Zchn"/>
    <w:basedOn w:val="Absatz-Standardschriftart"/>
    <w:link w:val="berschrift5"/>
    <w:uiPriority w:val="9"/>
    <w:semiHidden/>
    <w:rsid w:val="00DA5368"/>
    <w:rPr>
      <w:rFonts w:ascii="Arial" w:eastAsiaTheme="majorEastAsia" w:hAnsi="Arial" w:cstheme="majorBidi"/>
      <w:color w:val="000000" w:themeColor="text1"/>
      <w:szCs w:val="24"/>
      <w:u w:val="single"/>
    </w:rPr>
  </w:style>
  <w:style w:type="character" w:customStyle="1" w:styleId="berschrift6Zchn">
    <w:name w:val="Überschrift 6 Zchn"/>
    <w:basedOn w:val="Absatz-Standardschriftart"/>
    <w:link w:val="berschrift6"/>
    <w:uiPriority w:val="9"/>
    <w:semiHidden/>
    <w:rsid w:val="00873D17"/>
    <w:rPr>
      <w:rFonts w:asciiTheme="majorHAnsi" w:eastAsiaTheme="majorEastAsia" w:hAnsiTheme="majorHAnsi" w:cstheme="majorBidi"/>
      <w:color w:val="1F3763" w:themeColor="accent1" w:themeShade="7F"/>
      <w:sz w:val="18"/>
      <w:szCs w:val="24"/>
    </w:rPr>
  </w:style>
  <w:style w:type="character" w:customStyle="1" w:styleId="berschrift7Zchn">
    <w:name w:val="Überschrift 7 Zchn"/>
    <w:basedOn w:val="Absatz-Standardschriftart"/>
    <w:link w:val="berschrift7"/>
    <w:uiPriority w:val="9"/>
    <w:semiHidden/>
    <w:rsid w:val="00873D17"/>
    <w:rPr>
      <w:rFonts w:asciiTheme="majorHAnsi" w:eastAsiaTheme="majorEastAsia" w:hAnsiTheme="majorHAnsi" w:cstheme="majorBidi"/>
      <w:i/>
      <w:iCs/>
      <w:color w:val="1F3763" w:themeColor="accent1" w:themeShade="7F"/>
      <w:sz w:val="18"/>
      <w:szCs w:val="24"/>
    </w:rPr>
  </w:style>
  <w:style w:type="character" w:customStyle="1" w:styleId="berschrift8Zchn">
    <w:name w:val="Überschrift 8 Zchn"/>
    <w:basedOn w:val="Absatz-Standardschriftart"/>
    <w:link w:val="berschrift8"/>
    <w:uiPriority w:val="9"/>
    <w:semiHidden/>
    <w:rsid w:val="00873D1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873D17"/>
    <w:rPr>
      <w:rFonts w:asciiTheme="majorHAnsi" w:eastAsiaTheme="majorEastAsia" w:hAnsiTheme="majorHAnsi" w:cstheme="majorBidi"/>
      <w:i/>
      <w:iCs/>
      <w:color w:val="272727" w:themeColor="text1" w:themeTint="D8"/>
      <w:sz w:val="21"/>
      <w:szCs w:val="21"/>
    </w:rPr>
  </w:style>
  <w:style w:type="character" w:styleId="Kommentarzeichen">
    <w:name w:val="annotation reference"/>
    <w:basedOn w:val="Absatz-Standardschriftart"/>
    <w:uiPriority w:val="99"/>
    <w:semiHidden/>
    <w:unhideWhenUsed/>
    <w:rsid w:val="0090036C"/>
    <w:rPr>
      <w:sz w:val="16"/>
      <w:szCs w:val="16"/>
    </w:rPr>
  </w:style>
  <w:style w:type="paragraph" w:styleId="Sprechblasentext">
    <w:name w:val="Balloon Text"/>
    <w:basedOn w:val="Standard"/>
    <w:link w:val="SprechblasentextZchn"/>
    <w:uiPriority w:val="99"/>
    <w:semiHidden/>
    <w:unhideWhenUsed/>
    <w:rsid w:val="0090036C"/>
    <w:rPr>
      <w:sz w:val="18"/>
      <w:szCs w:val="18"/>
    </w:rPr>
  </w:style>
  <w:style w:type="character" w:customStyle="1" w:styleId="SprechblasentextZchn">
    <w:name w:val="Sprechblasentext Zchn"/>
    <w:basedOn w:val="Absatz-Standardschriftart"/>
    <w:link w:val="Sprechblasentext"/>
    <w:uiPriority w:val="99"/>
    <w:semiHidden/>
    <w:rsid w:val="0090036C"/>
    <w:rPr>
      <w:rFonts w:ascii="Times New Roman" w:eastAsia="Times New Roman" w:hAnsi="Times New Roman"/>
      <w:sz w:val="18"/>
      <w:szCs w:val="18"/>
    </w:rPr>
  </w:style>
  <w:style w:type="paragraph" w:styleId="berarbeitung">
    <w:name w:val="Revision"/>
    <w:hidden/>
    <w:uiPriority w:val="71"/>
    <w:rsid w:val="007464CE"/>
    <w:rPr>
      <w:rFonts w:ascii="Times New Roman" w:eastAsia="Times New Roman" w:hAnsi="Times New Roman"/>
      <w:sz w:val="24"/>
      <w:szCs w:val="24"/>
    </w:rPr>
  </w:style>
  <w:style w:type="paragraph" w:styleId="Kommentartext">
    <w:name w:val="annotation text"/>
    <w:basedOn w:val="Standard"/>
    <w:link w:val="KommentartextZchn"/>
    <w:uiPriority w:val="99"/>
    <w:unhideWhenUsed/>
    <w:rsid w:val="00031C67"/>
    <w:rPr>
      <w:szCs w:val="20"/>
    </w:rPr>
  </w:style>
  <w:style w:type="character" w:customStyle="1" w:styleId="KommentartextZchn">
    <w:name w:val="Kommentartext Zchn"/>
    <w:basedOn w:val="Absatz-Standardschriftart"/>
    <w:link w:val="Kommentartext"/>
    <w:uiPriority w:val="99"/>
    <w:rsid w:val="00031C67"/>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031C67"/>
    <w:rPr>
      <w:b/>
      <w:bCs/>
    </w:rPr>
  </w:style>
  <w:style w:type="character" w:customStyle="1" w:styleId="KommentarthemaZchn">
    <w:name w:val="Kommentarthema Zchn"/>
    <w:basedOn w:val="KommentartextZchn"/>
    <w:link w:val="Kommentarthema"/>
    <w:uiPriority w:val="99"/>
    <w:semiHidden/>
    <w:rsid w:val="00031C67"/>
    <w:rPr>
      <w:rFonts w:ascii="Times New Roman" w:eastAsia="Times New Roman" w:hAnsi="Times New Roman"/>
      <w:b/>
      <w:bCs/>
    </w:rPr>
  </w:style>
  <w:style w:type="paragraph" w:styleId="Verzeichnis1">
    <w:name w:val="toc 1"/>
    <w:next w:val="Standard"/>
    <w:autoRedefine/>
    <w:uiPriority w:val="39"/>
    <w:unhideWhenUsed/>
    <w:rsid w:val="00BD2B1A"/>
    <w:pPr>
      <w:spacing w:before="120" w:line="240" w:lineRule="atLeast"/>
    </w:pPr>
    <w:rPr>
      <w:rFonts w:asciiTheme="minorHAnsi" w:eastAsia="Times New Roman" w:hAnsiTheme="minorHAnsi" w:cstheme="minorHAnsi"/>
      <w:b/>
      <w:bCs/>
      <w:i/>
      <w:iCs/>
      <w:sz w:val="24"/>
      <w:szCs w:val="24"/>
    </w:rPr>
  </w:style>
  <w:style w:type="paragraph" w:styleId="Verzeichnis2">
    <w:name w:val="toc 2"/>
    <w:next w:val="Standard"/>
    <w:autoRedefine/>
    <w:uiPriority w:val="39"/>
    <w:unhideWhenUsed/>
    <w:rsid w:val="00BD2B1A"/>
    <w:pPr>
      <w:spacing w:before="120" w:line="240" w:lineRule="atLeast"/>
      <w:ind w:left="200"/>
    </w:pPr>
    <w:rPr>
      <w:rFonts w:asciiTheme="minorHAnsi" w:eastAsia="Times New Roman" w:hAnsiTheme="minorHAnsi" w:cstheme="minorHAnsi"/>
      <w:b/>
      <w:bCs/>
      <w:sz w:val="22"/>
      <w:szCs w:val="22"/>
    </w:rPr>
  </w:style>
  <w:style w:type="numbering" w:customStyle="1" w:styleId="AktuelleListe1">
    <w:name w:val="Aktuelle Liste1"/>
    <w:uiPriority w:val="99"/>
    <w:rsid w:val="001452E5"/>
    <w:pPr>
      <w:numPr>
        <w:numId w:val="4"/>
      </w:numPr>
    </w:pPr>
  </w:style>
  <w:style w:type="numbering" w:customStyle="1" w:styleId="AktuelleListe2">
    <w:name w:val="Aktuelle Liste2"/>
    <w:uiPriority w:val="99"/>
    <w:rsid w:val="001452E5"/>
    <w:pPr>
      <w:numPr>
        <w:numId w:val="5"/>
      </w:numPr>
    </w:pPr>
  </w:style>
  <w:style w:type="paragraph" w:customStyle="1" w:styleId="Formatvorlage1">
    <w:name w:val="Formatvorlage1"/>
    <w:basedOn w:val="Ziffertext"/>
    <w:qFormat/>
    <w:rsid w:val="005813A4"/>
  </w:style>
  <w:style w:type="paragraph" w:styleId="Verzeichnis3">
    <w:name w:val="toc 3"/>
    <w:next w:val="Standard"/>
    <w:autoRedefine/>
    <w:uiPriority w:val="39"/>
    <w:unhideWhenUsed/>
    <w:rsid w:val="00BD2B1A"/>
    <w:pPr>
      <w:spacing w:line="240" w:lineRule="atLeast"/>
      <w:ind w:left="400"/>
    </w:pPr>
    <w:rPr>
      <w:rFonts w:asciiTheme="minorHAnsi" w:eastAsia="Times New Roman" w:hAnsiTheme="minorHAnsi" w:cstheme="minorHAnsi"/>
    </w:rPr>
  </w:style>
  <w:style w:type="paragraph" w:styleId="Listenabsatz">
    <w:name w:val="List Paragraph"/>
    <w:basedOn w:val="Standard"/>
    <w:link w:val="ListenabsatzZchn"/>
    <w:uiPriority w:val="34"/>
    <w:qFormat/>
    <w:rsid w:val="00D231AA"/>
    <w:pPr>
      <w:numPr>
        <w:numId w:val="6"/>
      </w:numPr>
      <w:spacing w:after="60"/>
    </w:pPr>
  </w:style>
  <w:style w:type="paragraph" w:customStyle="1" w:styleId="ListenabsatzVertrag">
    <w:name w:val="Listenabsatz Vertrag"/>
    <w:qFormat/>
    <w:rsid w:val="002435B5"/>
    <w:pPr>
      <w:numPr>
        <w:numId w:val="9"/>
      </w:numPr>
      <w:spacing w:after="100"/>
    </w:pPr>
    <w:rPr>
      <w:rFonts w:ascii="Arial" w:eastAsia="Times New Roman" w:hAnsi="Arial"/>
      <w:szCs w:val="24"/>
    </w:rPr>
  </w:style>
  <w:style w:type="numbering" w:customStyle="1" w:styleId="AktuelleListe3">
    <w:name w:val="Aktuelle Liste3"/>
    <w:uiPriority w:val="99"/>
    <w:rsid w:val="002435B5"/>
    <w:pPr>
      <w:numPr>
        <w:numId w:val="8"/>
      </w:numPr>
    </w:pPr>
  </w:style>
  <w:style w:type="paragraph" w:styleId="Verzeichnis4">
    <w:name w:val="toc 4"/>
    <w:basedOn w:val="Standard"/>
    <w:next w:val="Standard"/>
    <w:autoRedefine/>
    <w:uiPriority w:val="39"/>
    <w:unhideWhenUsed/>
    <w:rsid w:val="000F3380"/>
    <w:pPr>
      <w:spacing w:after="0"/>
      <w:ind w:left="600"/>
    </w:pPr>
    <w:rPr>
      <w:rFonts w:asciiTheme="minorHAnsi" w:hAnsiTheme="minorHAnsi" w:cstheme="minorHAnsi"/>
      <w:szCs w:val="20"/>
    </w:rPr>
  </w:style>
  <w:style w:type="paragraph" w:styleId="Verzeichnis5">
    <w:name w:val="toc 5"/>
    <w:basedOn w:val="Standard"/>
    <w:next w:val="Standard"/>
    <w:autoRedefine/>
    <w:uiPriority w:val="39"/>
    <w:unhideWhenUsed/>
    <w:rsid w:val="000F3380"/>
    <w:pPr>
      <w:spacing w:after="0"/>
      <w:ind w:left="800"/>
    </w:pPr>
    <w:rPr>
      <w:rFonts w:asciiTheme="minorHAnsi" w:hAnsiTheme="minorHAnsi" w:cstheme="minorHAnsi"/>
      <w:szCs w:val="20"/>
    </w:rPr>
  </w:style>
  <w:style w:type="paragraph" w:styleId="Verzeichnis6">
    <w:name w:val="toc 6"/>
    <w:basedOn w:val="Standard"/>
    <w:next w:val="Standard"/>
    <w:autoRedefine/>
    <w:uiPriority w:val="39"/>
    <w:unhideWhenUsed/>
    <w:rsid w:val="000F3380"/>
    <w:pPr>
      <w:spacing w:after="0"/>
      <w:ind w:left="1000"/>
    </w:pPr>
    <w:rPr>
      <w:rFonts w:asciiTheme="minorHAnsi" w:hAnsiTheme="minorHAnsi" w:cstheme="minorHAnsi"/>
      <w:szCs w:val="20"/>
    </w:rPr>
  </w:style>
  <w:style w:type="paragraph" w:styleId="Verzeichnis7">
    <w:name w:val="toc 7"/>
    <w:basedOn w:val="Standard"/>
    <w:next w:val="Standard"/>
    <w:autoRedefine/>
    <w:uiPriority w:val="39"/>
    <w:unhideWhenUsed/>
    <w:rsid w:val="000F3380"/>
    <w:pPr>
      <w:spacing w:after="0"/>
      <w:ind w:left="1200"/>
    </w:pPr>
    <w:rPr>
      <w:rFonts w:asciiTheme="minorHAnsi" w:hAnsiTheme="minorHAnsi" w:cstheme="minorHAnsi"/>
      <w:szCs w:val="20"/>
    </w:rPr>
  </w:style>
  <w:style w:type="paragraph" w:styleId="Verzeichnis8">
    <w:name w:val="toc 8"/>
    <w:basedOn w:val="Standard"/>
    <w:next w:val="Standard"/>
    <w:autoRedefine/>
    <w:uiPriority w:val="39"/>
    <w:unhideWhenUsed/>
    <w:rsid w:val="000F3380"/>
    <w:pPr>
      <w:spacing w:after="0"/>
      <w:ind w:left="1400"/>
    </w:pPr>
    <w:rPr>
      <w:rFonts w:asciiTheme="minorHAnsi" w:hAnsiTheme="minorHAnsi" w:cstheme="minorHAnsi"/>
      <w:szCs w:val="20"/>
    </w:rPr>
  </w:style>
  <w:style w:type="paragraph" w:styleId="Verzeichnis9">
    <w:name w:val="toc 9"/>
    <w:basedOn w:val="Standard"/>
    <w:next w:val="Standard"/>
    <w:autoRedefine/>
    <w:uiPriority w:val="39"/>
    <w:unhideWhenUsed/>
    <w:rsid w:val="000F3380"/>
    <w:pPr>
      <w:spacing w:after="0"/>
      <w:ind w:left="1600"/>
    </w:pPr>
    <w:rPr>
      <w:rFonts w:asciiTheme="minorHAnsi" w:hAnsiTheme="minorHAnsi" w:cstheme="minorHAnsi"/>
      <w:szCs w:val="20"/>
    </w:rPr>
  </w:style>
  <w:style w:type="character" w:styleId="NichtaufgelsteErwhnung">
    <w:name w:val="Unresolved Mention"/>
    <w:basedOn w:val="Absatz-Standardschriftart"/>
    <w:uiPriority w:val="99"/>
    <w:semiHidden/>
    <w:unhideWhenUsed/>
    <w:rsid w:val="000F3380"/>
    <w:rPr>
      <w:color w:val="605E5C"/>
      <w:shd w:val="clear" w:color="auto" w:fill="E1DFDD"/>
    </w:rPr>
  </w:style>
  <w:style w:type="character" w:customStyle="1" w:styleId="KopfzeileZchn">
    <w:name w:val="Kopfzeile Zchn"/>
    <w:basedOn w:val="Absatz-Standardschriftart"/>
    <w:link w:val="Kopfzeile"/>
    <w:uiPriority w:val="99"/>
    <w:rsid w:val="00C42E19"/>
    <w:rPr>
      <w:rFonts w:eastAsia="Times New Roman"/>
      <w:lang w:val="de-DE"/>
    </w:rPr>
  </w:style>
  <w:style w:type="paragraph" w:styleId="Textkrper">
    <w:name w:val="Body Text"/>
    <w:basedOn w:val="Standard"/>
    <w:link w:val="TextkrperZchn"/>
    <w:rsid w:val="006B079C"/>
    <w:pPr>
      <w:spacing w:after="100" w:line="240" w:lineRule="auto"/>
      <w:jc w:val="both"/>
    </w:pPr>
    <w:rPr>
      <w:color w:val="0000FF"/>
      <w:sz w:val="22"/>
    </w:rPr>
  </w:style>
  <w:style w:type="character" w:customStyle="1" w:styleId="TextkrperZchn">
    <w:name w:val="Textkörper Zchn"/>
    <w:basedOn w:val="Absatz-Standardschriftart"/>
    <w:link w:val="Textkrper"/>
    <w:rsid w:val="006B079C"/>
    <w:rPr>
      <w:rFonts w:ascii="Arial" w:eastAsia="Times New Roman" w:hAnsi="Arial"/>
      <w:color w:val="0000FF"/>
      <w:sz w:val="22"/>
      <w:szCs w:val="24"/>
    </w:rPr>
  </w:style>
  <w:style w:type="character" w:customStyle="1" w:styleId="FuzeileZchn">
    <w:name w:val="Fußzeile Zchn"/>
    <w:link w:val="Fuzeile"/>
    <w:uiPriority w:val="99"/>
    <w:rsid w:val="006B079C"/>
    <w:rPr>
      <w:rFonts w:eastAsia="Times New Roman"/>
      <w:lang w:val="de-DE"/>
    </w:rPr>
  </w:style>
  <w:style w:type="paragraph" w:styleId="Titel">
    <w:name w:val="Title"/>
    <w:basedOn w:val="Standard"/>
    <w:next w:val="Standard"/>
    <w:link w:val="TitelZchn"/>
    <w:uiPriority w:val="10"/>
    <w:qFormat/>
    <w:rsid w:val="006B079C"/>
    <w:pPr>
      <w:widowControl w:val="0"/>
      <w:autoSpaceDE w:val="0"/>
      <w:autoSpaceDN w:val="0"/>
      <w:spacing w:after="100" w:line="280" w:lineRule="atLeast"/>
      <w:contextualSpacing/>
      <w:jc w:val="both"/>
    </w:pPr>
    <w:rPr>
      <w:rFonts w:ascii="Helvetica" w:eastAsiaTheme="majorEastAsia" w:hAnsi="Helvetica" w:cstheme="majorBidi"/>
      <w:b/>
      <w:color w:val="F80000"/>
      <w:spacing w:val="-10"/>
      <w:kern w:val="28"/>
      <w:sz w:val="56"/>
      <w:szCs w:val="56"/>
      <w:lang w:val="de-DE" w:eastAsia="en-US"/>
    </w:rPr>
  </w:style>
  <w:style w:type="character" w:customStyle="1" w:styleId="TitelZchn">
    <w:name w:val="Titel Zchn"/>
    <w:basedOn w:val="Absatz-Standardschriftart"/>
    <w:link w:val="Titel"/>
    <w:uiPriority w:val="10"/>
    <w:rsid w:val="006B079C"/>
    <w:rPr>
      <w:rFonts w:ascii="Helvetica" w:eastAsiaTheme="majorEastAsia" w:hAnsi="Helvetica" w:cstheme="majorBidi"/>
      <w:b/>
      <w:color w:val="F80000"/>
      <w:spacing w:val="-10"/>
      <w:kern w:val="28"/>
      <w:sz w:val="56"/>
      <w:szCs w:val="56"/>
      <w:lang w:val="de-DE" w:eastAsia="en-US"/>
    </w:rPr>
  </w:style>
  <w:style w:type="paragraph" w:customStyle="1" w:styleId="Courier">
    <w:name w:val="Courier"/>
    <w:basedOn w:val="Standard"/>
    <w:rsid w:val="00165D5D"/>
    <w:pPr>
      <w:spacing w:after="0" w:line="240" w:lineRule="auto"/>
    </w:pPr>
    <w:rPr>
      <w:rFonts w:ascii="Courier" w:hAnsi="Courier"/>
      <w:sz w:val="24"/>
      <w:szCs w:val="20"/>
      <w:lang w:val="de-DE"/>
    </w:rPr>
  </w:style>
  <w:style w:type="paragraph" w:styleId="Funotentext">
    <w:name w:val="footnote text"/>
    <w:basedOn w:val="Standard"/>
    <w:link w:val="FunotentextZchn"/>
    <w:semiHidden/>
    <w:rsid w:val="00F57160"/>
    <w:pPr>
      <w:tabs>
        <w:tab w:val="left" w:pos="284"/>
      </w:tabs>
      <w:spacing w:before="100" w:after="0" w:line="240" w:lineRule="auto"/>
      <w:ind w:left="284" w:hanging="284"/>
      <w:jc w:val="both"/>
    </w:pPr>
    <w:rPr>
      <w:sz w:val="16"/>
    </w:rPr>
  </w:style>
  <w:style w:type="character" w:customStyle="1" w:styleId="FunotentextZchn">
    <w:name w:val="Fußnotentext Zchn"/>
    <w:basedOn w:val="Absatz-Standardschriftart"/>
    <w:link w:val="Funotentext"/>
    <w:semiHidden/>
    <w:rsid w:val="00F57160"/>
    <w:rPr>
      <w:rFonts w:ascii="Arial" w:eastAsia="Times New Roman" w:hAnsi="Arial"/>
      <w:sz w:val="16"/>
      <w:szCs w:val="24"/>
    </w:rPr>
  </w:style>
  <w:style w:type="character" w:styleId="Funotenzeichen">
    <w:name w:val="footnote reference"/>
    <w:semiHidden/>
    <w:rsid w:val="00F57160"/>
    <w:rPr>
      <w:rFonts w:ascii="Frutiger 45 Light" w:hAnsi="Frutiger 45 Light"/>
      <w:sz w:val="22"/>
      <w:vertAlign w:val="superscript"/>
    </w:rPr>
  </w:style>
  <w:style w:type="character" w:customStyle="1" w:styleId="ListenabsatzZchn">
    <w:name w:val="Listenabsatz Zchn"/>
    <w:basedOn w:val="Absatz-Standardschriftart"/>
    <w:link w:val="Listenabsatz"/>
    <w:uiPriority w:val="34"/>
    <w:rsid w:val="00F57160"/>
    <w:rPr>
      <w:rFonts w:ascii="Arial" w:eastAsia="Times New Roman" w:hAnsi="Arial"/>
      <w:szCs w:val="24"/>
    </w:rPr>
  </w:style>
  <w:style w:type="numbering" w:customStyle="1" w:styleId="AktuelleListe4">
    <w:name w:val="Aktuelle Liste4"/>
    <w:uiPriority w:val="99"/>
    <w:rsid w:val="00082395"/>
    <w:pPr>
      <w:numPr>
        <w:numId w:val="20"/>
      </w:numPr>
    </w:pPr>
  </w:style>
  <w:style w:type="numbering" w:customStyle="1" w:styleId="AktuelleListe5">
    <w:name w:val="Aktuelle Liste5"/>
    <w:uiPriority w:val="99"/>
    <w:rsid w:val="00AC62B7"/>
    <w:pPr>
      <w:numPr>
        <w:numId w:val="21"/>
      </w:numPr>
    </w:pPr>
  </w:style>
  <w:style w:type="paragraph" w:customStyle="1" w:styleId="p1">
    <w:name w:val="p1"/>
    <w:basedOn w:val="Standard"/>
    <w:rsid w:val="00674F74"/>
    <w:pPr>
      <w:spacing w:after="0" w:line="240" w:lineRule="auto"/>
    </w:pPr>
    <w:rPr>
      <w:rFonts w:cs="Arial"/>
      <w:color w:val="000000"/>
      <w:sz w:val="17"/>
      <w:szCs w:val="17"/>
    </w:rPr>
  </w:style>
  <w:style w:type="character" w:customStyle="1" w:styleId="s1">
    <w:name w:val="s1"/>
    <w:basedOn w:val="Absatz-Standardschriftart"/>
    <w:rsid w:val="00674F74"/>
    <w:rPr>
      <w:rFonts w:ascii="Helvetica" w:hAnsi="Helvetica" w:hint="default"/>
      <w:sz w:val="17"/>
      <w:szCs w:val="17"/>
    </w:rPr>
  </w:style>
  <w:style w:type="character" w:customStyle="1" w:styleId="s2">
    <w:name w:val="s2"/>
    <w:basedOn w:val="Absatz-Standardschriftart"/>
    <w:rsid w:val="00674F74"/>
    <w:rPr>
      <w:rFonts w:ascii="Times New Roman" w:hAnsi="Times New Roman" w:cs="Times New Roman" w:hint="default"/>
      <w:sz w:val="18"/>
      <w:szCs w:val="18"/>
    </w:rPr>
  </w:style>
  <w:style w:type="paragraph" w:styleId="Inhaltsverzeichnisberschrift">
    <w:name w:val="TOC Heading"/>
    <w:basedOn w:val="berschrift1"/>
    <w:next w:val="Standard"/>
    <w:uiPriority w:val="39"/>
    <w:unhideWhenUsed/>
    <w:qFormat/>
    <w:rsid w:val="00630B6E"/>
    <w:pPr>
      <w:numPr>
        <w:numId w:val="0"/>
      </w:numPr>
      <w:spacing w:before="480" w:after="0" w:line="276" w:lineRule="auto"/>
      <w:outlineLvl w:val="9"/>
    </w:pPr>
    <w:rPr>
      <w:rFonts w:asciiTheme="majorHAnsi" w:hAnsiTheme="majorHAnsi" w:cstheme="majorBidi"/>
      <w:bCs/>
      <w:caps w:val="0"/>
      <w:color w:val="2F5496" w:themeColor="accent1" w:themeShade="B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559">
      <w:bodyDiv w:val="1"/>
      <w:marLeft w:val="0"/>
      <w:marRight w:val="0"/>
      <w:marTop w:val="0"/>
      <w:marBottom w:val="0"/>
      <w:divBdr>
        <w:top w:val="none" w:sz="0" w:space="0" w:color="auto"/>
        <w:left w:val="none" w:sz="0" w:space="0" w:color="auto"/>
        <w:bottom w:val="none" w:sz="0" w:space="0" w:color="auto"/>
        <w:right w:val="none" w:sz="0" w:space="0" w:color="auto"/>
      </w:divBdr>
      <w:divsChild>
        <w:div w:id="198051203">
          <w:marLeft w:val="0"/>
          <w:marRight w:val="0"/>
          <w:marTop w:val="0"/>
          <w:marBottom w:val="0"/>
          <w:divBdr>
            <w:top w:val="none" w:sz="0" w:space="0" w:color="auto"/>
            <w:left w:val="none" w:sz="0" w:space="0" w:color="auto"/>
            <w:bottom w:val="none" w:sz="0" w:space="0" w:color="auto"/>
            <w:right w:val="none" w:sz="0" w:space="0" w:color="auto"/>
          </w:divBdr>
          <w:divsChild>
            <w:div w:id="632056132">
              <w:marLeft w:val="0"/>
              <w:marRight w:val="0"/>
              <w:marTop w:val="0"/>
              <w:marBottom w:val="0"/>
              <w:divBdr>
                <w:top w:val="none" w:sz="0" w:space="0" w:color="auto"/>
                <w:left w:val="none" w:sz="0" w:space="0" w:color="auto"/>
                <w:bottom w:val="none" w:sz="0" w:space="0" w:color="auto"/>
                <w:right w:val="none" w:sz="0" w:space="0" w:color="auto"/>
              </w:divBdr>
              <w:divsChild>
                <w:div w:id="1737045296">
                  <w:marLeft w:val="0"/>
                  <w:marRight w:val="0"/>
                  <w:marTop w:val="0"/>
                  <w:marBottom w:val="0"/>
                  <w:divBdr>
                    <w:top w:val="none" w:sz="0" w:space="0" w:color="auto"/>
                    <w:left w:val="none" w:sz="0" w:space="0" w:color="auto"/>
                    <w:bottom w:val="none" w:sz="0" w:space="0" w:color="auto"/>
                    <w:right w:val="none" w:sz="0" w:space="0" w:color="auto"/>
                  </w:divBdr>
                </w:div>
                <w:div w:id="203302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7772">
      <w:bodyDiv w:val="1"/>
      <w:marLeft w:val="0"/>
      <w:marRight w:val="0"/>
      <w:marTop w:val="0"/>
      <w:marBottom w:val="0"/>
      <w:divBdr>
        <w:top w:val="none" w:sz="0" w:space="0" w:color="auto"/>
        <w:left w:val="none" w:sz="0" w:space="0" w:color="auto"/>
        <w:bottom w:val="none" w:sz="0" w:space="0" w:color="auto"/>
        <w:right w:val="none" w:sz="0" w:space="0" w:color="auto"/>
      </w:divBdr>
      <w:divsChild>
        <w:div w:id="1182090111">
          <w:marLeft w:val="0"/>
          <w:marRight w:val="0"/>
          <w:marTop w:val="0"/>
          <w:marBottom w:val="0"/>
          <w:divBdr>
            <w:top w:val="none" w:sz="0" w:space="0" w:color="auto"/>
            <w:left w:val="none" w:sz="0" w:space="0" w:color="auto"/>
            <w:bottom w:val="none" w:sz="0" w:space="0" w:color="auto"/>
            <w:right w:val="none" w:sz="0" w:space="0" w:color="auto"/>
          </w:divBdr>
          <w:divsChild>
            <w:div w:id="628440414">
              <w:marLeft w:val="0"/>
              <w:marRight w:val="0"/>
              <w:marTop w:val="0"/>
              <w:marBottom w:val="0"/>
              <w:divBdr>
                <w:top w:val="none" w:sz="0" w:space="0" w:color="auto"/>
                <w:left w:val="none" w:sz="0" w:space="0" w:color="auto"/>
                <w:bottom w:val="none" w:sz="0" w:space="0" w:color="auto"/>
                <w:right w:val="none" w:sz="0" w:space="0" w:color="auto"/>
              </w:divBdr>
              <w:divsChild>
                <w:div w:id="16240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91198">
      <w:bodyDiv w:val="1"/>
      <w:marLeft w:val="0"/>
      <w:marRight w:val="0"/>
      <w:marTop w:val="0"/>
      <w:marBottom w:val="0"/>
      <w:divBdr>
        <w:top w:val="none" w:sz="0" w:space="0" w:color="auto"/>
        <w:left w:val="none" w:sz="0" w:space="0" w:color="auto"/>
        <w:bottom w:val="none" w:sz="0" w:space="0" w:color="auto"/>
        <w:right w:val="none" w:sz="0" w:space="0" w:color="auto"/>
      </w:divBdr>
      <w:divsChild>
        <w:div w:id="1376351731">
          <w:marLeft w:val="0"/>
          <w:marRight w:val="0"/>
          <w:marTop w:val="0"/>
          <w:marBottom w:val="0"/>
          <w:divBdr>
            <w:top w:val="none" w:sz="0" w:space="0" w:color="auto"/>
            <w:left w:val="none" w:sz="0" w:space="0" w:color="auto"/>
            <w:bottom w:val="none" w:sz="0" w:space="0" w:color="auto"/>
            <w:right w:val="none" w:sz="0" w:space="0" w:color="auto"/>
          </w:divBdr>
          <w:divsChild>
            <w:div w:id="733241089">
              <w:marLeft w:val="0"/>
              <w:marRight w:val="0"/>
              <w:marTop w:val="0"/>
              <w:marBottom w:val="0"/>
              <w:divBdr>
                <w:top w:val="none" w:sz="0" w:space="0" w:color="auto"/>
                <w:left w:val="none" w:sz="0" w:space="0" w:color="auto"/>
                <w:bottom w:val="none" w:sz="0" w:space="0" w:color="auto"/>
                <w:right w:val="none" w:sz="0" w:space="0" w:color="auto"/>
              </w:divBdr>
              <w:divsChild>
                <w:div w:id="10558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79108">
      <w:bodyDiv w:val="1"/>
      <w:marLeft w:val="0"/>
      <w:marRight w:val="0"/>
      <w:marTop w:val="0"/>
      <w:marBottom w:val="0"/>
      <w:divBdr>
        <w:top w:val="none" w:sz="0" w:space="0" w:color="auto"/>
        <w:left w:val="none" w:sz="0" w:space="0" w:color="auto"/>
        <w:bottom w:val="none" w:sz="0" w:space="0" w:color="auto"/>
        <w:right w:val="none" w:sz="0" w:space="0" w:color="auto"/>
      </w:divBdr>
      <w:divsChild>
        <w:div w:id="151062979">
          <w:marLeft w:val="0"/>
          <w:marRight w:val="0"/>
          <w:marTop w:val="0"/>
          <w:marBottom w:val="0"/>
          <w:divBdr>
            <w:top w:val="none" w:sz="0" w:space="0" w:color="auto"/>
            <w:left w:val="none" w:sz="0" w:space="0" w:color="auto"/>
            <w:bottom w:val="none" w:sz="0" w:space="0" w:color="auto"/>
            <w:right w:val="none" w:sz="0" w:space="0" w:color="auto"/>
          </w:divBdr>
          <w:divsChild>
            <w:div w:id="1867594162">
              <w:marLeft w:val="0"/>
              <w:marRight w:val="0"/>
              <w:marTop w:val="0"/>
              <w:marBottom w:val="0"/>
              <w:divBdr>
                <w:top w:val="none" w:sz="0" w:space="0" w:color="auto"/>
                <w:left w:val="none" w:sz="0" w:space="0" w:color="auto"/>
                <w:bottom w:val="none" w:sz="0" w:space="0" w:color="auto"/>
                <w:right w:val="none" w:sz="0" w:space="0" w:color="auto"/>
              </w:divBdr>
              <w:divsChild>
                <w:div w:id="18061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98713">
      <w:bodyDiv w:val="1"/>
      <w:marLeft w:val="0"/>
      <w:marRight w:val="0"/>
      <w:marTop w:val="0"/>
      <w:marBottom w:val="0"/>
      <w:divBdr>
        <w:top w:val="none" w:sz="0" w:space="0" w:color="auto"/>
        <w:left w:val="none" w:sz="0" w:space="0" w:color="auto"/>
        <w:bottom w:val="none" w:sz="0" w:space="0" w:color="auto"/>
        <w:right w:val="none" w:sz="0" w:space="0" w:color="auto"/>
      </w:divBdr>
      <w:divsChild>
        <w:div w:id="411198965">
          <w:marLeft w:val="0"/>
          <w:marRight w:val="0"/>
          <w:marTop w:val="0"/>
          <w:marBottom w:val="0"/>
          <w:divBdr>
            <w:top w:val="none" w:sz="0" w:space="0" w:color="auto"/>
            <w:left w:val="none" w:sz="0" w:space="0" w:color="auto"/>
            <w:bottom w:val="none" w:sz="0" w:space="0" w:color="auto"/>
            <w:right w:val="none" w:sz="0" w:space="0" w:color="auto"/>
          </w:divBdr>
          <w:divsChild>
            <w:div w:id="516310925">
              <w:marLeft w:val="0"/>
              <w:marRight w:val="0"/>
              <w:marTop w:val="0"/>
              <w:marBottom w:val="0"/>
              <w:divBdr>
                <w:top w:val="none" w:sz="0" w:space="0" w:color="auto"/>
                <w:left w:val="none" w:sz="0" w:space="0" w:color="auto"/>
                <w:bottom w:val="none" w:sz="0" w:space="0" w:color="auto"/>
                <w:right w:val="none" w:sz="0" w:space="0" w:color="auto"/>
              </w:divBdr>
              <w:divsChild>
                <w:div w:id="10394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6526">
      <w:bodyDiv w:val="1"/>
      <w:marLeft w:val="0"/>
      <w:marRight w:val="0"/>
      <w:marTop w:val="0"/>
      <w:marBottom w:val="0"/>
      <w:divBdr>
        <w:top w:val="none" w:sz="0" w:space="0" w:color="auto"/>
        <w:left w:val="none" w:sz="0" w:space="0" w:color="auto"/>
        <w:bottom w:val="none" w:sz="0" w:space="0" w:color="auto"/>
        <w:right w:val="none" w:sz="0" w:space="0" w:color="auto"/>
      </w:divBdr>
      <w:divsChild>
        <w:div w:id="617105994">
          <w:marLeft w:val="0"/>
          <w:marRight w:val="0"/>
          <w:marTop w:val="0"/>
          <w:marBottom w:val="0"/>
          <w:divBdr>
            <w:top w:val="none" w:sz="0" w:space="0" w:color="auto"/>
            <w:left w:val="none" w:sz="0" w:space="0" w:color="auto"/>
            <w:bottom w:val="none" w:sz="0" w:space="0" w:color="auto"/>
            <w:right w:val="none" w:sz="0" w:space="0" w:color="auto"/>
          </w:divBdr>
          <w:divsChild>
            <w:div w:id="2093772302">
              <w:marLeft w:val="0"/>
              <w:marRight w:val="0"/>
              <w:marTop w:val="0"/>
              <w:marBottom w:val="0"/>
              <w:divBdr>
                <w:top w:val="none" w:sz="0" w:space="0" w:color="auto"/>
                <w:left w:val="none" w:sz="0" w:space="0" w:color="auto"/>
                <w:bottom w:val="none" w:sz="0" w:space="0" w:color="auto"/>
                <w:right w:val="none" w:sz="0" w:space="0" w:color="auto"/>
              </w:divBdr>
              <w:divsChild>
                <w:div w:id="2379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58085">
      <w:bodyDiv w:val="1"/>
      <w:marLeft w:val="0"/>
      <w:marRight w:val="0"/>
      <w:marTop w:val="0"/>
      <w:marBottom w:val="0"/>
      <w:divBdr>
        <w:top w:val="none" w:sz="0" w:space="0" w:color="auto"/>
        <w:left w:val="none" w:sz="0" w:space="0" w:color="auto"/>
        <w:bottom w:val="none" w:sz="0" w:space="0" w:color="auto"/>
        <w:right w:val="none" w:sz="0" w:space="0" w:color="auto"/>
      </w:divBdr>
      <w:divsChild>
        <w:div w:id="1521354716">
          <w:marLeft w:val="0"/>
          <w:marRight w:val="0"/>
          <w:marTop w:val="0"/>
          <w:marBottom w:val="0"/>
          <w:divBdr>
            <w:top w:val="none" w:sz="0" w:space="0" w:color="auto"/>
            <w:left w:val="none" w:sz="0" w:space="0" w:color="auto"/>
            <w:bottom w:val="none" w:sz="0" w:space="0" w:color="auto"/>
            <w:right w:val="none" w:sz="0" w:space="0" w:color="auto"/>
          </w:divBdr>
          <w:divsChild>
            <w:div w:id="1549222799">
              <w:marLeft w:val="0"/>
              <w:marRight w:val="0"/>
              <w:marTop w:val="0"/>
              <w:marBottom w:val="0"/>
              <w:divBdr>
                <w:top w:val="none" w:sz="0" w:space="0" w:color="auto"/>
                <w:left w:val="none" w:sz="0" w:space="0" w:color="auto"/>
                <w:bottom w:val="none" w:sz="0" w:space="0" w:color="auto"/>
                <w:right w:val="none" w:sz="0" w:space="0" w:color="auto"/>
              </w:divBdr>
              <w:divsChild>
                <w:div w:id="18023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7944">
      <w:bodyDiv w:val="1"/>
      <w:marLeft w:val="0"/>
      <w:marRight w:val="0"/>
      <w:marTop w:val="0"/>
      <w:marBottom w:val="0"/>
      <w:divBdr>
        <w:top w:val="none" w:sz="0" w:space="0" w:color="auto"/>
        <w:left w:val="none" w:sz="0" w:space="0" w:color="auto"/>
        <w:bottom w:val="none" w:sz="0" w:space="0" w:color="auto"/>
        <w:right w:val="none" w:sz="0" w:space="0" w:color="auto"/>
      </w:divBdr>
      <w:divsChild>
        <w:div w:id="1813980716">
          <w:marLeft w:val="0"/>
          <w:marRight w:val="0"/>
          <w:marTop w:val="0"/>
          <w:marBottom w:val="0"/>
          <w:divBdr>
            <w:top w:val="none" w:sz="0" w:space="0" w:color="auto"/>
            <w:left w:val="none" w:sz="0" w:space="0" w:color="auto"/>
            <w:bottom w:val="none" w:sz="0" w:space="0" w:color="auto"/>
            <w:right w:val="none" w:sz="0" w:space="0" w:color="auto"/>
          </w:divBdr>
          <w:divsChild>
            <w:div w:id="714811014">
              <w:marLeft w:val="0"/>
              <w:marRight w:val="0"/>
              <w:marTop w:val="0"/>
              <w:marBottom w:val="0"/>
              <w:divBdr>
                <w:top w:val="none" w:sz="0" w:space="0" w:color="auto"/>
                <w:left w:val="none" w:sz="0" w:space="0" w:color="auto"/>
                <w:bottom w:val="none" w:sz="0" w:space="0" w:color="auto"/>
                <w:right w:val="none" w:sz="0" w:space="0" w:color="auto"/>
              </w:divBdr>
              <w:divsChild>
                <w:div w:id="1943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2239">
      <w:bodyDiv w:val="1"/>
      <w:marLeft w:val="0"/>
      <w:marRight w:val="0"/>
      <w:marTop w:val="0"/>
      <w:marBottom w:val="0"/>
      <w:divBdr>
        <w:top w:val="none" w:sz="0" w:space="0" w:color="auto"/>
        <w:left w:val="none" w:sz="0" w:space="0" w:color="auto"/>
        <w:bottom w:val="none" w:sz="0" w:space="0" w:color="auto"/>
        <w:right w:val="none" w:sz="0" w:space="0" w:color="auto"/>
      </w:divBdr>
      <w:divsChild>
        <w:div w:id="817110021">
          <w:marLeft w:val="0"/>
          <w:marRight w:val="0"/>
          <w:marTop w:val="0"/>
          <w:marBottom w:val="0"/>
          <w:divBdr>
            <w:top w:val="none" w:sz="0" w:space="0" w:color="auto"/>
            <w:left w:val="none" w:sz="0" w:space="0" w:color="auto"/>
            <w:bottom w:val="none" w:sz="0" w:space="0" w:color="auto"/>
            <w:right w:val="none" w:sz="0" w:space="0" w:color="auto"/>
          </w:divBdr>
          <w:divsChild>
            <w:div w:id="468715812">
              <w:marLeft w:val="0"/>
              <w:marRight w:val="0"/>
              <w:marTop w:val="0"/>
              <w:marBottom w:val="0"/>
              <w:divBdr>
                <w:top w:val="none" w:sz="0" w:space="0" w:color="auto"/>
                <w:left w:val="none" w:sz="0" w:space="0" w:color="auto"/>
                <w:bottom w:val="none" w:sz="0" w:space="0" w:color="auto"/>
                <w:right w:val="none" w:sz="0" w:space="0" w:color="auto"/>
              </w:divBdr>
              <w:divsChild>
                <w:div w:id="203557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3754">
      <w:bodyDiv w:val="1"/>
      <w:marLeft w:val="0"/>
      <w:marRight w:val="0"/>
      <w:marTop w:val="0"/>
      <w:marBottom w:val="0"/>
      <w:divBdr>
        <w:top w:val="none" w:sz="0" w:space="0" w:color="auto"/>
        <w:left w:val="none" w:sz="0" w:space="0" w:color="auto"/>
        <w:bottom w:val="none" w:sz="0" w:space="0" w:color="auto"/>
        <w:right w:val="none" w:sz="0" w:space="0" w:color="auto"/>
      </w:divBdr>
    </w:div>
    <w:div w:id="251547785">
      <w:bodyDiv w:val="1"/>
      <w:marLeft w:val="0"/>
      <w:marRight w:val="0"/>
      <w:marTop w:val="0"/>
      <w:marBottom w:val="0"/>
      <w:divBdr>
        <w:top w:val="none" w:sz="0" w:space="0" w:color="auto"/>
        <w:left w:val="none" w:sz="0" w:space="0" w:color="auto"/>
        <w:bottom w:val="none" w:sz="0" w:space="0" w:color="auto"/>
        <w:right w:val="none" w:sz="0" w:space="0" w:color="auto"/>
      </w:divBdr>
      <w:divsChild>
        <w:div w:id="779029492">
          <w:marLeft w:val="0"/>
          <w:marRight w:val="0"/>
          <w:marTop w:val="0"/>
          <w:marBottom w:val="0"/>
          <w:divBdr>
            <w:top w:val="none" w:sz="0" w:space="0" w:color="auto"/>
            <w:left w:val="none" w:sz="0" w:space="0" w:color="auto"/>
            <w:bottom w:val="none" w:sz="0" w:space="0" w:color="auto"/>
            <w:right w:val="none" w:sz="0" w:space="0" w:color="auto"/>
          </w:divBdr>
          <w:divsChild>
            <w:div w:id="796682092">
              <w:marLeft w:val="0"/>
              <w:marRight w:val="0"/>
              <w:marTop w:val="0"/>
              <w:marBottom w:val="0"/>
              <w:divBdr>
                <w:top w:val="none" w:sz="0" w:space="0" w:color="auto"/>
                <w:left w:val="none" w:sz="0" w:space="0" w:color="auto"/>
                <w:bottom w:val="none" w:sz="0" w:space="0" w:color="auto"/>
                <w:right w:val="none" w:sz="0" w:space="0" w:color="auto"/>
              </w:divBdr>
              <w:divsChild>
                <w:div w:id="14747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5624">
      <w:bodyDiv w:val="1"/>
      <w:marLeft w:val="0"/>
      <w:marRight w:val="0"/>
      <w:marTop w:val="0"/>
      <w:marBottom w:val="0"/>
      <w:divBdr>
        <w:top w:val="none" w:sz="0" w:space="0" w:color="auto"/>
        <w:left w:val="none" w:sz="0" w:space="0" w:color="auto"/>
        <w:bottom w:val="none" w:sz="0" w:space="0" w:color="auto"/>
        <w:right w:val="none" w:sz="0" w:space="0" w:color="auto"/>
      </w:divBdr>
      <w:divsChild>
        <w:div w:id="581527963">
          <w:marLeft w:val="0"/>
          <w:marRight w:val="0"/>
          <w:marTop w:val="0"/>
          <w:marBottom w:val="0"/>
          <w:divBdr>
            <w:top w:val="none" w:sz="0" w:space="0" w:color="auto"/>
            <w:left w:val="none" w:sz="0" w:space="0" w:color="auto"/>
            <w:bottom w:val="none" w:sz="0" w:space="0" w:color="auto"/>
            <w:right w:val="none" w:sz="0" w:space="0" w:color="auto"/>
          </w:divBdr>
          <w:divsChild>
            <w:div w:id="906577996">
              <w:marLeft w:val="0"/>
              <w:marRight w:val="0"/>
              <w:marTop w:val="0"/>
              <w:marBottom w:val="0"/>
              <w:divBdr>
                <w:top w:val="none" w:sz="0" w:space="0" w:color="auto"/>
                <w:left w:val="none" w:sz="0" w:space="0" w:color="auto"/>
                <w:bottom w:val="none" w:sz="0" w:space="0" w:color="auto"/>
                <w:right w:val="none" w:sz="0" w:space="0" w:color="auto"/>
              </w:divBdr>
              <w:divsChild>
                <w:div w:id="13380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215937">
      <w:bodyDiv w:val="1"/>
      <w:marLeft w:val="0"/>
      <w:marRight w:val="0"/>
      <w:marTop w:val="0"/>
      <w:marBottom w:val="0"/>
      <w:divBdr>
        <w:top w:val="none" w:sz="0" w:space="0" w:color="auto"/>
        <w:left w:val="none" w:sz="0" w:space="0" w:color="auto"/>
        <w:bottom w:val="none" w:sz="0" w:space="0" w:color="auto"/>
        <w:right w:val="none" w:sz="0" w:space="0" w:color="auto"/>
      </w:divBdr>
    </w:div>
    <w:div w:id="377556103">
      <w:bodyDiv w:val="1"/>
      <w:marLeft w:val="0"/>
      <w:marRight w:val="0"/>
      <w:marTop w:val="0"/>
      <w:marBottom w:val="0"/>
      <w:divBdr>
        <w:top w:val="none" w:sz="0" w:space="0" w:color="auto"/>
        <w:left w:val="none" w:sz="0" w:space="0" w:color="auto"/>
        <w:bottom w:val="none" w:sz="0" w:space="0" w:color="auto"/>
        <w:right w:val="none" w:sz="0" w:space="0" w:color="auto"/>
      </w:divBdr>
      <w:divsChild>
        <w:div w:id="544292425">
          <w:marLeft w:val="0"/>
          <w:marRight w:val="0"/>
          <w:marTop w:val="0"/>
          <w:marBottom w:val="0"/>
          <w:divBdr>
            <w:top w:val="none" w:sz="0" w:space="0" w:color="auto"/>
            <w:left w:val="none" w:sz="0" w:space="0" w:color="auto"/>
            <w:bottom w:val="none" w:sz="0" w:space="0" w:color="auto"/>
            <w:right w:val="none" w:sz="0" w:space="0" w:color="auto"/>
          </w:divBdr>
          <w:divsChild>
            <w:div w:id="2124029735">
              <w:marLeft w:val="0"/>
              <w:marRight w:val="0"/>
              <w:marTop w:val="0"/>
              <w:marBottom w:val="0"/>
              <w:divBdr>
                <w:top w:val="none" w:sz="0" w:space="0" w:color="auto"/>
                <w:left w:val="none" w:sz="0" w:space="0" w:color="auto"/>
                <w:bottom w:val="none" w:sz="0" w:space="0" w:color="auto"/>
                <w:right w:val="none" w:sz="0" w:space="0" w:color="auto"/>
              </w:divBdr>
              <w:divsChild>
                <w:div w:id="89161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492400">
      <w:bodyDiv w:val="1"/>
      <w:marLeft w:val="0"/>
      <w:marRight w:val="0"/>
      <w:marTop w:val="0"/>
      <w:marBottom w:val="0"/>
      <w:divBdr>
        <w:top w:val="none" w:sz="0" w:space="0" w:color="auto"/>
        <w:left w:val="none" w:sz="0" w:space="0" w:color="auto"/>
        <w:bottom w:val="none" w:sz="0" w:space="0" w:color="auto"/>
        <w:right w:val="none" w:sz="0" w:space="0" w:color="auto"/>
      </w:divBdr>
      <w:divsChild>
        <w:div w:id="1392147438">
          <w:marLeft w:val="0"/>
          <w:marRight w:val="0"/>
          <w:marTop w:val="0"/>
          <w:marBottom w:val="0"/>
          <w:divBdr>
            <w:top w:val="none" w:sz="0" w:space="0" w:color="auto"/>
            <w:left w:val="none" w:sz="0" w:space="0" w:color="auto"/>
            <w:bottom w:val="none" w:sz="0" w:space="0" w:color="auto"/>
            <w:right w:val="none" w:sz="0" w:space="0" w:color="auto"/>
          </w:divBdr>
          <w:divsChild>
            <w:div w:id="1342925717">
              <w:marLeft w:val="0"/>
              <w:marRight w:val="0"/>
              <w:marTop w:val="0"/>
              <w:marBottom w:val="0"/>
              <w:divBdr>
                <w:top w:val="none" w:sz="0" w:space="0" w:color="auto"/>
                <w:left w:val="none" w:sz="0" w:space="0" w:color="auto"/>
                <w:bottom w:val="none" w:sz="0" w:space="0" w:color="auto"/>
                <w:right w:val="none" w:sz="0" w:space="0" w:color="auto"/>
              </w:divBdr>
              <w:divsChild>
                <w:div w:id="106522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9928">
      <w:bodyDiv w:val="1"/>
      <w:marLeft w:val="0"/>
      <w:marRight w:val="0"/>
      <w:marTop w:val="0"/>
      <w:marBottom w:val="0"/>
      <w:divBdr>
        <w:top w:val="none" w:sz="0" w:space="0" w:color="auto"/>
        <w:left w:val="none" w:sz="0" w:space="0" w:color="auto"/>
        <w:bottom w:val="none" w:sz="0" w:space="0" w:color="auto"/>
        <w:right w:val="none" w:sz="0" w:space="0" w:color="auto"/>
      </w:divBdr>
      <w:divsChild>
        <w:div w:id="1557818509">
          <w:marLeft w:val="0"/>
          <w:marRight w:val="0"/>
          <w:marTop w:val="0"/>
          <w:marBottom w:val="0"/>
          <w:divBdr>
            <w:top w:val="none" w:sz="0" w:space="0" w:color="auto"/>
            <w:left w:val="none" w:sz="0" w:space="0" w:color="auto"/>
            <w:bottom w:val="none" w:sz="0" w:space="0" w:color="auto"/>
            <w:right w:val="none" w:sz="0" w:space="0" w:color="auto"/>
          </w:divBdr>
          <w:divsChild>
            <w:div w:id="815029370">
              <w:marLeft w:val="0"/>
              <w:marRight w:val="0"/>
              <w:marTop w:val="0"/>
              <w:marBottom w:val="0"/>
              <w:divBdr>
                <w:top w:val="none" w:sz="0" w:space="0" w:color="auto"/>
                <w:left w:val="none" w:sz="0" w:space="0" w:color="auto"/>
                <w:bottom w:val="none" w:sz="0" w:space="0" w:color="auto"/>
                <w:right w:val="none" w:sz="0" w:space="0" w:color="auto"/>
              </w:divBdr>
              <w:divsChild>
                <w:div w:id="73959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80093">
      <w:bodyDiv w:val="1"/>
      <w:marLeft w:val="0"/>
      <w:marRight w:val="0"/>
      <w:marTop w:val="0"/>
      <w:marBottom w:val="0"/>
      <w:divBdr>
        <w:top w:val="none" w:sz="0" w:space="0" w:color="auto"/>
        <w:left w:val="none" w:sz="0" w:space="0" w:color="auto"/>
        <w:bottom w:val="none" w:sz="0" w:space="0" w:color="auto"/>
        <w:right w:val="none" w:sz="0" w:space="0" w:color="auto"/>
      </w:divBdr>
    </w:div>
    <w:div w:id="504783460">
      <w:bodyDiv w:val="1"/>
      <w:marLeft w:val="0"/>
      <w:marRight w:val="0"/>
      <w:marTop w:val="0"/>
      <w:marBottom w:val="0"/>
      <w:divBdr>
        <w:top w:val="none" w:sz="0" w:space="0" w:color="auto"/>
        <w:left w:val="none" w:sz="0" w:space="0" w:color="auto"/>
        <w:bottom w:val="none" w:sz="0" w:space="0" w:color="auto"/>
        <w:right w:val="none" w:sz="0" w:space="0" w:color="auto"/>
      </w:divBdr>
      <w:divsChild>
        <w:div w:id="1388606963">
          <w:marLeft w:val="0"/>
          <w:marRight w:val="0"/>
          <w:marTop w:val="0"/>
          <w:marBottom w:val="0"/>
          <w:divBdr>
            <w:top w:val="none" w:sz="0" w:space="0" w:color="auto"/>
            <w:left w:val="none" w:sz="0" w:space="0" w:color="auto"/>
            <w:bottom w:val="none" w:sz="0" w:space="0" w:color="auto"/>
            <w:right w:val="none" w:sz="0" w:space="0" w:color="auto"/>
          </w:divBdr>
          <w:divsChild>
            <w:div w:id="1575164285">
              <w:marLeft w:val="0"/>
              <w:marRight w:val="0"/>
              <w:marTop w:val="0"/>
              <w:marBottom w:val="0"/>
              <w:divBdr>
                <w:top w:val="none" w:sz="0" w:space="0" w:color="auto"/>
                <w:left w:val="none" w:sz="0" w:space="0" w:color="auto"/>
                <w:bottom w:val="none" w:sz="0" w:space="0" w:color="auto"/>
                <w:right w:val="none" w:sz="0" w:space="0" w:color="auto"/>
              </w:divBdr>
              <w:divsChild>
                <w:div w:id="133348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00171">
      <w:bodyDiv w:val="1"/>
      <w:marLeft w:val="0"/>
      <w:marRight w:val="0"/>
      <w:marTop w:val="0"/>
      <w:marBottom w:val="0"/>
      <w:divBdr>
        <w:top w:val="none" w:sz="0" w:space="0" w:color="auto"/>
        <w:left w:val="none" w:sz="0" w:space="0" w:color="auto"/>
        <w:bottom w:val="none" w:sz="0" w:space="0" w:color="auto"/>
        <w:right w:val="none" w:sz="0" w:space="0" w:color="auto"/>
      </w:divBdr>
      <w:divsChild>
        <w:div w:id="1556892848">
          <w:marLeft w:val="0"/>
          <w:marRight w:val="0"/>
          <w:marTop w:val="0"/>
          <w:marBottom w:val="0"/>
          <w:divBdr>
            <w:top w:val="none" w:sz="0" w:space="0" w:color="auto"/>
            <w:left w:val="none" w:sz="0" w:space="0" w:color="auto"/>
            <w:bottom w:val="none" w:sz="0" w:space="0" w:color="auto"/>
            <w:right w:val="none" w:sz="0" w:space="0" w:color="auto"/>
          </w:divBdr>
          <w:divsChild>
            <w:div w:id="282225467">
              <w:marLeft w:val="0"/>
              <w:marRight w:val="0"/>
              <w:marTop w:val="0"/>
              <w:marBottom w:val="0"/>
              <w:divBdr>
                <w:top w:val="none" w:sz="0" w:space="0" w:color="auto"/>
                <w:left w:val="none" w:sz="0" w:space="0" w:color="auto"/>
                <w:bottom w:val="none" w:sz="0" w:space="0" w:color="auto"/>
                <w:right w:val="none" w:sz="0" w:space="0" w:color="auto"/>
              </w:divBdr>
              <w:divsChild>
                <w:div w:id="169117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55786">
      <w:bodyDiv w:val="1"/>
      <w:marLeft w:val="0"/>
      <w:marRight w:val="0"/>
      <w:marTop w:val="0"/>
      <w:marBottom w:val="0"/>
      <w:divBdr>
        <w:top w:val="none" w:sz="0" w:space="0" w:color="auto"/>
        <w:left w:val="none" w:sz="0" w:space="0" w:color="auto"/>
        <w:bottom w:val="none" w:sz="0" w:space="0" w:color="auto"/>
        <w:right w:val="none" w:sz="0" w:space="0" w:color="auto"/>
      </w:divBdr>
      <w:divsChild>
        <w:div w:id="150680036">
          <w:marLeft w:val="0"/>
          <w:marRight w:val="0"/>
          <w:marTop w:val="0"/>
          <w:marBottom w:val="0"/>
          <w:divBdr>
            <w:top w:val="none" w:sz="0" w:space="0" w:color="auto"/>
            <w:left w:val="none" w:sz="0" w:space="0" w:color="auto"/>
            <w:bottom w:val="none" w:sz="0" w:space="0" w:color="auto"/>
            <w:right w:val="none" w:sz="0" w:space="0" w:color="auto"/>
          </w:divBdr>
          <w:divsChild>
            <w:div w:id="53627986">
              <w:marLeft w:val="0"/>
              <w:marRight w:val="0"/>
              <w:marTop w:val="0"/>
              <w:marBottom w:val="0"/>
              <w:divBdr>
                <w:top w:val="none" w:sz="0" w:space="0" w:color="auto"/>
                <w:left w:val="none" w:sz="0" w:space="0" w:color="auto"/>
                <w:bottom w:val="none" w:sz="0" w:space="0" w:color="auto"/>
                <w:right w:val="none" w:sz="0" w:space="0" w:color="auto"/>
              </w:divBdr>
              <w:divsChild>
                <w:div w:id="61868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489997">
      <w:bodyDiv w:val="1"/>
      <w:marLeft w:val="0"/>
      <w:marRight w:val="0"/>
      <w:marTop w:val="0"/>
      <w:marBottom w:val="0"/>
      <w:divBdr>
        <w:top w:val="none" w:sz="0" w:space="0" w:color="auto"/>
        <w:left w:val="none" w:sz="0" w:space="0" w:color="auto"/>
        <w:bottom w:val="none" w:sz="0" w:space="0" w:color="auto"/>
        <w:right w:val="none" w:sz="0" w:space="0" w:color="auto"/>
      </w:divBdr>
      <w:divsChild>
        <w:div w:id="1206484201">
          <w:marLeft w:val="0"/>
          <w:marRight w:val="0"/>
          <w:marTop w:val="0"/>
          <w:marBottom w:val="0"/>
          <w:divBdr>
            <w:top w:val="none" w:sz="0" w:space="0" w:color="auto"/>
            <w:left w:val="none" w:sz="0" w:space="0" w:color="auto"/>
            <w:bottom w:val="none" w:sz="0" w:space="0" w:color="auto"/>
            <w:right w:val="none" w:sz="0" w:space="0" w:color="auto"/>
          </w:divBdr>
          <w:divsChild>
            <w:div w:id="569463025">
              <w:marLeft w:val="0"/>
              <w:marRight w:val="0"/>
              <w:marTop w:val="0"/>
              <w:marBottom w:val="0"/>
              <w:divBdr>
                <w:top w:val="none" w:sz="0" w:space="0" w:color="auto"/>
                <w:left w:val="none" w:sz="0" w:space="0" w:color="auto"/>
                <w:bottom w:val="none" w:sz="0" w:space="0" w:color="auto"/>
                <w:right w:val="none" w:sz="0" w:space="0" w:color="auto"/>
              </w:divBdr>
              <w:divsChild>
                <w:div w:id="18640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82777">
      <w:bodyDiv w:val="1"/>
      <w:marLeft w:val="0"/>
      <w:marRight w:val="0"/>
      <w:marTop w:val="0"/>
      <w:marBottom w:val="0"/>
      <w:divBdr>
        <w:top w:val="none" w:sz="0" w:space="0" w:color="auto"/>
        <w:left w:val="none" w:sz="0" w:space="0" w:color="auto"/>
        <w:bottom w:val="none" w:sz="0" w:space="0" w:color="auto"/>
        <w:right w:val="none" w:sz="0" w:space="0" w:color="auto"/>
      </w:divBdr>
      <w:divsChild>
        <w:div w:id="183253521">
          <w:marLeft w:val="0"/>
          <w:marRight w:val="0"/>
          <w:marTop w:val="0"/>
          <w:marBottom w:val="0"/>
          <w:divBdr>
            <w:top w:val="none" w:sz="0" w:space="0" w:color="auto"/>
            <w:left w:val="none" w:sz="0" w:space="0" w:color="auto"/>
            <w:bottom w:val="none" w:sz="0" w:space="0" w:color="auto"/>
            <w:right w:val="none" w:sz="0" w:space="0" w:color="auto"/>
          </w:divBdr>
          <w:divsChild>
            <w:div w:id="256913495">
              <w:marLeft w:val="0"/>
              <w:marRight w:val="0"/>
              <w:marTop w:val="0"/>
              <w:marBottom w:val="0"/>
              <w:divBdr>
                <w:top w:val="none" w:sz="0" w:space="0" w:color="auto"/>
                <w:left w:val="none" w:sz="0" w:space="0" w:color="auto"/>
                <w:bottom w:val="none" w:sz="0" w:space="0" w:color="auto"/>
                <w:right w:val="none" w:sz="0" w:space="0" w:color="auto"/>
              </w:divBdr>
              <w:divsChild>
                <w:div w:id="11877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45568">
      <w:bodyDiv w:val="1"/>
      <w:marLeft w:val="0"/>
      <w:marRight w:val="0"/>
      <w:marTop w:val="0"/>
      <w:marBottom w:val="0"/>
      <w:divBdr>
        <w:top w:val="none" w:sz="0" w:space="0" w:color="auto"/>
        <w:left w:val="none" w:sz="0" w:space="0" w:color="auto"/>
        <w:bottom w:val="none" w:sz="0" w:space="0" w:color="auto"/>
        <w:right w:val="none" w:sz="0" w:space="0" w:color="auto"/>
      </w:divBdr>
    </w:div>
    <w:div w:id="670332006">
      <w:bodyDiv w:val="1"/>
      <w:marLeft w:val="0"/>
      <w:marRight w:val="0"/>
      <w:marTop w:val="0"/>
      <w:marBottom w:val="0"/>
      <w:divBdr>
        <w:top w:val="none" w:sz="0" w:space="0" w:color="auto"/>
        <w:left w:val="none" w:sz="0" w:space="0" w:color="auto"/>
        <w:bottom w:val="none" w:sz="0" w:space="0" w:color="auto"/>
        <w:right w:val="none" w:sz="0" w:space="0" w:color="auto"/>
      </w:divBdr>
      <w:divsChild>
        <w:div w:id="440807842">
          <w:marLeft w:val="0"/>
          <w:marRight w:val="0"/>
          <w:marTop w:val="0"/>
          <w:marBottom w:val="0"/>
          <w:divBdr>
            <w:top w:val="none" w:sz="0" w:space="0" w:color="auto"/>
            <w:left w:val="none" w:sz="0" w:space="0" w:color="auto"/>
            <w:bottom w:val="none" w:sz="0" w:space="0" w:color="auto"/>
            <w:right w:val="none" w:sz="0" w:space="0" w:color="auto"/>
          </w:divBdr>
          <w:divsChild>
            <w:div w:id="137384753">
              <w:marLeft w:val="0"/>
              <w:marRight w:val="0"/>
              <w:marTop w:val="0"/>
              <w:marBottom w:val="0"/>
              <w:divBdr>
                <w:top w:val="none" w:sz="0" w:space="0" w:color="auto"/>
                <w:left w:val="none" w:sz="0" w:space="0" w:color="auto"/>
                <w:bottom w:val="none" w:sz="0" w:space="0" w:color="auto"/>
                <w:right w:val="none" w:sz="0" w:space="0" w:color="auto"/>
              </w:divBdr>
              <w:divsChild>
                <w:div w:id="131741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5911">
      <w:bodyDiv w:val="1"/>
      <w:marLeft w:val="0"/>
      <w:marRight w:val="0"/>
      <w:marTop w:val="0"/>
      <w:marBottom w:val="0"/>
      <w:divBdr>
        <w:top w:val="none" w:sz="0" w:space="0" w:color="auto"/>
        <w:left w:val="none" w:sz="0" w:space="0" w:color="auto"/>
        <w:bottom w:val="none" w:sz="0" w:space="0" w:color="auto"/>
        <w:right w:val="none" w:sz="0" w:space="0" w:color="auto"/>
      </w:divBdr>
      <w:divsChild>
        <w:div w:id="624967625">
          <w:marLeft w:val="0"/>
          <w:marRight w:val="0"/>
          <w:marTop w:val="0"/>
          <w:marBottom w:val="0"/>
          <w:divBdr>
            <w:top w:val="none" w:sz="0" w:space="0" w:color="auto"/>
            <w:left w:val="none" w:sz="0" w:space="0" w:color="auto"/>
            <w:bottom w:val="none" w:sz="0" w:space="0" w:color="auto"/>
            <w:right w:val="none" w:sz="0" w:space="0" w:color="auto"/>
          </w:divBdr>
          <w:divsChild>
            <w:div w:id="781613883">
              <w:marLeft w:val="0"/>
              <w:marRight w:val="0"/>
              <w:marTop w:val="0"/>
              <w:marBottom w:val="0"/>
              <w:divBdr>
                <w:top w:val="none" w:sz="0" w:space="0" w:color="auto"/>
                <w:left w:val="none" w:sz="0" w:space="0" w:color="auto"/>
                <w:bottom w:val="none" w:sz="0" w:space="0" w:color="auto"/>
                <w:right w:val="none" w:sz="0" w:space="0" w:color="auto"/>
              </w:divBdr>
              <w:divsChild>
                <w:div w:id="25706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419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88">
          <w:marLeft w:val="0"/>
          <w:marRight w:val="0"/>
          <w:marTop w:val="0"/>
          <w:marBottom w:val="0"/>
          <w:divBdr>
            <w:top w:val="none" w:sz="0" w:space="0" w:color="auto"/>
            <w:left w:val="none" w:sz="0" w:space="0" w:color="auto"/>
            <w:bottom w:val="none" w:sz="0" w:space="0" w:color="auto"/>
            <w:right w:val="none" w:sz="0" w:space="0" w:color="auto"/>
          </w:divBdr>
          <w:divsChild>
            <w:div w:id="1679850597">
              <w:marLeft w:val="0"/>
              <w:marRight w:val="0"/>
              <w:marTop w:val="0"/>
              <w:marBottom w:val="0"/>
              <w:divBdr>
                <w:top w:val="none" w:sz="0" w:space="0" w:color="auto"/>
                <w:left w:val="none" w:sz="0" w:space="0" w:color="auto"/>
                <w:bottom w:val="none" w:sz="0" w:space="0" w:color="auto"/>
                <w:right w:val="none" w:sz="0" w:space="0" w:color="auto"/>
              </w:divBdr>
              <w:divsChild>
                <w:div w:id="198596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143293">
      <w:bodyDiv w:val="1"/>
      <w:marLeft w:val="0"/>
      <w:marRight w:val="0"/>
      <w:marTop w:val="0"/>
      <w:marBottom w:val="0"/>
      <w:divBdr>
        <w:top w:val="none" w:sz="0" w:space="0" w:color="auto"/>
        <w:left w:val="none" w:sz="0" w:space="0" w:color="auto"/>
        <w:bottom w:val="none" w:sz="0" w:space="0" w:color="auto"/>
        <w:right w:val="none" w:sz="0" w:space="0" w:color="auto"/>
      </w:divBdr>
    </w:div>
    <w:div w:id="829180981">
      <w:bodyDiv w:val="1"/>
      <w:marLeft w:val="0"/>
      <w:marRight w:val="0"/>
      <w:marTop w:val="0"/>
      <w:marBottom w:val="0"/>
      <w:divBdr>
        <w:top w:val="none" w:sz="0" w:space="0" w:color="auto"/>
        <w:left w:val="none" w:sz="0" w:space="0" w:color="auto"/>
        <w:bottom w:val="none" w:sz="0" w:space="0" w:color="auto"/>
        <w:right w:val="none" w:sz="0" w:space="0" w:color="auto"/>
      </w:divBdr>
      <w:divsChild>
        <w:div w:id="18047167">
          <w:marLeft w:val="0"/>
          <w:marRight w:val="0"/>
          <w:marTop w:val="0"/>
          <w:marBottom w:val="0"/>
          <w:divBdr>
            <w:top w:val="none" w:sz="0" w:space="0" w:color="auto"/>
            <w:left w:val="none" w:sz="0" w:space="0" w:color="auto"/>
            <w:bottom w:val="none" w:sz="0" w:space="0" w:color="auto"/>
            <w:right w:val="none" w:sz="0" w:space="0" w:color="auto"/>
          </w:divBdr>
          <w:divsChild>
            <w:div w:id="775322796">
              <w:marLeft w:val="0"/>
              <w:marRight w:val="0"/>
              <w:marTop w:val="0"/>
              <w:marBottom w:val="0"/>
              <w:divBdr>
                <w:top w:val="none" w:sz="0" w:space="0" w:color="auto"/>
                <w:left w:val="none" w:sz="0" w:space="0" w:color="auto"/>
                <w:bottom w:val="none" w:sz="0" w:space="0" w:color="auto"/>
                <w:right w:val="none" w:sz="0" w:space="0" w:color="auto"/>
              </w:divBdr>
              <w:divsChild>
                <w:div w:id="82439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03551">
      <w:bodyDiv w:val="1"/>
      <w:marLeft w:val="0"/>
      <w:marRight w:val="0"/>
      <w:marTop w:val="0"/>
      <w:marBottom w:val="0"/>
      <w:divBdr>
        <w:top w:val="none" w:sz="0" w:space="0" w:color="auto"/>
        <w:left w:val="none" w:sz="0" w:space="0" w:color="auto"/>
        <w:bottom w:val="none" w:sz="0" w:space="0" w:color="auto"/>
        <w:right w:val="none" w:sz="0" w:space="0" w:color="auto"/>
      </w:divBdr>
      <w:divsChild>
        <w:div w:id="1888563872">
          <w:marLeft w:val="0"/>
          <w:marRight w:val="0"/>
          <w:marTop w:val="0"/>
          <w:marBottom w:val="0"/>
          <w:divBdr>
            <w:top w:val="none" w:sz="0" w:space="0" w:color="auto"/>
            <w:left w:val="none" w:sz="0" w:space="0" w:color="auto"/>
            <w:bottom w:val="none" w:sz="0" w:space="0" w:color="auto"/>
            <w:right w:val="none" w:sz="0" w:space="0" w:color="auto"/>
          </w:divBdr>
          <w:divsChild>
            <w:div w:id="411048861">
              <w:marLeft w:val="0"/>
              <w:marRight w:val="0"/>
              <w:marTop w:val="0"/>
              <w:marBottom w:val="0"/>
              <w:divBdr>
                <w:top w:val="none" w:sz="0" w:space="0" w:color="auto"/>
                <w:left w:val="none" w:sz="0" w:space="0" w:color="auto"/>
                <w:bottom w:val="none" w:sz="0" w:space="0" w:color="auto"/>
                <w:right w:val="none" w:sz="0" w:space="0" w:color="auto"/>
              </w:divBdr>
              <w:divsChild>
                <w:div w:id="89732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783296">
      <w:bodyDiv w:val="1"/>
      <w:marLeft w:val="0"/>
      <w:marRight w:val="0"/>
      <w:marTop w:val="0"/>
      <w:marBottom w:val="0"/>
      <w:divBdr>
        <w:top w:val="none" w:sz="0" w:space="0" w:color="auto"/>
        <w:left w:val="none" w:sz="0" w:space="0" w:color="auto"/>
        <w:bottom w:val="none" w:sz="0" w:space="0" w:color="auto"/>
        <w:right w:val="none" w:sz="0" w:space="0" w:color="auto"/>
      </w:divBdr>
      <w:divsChild>
        <w:div w:id="815493593">
          <w:marLeft w:val="0"/>
          <w:marRight w:val="0"/>
          <w:marTop w:val="0"/>
          <w:marBottom w:val="0"/>
          <w:divBdr>
            <w:top w:val="none" w:sz="0" w:space="0" w:color="auto"/>
            <w:left w:val="none" w:sz="0" w:space="0" w:color="auto"/>
            <w:bottom w:val="none" w:sz="0" w:space="0" w:color="auto"/>
            <w:right w:val="none" w:sz="0" w:space="0" w:color="auto"/>
          </w:divBdr>
          <w:divsChild>
            <w:div w:id="535655113">
              <w:marLeft w:val="0"/>
              <w:marRight w:val="0"/>
              <w:marTop w:val="0"/>
              <w:marBottom w:val="0"/>
              <w:divBdr>
                <w:top w:val="none" w:sz="0" w:space="0" w:color="auto"/>
                <w:left w:val="none" w:sz="0" w:space="0" w:color="auto"/>
                <w:bottom w:val="none" w:sz="0" w:space="0" w:color="auto"/>
                <w:right w:val="none" w:sz="0" w:space="0" w:color="auto"/>
              </w:divBdr>
              <w:divsChild>
                <w:div w:id="19457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66213">
      <w:bodyDiv w:val="1"/>
      <w:marLeft w:val="0"/>
      <w:marRight w:val="0"/>
      <w:marTop w:val="0"/>
      <w:marBottom w:val="0"/>
      <w:divBdr>
        <w:top w:val="none" w:sz="0" w:space="0" w:color="auto"/>
        <w:left w:val="none" w:sz="0" w:space="0" w:color="auto"/>
        <w:bottom w:val="none" w:sz="0" w:space="0" w:color="auto"/>
        <w:right w:val="none" w:sz="0" w:space="0" w:color="auto"/>
      </w:divBdr>
      <w:divsChild>
        <w:div w:id="199173427">
          <w:marLeft w:val="0"/>
          <w:marRight w:val="0"/>
          <w:marTop w:val="0"/>
          <w:marBottom w:val="0"/>
          <w:divBdr>
            <w:top w:val="none" w:sz="0" w:space="0" w:color="auto"/>
            <w:left w:val="none" w:sz="0" w:space="0" w:color="auto"/>
            <w:bottom w:val="none" w:sz="0" w:space="0" w:color="auto"/>
            <w:right w:val="none" w:sz="0" w:space="0" w:color="auto"/>
          </w:divBdr>
          <w:divsChild>
            <w:div w:id="1152406464">
              <w:marLeft w:val="0"/>
              <w:marRight w:val="0"/>
              <w:marTop w:val="0"/>
              <w:marBottom w:val="0"/>
              <w:divBdr>
                <w:top w:val="none" w:sz="0" w:space="0" w:color="auto"/>
                <w:left w:val="none" w:sz="0" w:space="0" w:color="auto"/>
                <w:bottom w:val="none" w:sz="0" w:space="0" w:color="auto"/>
                <w:right w:val="none" w:sz="0" w:space="0" w:color="auto"/>
              </w:divBdr>
              <w:divsChild>
                <w:div w:id="32408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234764">
      <w:bodyDiv w:val="1"/>
      <w:marLeft w:val="0"/>
      <w:marRight w:val="0"/>
      <w:marTop w:val="0"/>
      <w:marBottom w:val="0"/>
      <w:divBdr>
        <w:top w:val="none" w:sz="0" w:space="0" w:color="auto"/>
        <w:left w:val="none" w:sz="0" w:space="0" w:color="auto"/>
        <w:bottom w:val="none" w:sz="0" w:space="0" w:color="auto"/>
        <w:right w:val="none" w:sz="0" w:space="0" w:color="auto"/>
      </w:divBdr>
      <w:divsChild>
        <w:div w:id="1686595449">
          <w:marLeft w:val="0"/>
          <w:marRight w:val="0"/>
          <w:marTop w:val="0"/>
          <w:marBottom w:val="0"/>
          <w:divBdr>
            <w:top w:val="none" w:sz="0" w:space="0" w:color="auto"/>
            <w:left w:val="none" w:sz="0" w:space="0" w:color="auto"/>
            <w:bottom w:val="none" w:sz="0" w:space="0" w:color="auto"/>
            <w:right w:val="none" w:sz="0" w:space="0" w:color="auto"/>
          </w:divBdr>
          <w:divsChild>
            <w:div w:id="2088838549">
              <w:marLeft w:val="0"/>
              <w:marRight w:val="0"/>
              <w:marTop w:val="0"/>
              <w:marBottom w:val="0"/>
              <w:divBdr>
                <w:top w:val="none" w:sz="0" w:space="0" w:color="auto"/>
                <w:left w:val="none" w:sz="0" w:space="0" w:color="auto"/>
                <w:bottom w:val="none" w:sz="0" w:space="0" w:color="auto"/>
                <w:right w:val="none" w:sz="0" w:space="0" w:color="auto"/>
              </w:divBdr>
              <w:divsChild>
                <w:div w:id="141728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47183">
      <w:bodyDiv w:val="1"/>
      <w:marLeft w:val="0"/>
      <w:marRight w:val="0"/>
      <w:marTop w:val="0"/>
      <w:marBottom w:val="0"/>
      <w:divBdr>
        <w:top w:val="none" w:sz="0" w:space="0" w:color="auto"/>
        <w:left w:val="none" w:sz="0" w:space="0" w:color="auto"/>
        <w:bottom w:val="none" w:sz="0" w:space="0" w:color="auto"/>
        <w:right w:val="none" w:sz="0" w:space="0" w:color="auto"/>
      </w:divBdr>
    </w:div>
    <w:div w:id="923539238">
      <w:bodyDiv w:val="1"/>
      <w:marLeft w:val="0"/>
      <w:marRight w:val="0"/>
      <w:marTop w:val="0"/>
      <w:marBottom w:val="0"/>
      <w:divBdr>
        <w:top w:val="none" w:sz="0" w:space="0" w:color="auto"/>
        <w:left w:val="none" w:sz="0" w:space="0" w:color="auto"/>
        <w:bottom w:val="none" w:sz="0" w:space="0" w:color="auto"/>
        <w:right w:val="none" w:sz="0" w:space="0" w:color="auto"/>
      </w:divBdr>
    </w:div>
    <w:div w:id="927420467">
      <w:bodyDiv w:val="1"/>
      <w:marLeft w:val="0"/>
      <w:marRight w:val="0"/>
      <w:marTop w:val="0"/>
      <w:marBottom w:val="0"/>
      <w:divBdr>
        <w:top w:val="none" w:sz="0" w:space="0" w:color="auto"/>
        <w:left w:val="none" w:sz="0" w:space="0" w:color="auto"/>
        <w:bottom w:val="none" w:sz="0" w:space="0" w:color="auto"/>
        <w:right w:val="none" w:sz="0" w:space="0" w:color="auto"/>
      </w:divBdr>
    </w:div>
    <w:div w:id="942961804">
      <w:bodyDiv w:val="1"/>
      <w:marLeft w:val="0"/>
      <w:marRight w:val="0"/>
      <w:marTop w:val="0"/>
      <w:marBottom w:val="0"/>
      <w:divBdr>
        <w:top w:val="none" w:sz="0" w:space="0" w:color="auto"/>
        <w:left w:val="none" w:sz="0" w:space="0" w:color="auto"/>
        <w:bottom w:val="none" w:sz="0" w:space="0" w:color="auto"/>
        <w:right w:val="none" w:sz="0" w:space="0" w:color="auto"/>
      </w:divBdr>
      <w:divsChild>
        <w:div w:id="1894073594">
          <w:marLeft w:val="0"/>
          <w:marRight w:val="0"/>
          <w:marTop w:val="0"/>
          <w:marBottom w:val="0"/>
          <w:divBdr>
            <w:top w:val="none" w:sz="0" w:space="0" w:color="auto"/>
            <w:left w:val="none" w:sz="0" w:space="0" w:color="auto"/>
            <w:bottom w:val="none" w:sz="0" w:space="0" w:color="auto"/>
            <w:right w:val="none" w:sz="0" w:space="0" w:color="auto"/>
          </w:divBdr>
          <w:divsChild>
            <w:div w:id="255673428">
              <w:marLeft w:val="0"/>
              <w:marRight w:val="0"/>
              <w:marTop w:val="0"/>
              <w:marBottom w:val="0"/>
              <w:divBdr>
                <w:top w:val="none" w:sz="0" w:space="0" w:color="auto"/>
                <w:left w:val="none" w:sz="0" w:space="0" w:color="auto"/>
                <w:bottom w:val="none" w:sz="0" w:space="0" w:color="auto"/>
                <w:right w:val="none" w:sz="0" w:space="0" w:color="auto"/>
              </w:divBdr>
              <w:divsChild>
                <w:div w:id="68579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1491">
      <w:bodyDiv w:val="1"/>
      <w:marLeft w:val="0"/>
      <w:marRight w:val="0"/>
      <w:marTop w:val="0"/>
      <w:marBottom w:val="0"/>
      <w:divBdr>
        <w:top w:val="none" w:sz="0" w:space="0" w:color="auto"/>
        <w:left w:val="none" w:sz="0" w:space="0" w:color="auto"/>
        <w:bottom w:val="none" w:sz="0" w:space="0" w:color="auto"/>
        <w:right w:val="none" w:sz="0" w:space="0" w:color="auto"/>
      </w:divBdr>
      <w:divsChild>
        <w:div w:id="819157026">
          <w:marLeft w:val="0"/>
          <w:marRight w:val="0"/>
          <w:marTop w:val="0"/>
          <w:marBottom w:val="0"/>
          <w:divBdr>
            <w:top w:val="none" w:sz="0" w:space="0" w:color="auto"/>
            <w:left w:val="none" w:sz="0" w:space="0" w:color="auto"/>
            <w:bottom w:val="none" w:sz="0" w:space="0" w:color="auto"/>
            <w:right w:val="none" w:sz="0" w:space="0" w:color="auto"/>
          </w:divBdr>
          <w:divsChild>
            <w:div w:id="2073263878">
              <w:marLeft w:val="0"/>
              <w:marRight w:val="0"/>
              <w:marTop w:val="0"/>
              <w:marBottom w:val="0"/>
              <w:divBdr>
                <w:top w:val="none" w:sz="0" w:space="0" w:color="auto"/>
                <w:left w:val="none" w:sz="0" w:space="0" w:color="auto"/>
                <w:bottom w:val="none" w:sz="0" w:space="0" w:color="auto"/>
                <w:right w:val="none" w:sz="0" w:space="0" w:color="auto"/>
              </w:divBdr>
              <w:divsChild>
                <w:div w:id="18928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72000">
      <w:bodyDiv w:val="1"/>
      <w:marLeft w:val="0"/>
      <w:marRight w:val="0"/>
      <w:marTop w:val="0"/>
      <w:marBottom w:val="0"/>
      <w:divBdr>
        <w:top w:val="none" w:sz="0" w:space="0" w:color="auto"/>
        <w:left w:val="none" w:sz="0" w:space="0" w:color="auto"/>
        <w:bottom w:val="none" w:sz="0" w:space="0" w:color="auto"/>
        <w:right w:val="none" w:sz="0" w:space="0" w:color="auto"/>
      </w:divBdr>
      <w:divsChild>
        <w:div w:id="1708338514">
          <w:marLeft w:val="0"/>
          <w:marRight w:val="0"/>
          <w:marTop w:val="0"/>
          <w:marBottom w:val="0"/>
          <w:divBdr>
            <w:top w:val="none" w:sz="0" w:space="0" w:color="auto"/>
            <w:left w:val="none" w:sz="0" w:space="0" w:color="auto"/>
            <w:bottom w:val="none" w:sz="0" w:space="0" w:color="auto"/>
            <w:right w:val="none" w:sz="0" w:space="0" w:color="auto"/>
          </w:divBdr>
          <w:divsChild>
            <w:div w:id="1859611538">
              <w:marLeft w:val="0"/>
              <w:marRight w:val="0"/>
              <w:marTop w:val="0"/>
              <w:marBottom w:val="0"/>
              <w:divBdr>
                <w:top w:val="none" w:sz="0" w:space="0" w:color="auto"/>
                <w:left w:val="none" w:sz="0" w:space="0" w:color="auto"/>
                <w:bottom w:val="none" w:sz="0" w:space="0" w:color="auto"/>
                <w:right w:val="none" w:sz="0" w:space="0" w:color="auto"/>
              </w:divBdr>
              <w:divsChild>
                <w:div w:id="209270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361665">
      <w:bodyDiv w:val="1"/>
      <w:marLeft w:val="0"/>
      <w:marRight w:val="0"/>
      <w:marTop w:val="0"/>
      <w:marBottom w:val="0"/>
      <w:divBdr>
        <w:top w:val="none" w:sz="0" w:space="0" w:color="auto"/>
        <w:left w:val="none" w:sz="0" w:space="0" w:color="auto"/>
        <w:bottom w:val="none" w:sz="0" w:space="0" w:color="auto"/>
        <w:right w:val="none" w:sz="0" w:space="0" w:color="auto"/>
      </w:divBdr>
      <w:divsChild>
        <w:div w:id="155923878">
          <w:marLeft w:val="0"/>
          <w:marRight w:val="0"/>
          <w:marTop w:val="0"/>
          <w:marBottom w:val="0"/>
          <w:divBdr>
            <w:top w:val="none" w:sz="0" w:space="0" w:color="auto"/>
            <w:left w:val="none" w:sz="0" w:space="0" w:color="auto"/>
            <w:bottom w:val="none" w:sz="0" w:space="0" w:color="auto"/>
            <w:right w:val="none" w:sz="0" w:space="0" w:color="auto"/>
          </w:divBdr>
          <w:divsChild>
            <w:div w:id="177350622">
              <w:marLeft w:val="0"/>
              <w:marRight w:val="0"/>
              <w:marTop w:val="0"/>
              <w:marBottom w:val="0"/>
              <w:divBdr>
                <w:top w:val="none" w:sz="0" w:space="0" w:color="auto"/>
                <w:left w:val="none" w:sz="0" w:space="0" w:color="auto"/>
                <w:bottom w:val="none" w:sz="0" w:space="0" w:color="auto"/>
                <w:right w:val="none" w:sz="0" w:space="0" w:color="auto"/>
              </w:divBdr>
              <w:divsChild>
                <w:div w:id="18442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574468">
      <w:bodyDiv w:val="1"/>
      <w:marLeft w:val="0"/>
      <w:marRight w:val="0"/>
      <w:marTop w:val="0"/>
      <w:marBottom w:val="0"/>
      <w:divBdr>
        <w:top w:val="none" w:sz="0" w:space="0" w:color="auto"/>
        <w:left w:val="none" w:sz="0" w:space="0" w:color="auto"/>
        <w:bottom w:val="none" w:sz="0" w:space="0" w:color="auto"/>
        <w:right w:val="none" w:sz="0" w:space="0" w:color="auto"/>
      </w:divBdr>
    </w:div>
    <w:div w:id="1147358140">
      <w:bodyDiv w:val="1"/>
      <w:marLeft w:val="0"/>
      <w:marRight w:val="0"/>
      <w:marTop w:val="0"/>
      <w:marBottom w:val="0"/>
      <w:divBdr>
        <w:top w:val="none" w:sz="0" w:space="0" w:color="auto"/>
        <w:left w:val="none" w:sz="0" w:space="0" w:color="auto"/>
        <w:bottom w:val="none" w:sz="0" w:space="0" w:color="auto"/>
        <w:right w:val="none" w:sz="0" w:space="0" w:color="auto"/>
      </w:divBdr>
      <w:divsChild>
        <w:div w:id="1567522731">
          <w:marLeft w:val="0"/>
          <w:marRight w:val="0"/>
          <w:marTop w:val="0"/>
          <w:marBottom w:val="0"/>
          <w:divBdr>
            <w:top w:val="none" w:sz="0" w:space="0" w:color="auto"/>
            <w:left w:val="none" w:sz="0" w:space="0" w:color="auto"/>
            <w:bottom w:val="none" w:sz="0" w:space="0" w:color="auto"/>
            <w:right w:val="none" w:sz="0" w:space="0" w:color="auto"/>
          </w:divBdr>
          <w:divsChild>
            <w:div w:id="491607695">
              <w:marLeft w:val="0"/>
              <w:marRight w:val="0"/>
              <w:marTop w:val="0"/>
              <w:marBottom w:val="0"/>
              <w:divBdr>
                <w:top w:val="none" w:sz="0" w:space="0" w:color="auto"/>
                <w:left w:val="none" w:sz="0" w:space="0" w:color="auto"/>
                <w:bottom w:val="none" w:sz="0" w:space="0" w:color="auto"/>
                <w:right w:val="none" w:sz="0" w:space="0" w:color="auto"/>
              </w:divBdr>
              <w:divsChild>
                <w:div w:id="157589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067329">
          <w:marLeft w:val="0"/>
          <w:marRight w:val="0"/>
          <w:marTop w:val="0"/>
          <w:marBottom w:val="0"/>
          <w:divBdr>
            <w:top w:val="none" w:sz="0" w:space="0" w:color="auto"/>
            <w:left w:val="none" w:sz="0" w:space="0" w:color="auto"/>
            <w:bottom w:val="none" w:sz="0" w:space="0" w:color="auto"/>
            <w:right w:val="none" w:sz="0" w:space="0" w:color="auto"/>
          </w:divBdr>
          <w:divsChild>
            <w:div w:id="1419596304">
              <w:marLeft w:val="0"/>
              <w:marRight w:val="0"/>
              <w:marTop w:val="0"/>
              <w:marBottom w:val="0"/>
              <w:divBdr>
                <w:top w:val="none" w:sz="0" w:space="0" w:color="auto"/>
                <w:left w:val="none" w:sz="0" w:space="0" w:color="auto"/>
                <w:bottom w:val="none" w:sz="0" w:space="0" w:color="auto"/>
                <w:right w:val="none" w:sz="0" w:space="0" w:color="auto"/>
              </w:divBdr>
              <w:divsChild>
                <w:div w:id="1916747165">
                  <w:marLeft w:val="0"/>
                  <w:marRight w:val="0"/>
                  <w:marTop w:val="0"/>
                  <w:marBottom w:val="0"/>
                  <w:divBdr>
                    <w:top w:val="none" w:sz="0" w:space="0" w:color="auto"/>
                    <w:left w:val="none" w:sz="0" w:space="0" w:color="auto"/>
                    <w:bottom w:val="none" w:sz="0" w:space="0" w:color="auto"/>
                    <w:right w:val="none" w:sz="0" w:space="0" w:color="auto"/>
                  </w:divBdr>
                </w:div>
              </w:divsChild>
            </w:div>
            <w:div w:id="1271012811">
              <w:marLeft w:val="0"/>
              <w:marRight w:val="0"/>
              <w:marTop w:val="0"/>
              <w:marBottom w:val="0"/>
              <w:divBdr>
                <w:top w:val="none" w:sz="0" w:space="0" w:color="auto"/>
                <w:left w:val="none" w:sz="0" w:space="0" w:color="auto"/>
                <w:bottom w:val="none" w:sz="0" w:space="0" w:color="auto"/>
                <w:right w:val="none" w:sz="0" w:space="0" w:color="auto"/>
              </w:divBdr>
              <w:divsChild>
                <w:div w:id="105115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490799">
      <w:bodyDiv w:val="1"/>
      <w:marLeft w:val="0"/>
      <w:marRight w:val="0"/>
      <w:marTop w:val="0"/>
      <w:marBottom w:val="0"/>
      <w:divBdr>
        <w:top w:val="none" w:sz="0" w:space="0" w:color="auto"/>
        <w:left w:val="none" w:sz="0" w:space="0" w:color="auto"/>
        <w:bottom w:val="none" w:sz="0" w:space="0" w:color="auto"/>
        <w:right w:val="none" w:sz="0" w:space="0" w:color="auto"/>
      </w:divBdr>
      <w:divsChild>
        <w:div w:id="1883206392">
          <w:marLeft w:val="0"/>
          <w:marRight w:val="0"/>
          <w:marTop w:val="0"/>
          <w:marBottom w:val="0"/>
          <w:divBdr>
            <w:top w:val="none" w:sz="0" w:space="0" w:color="auto"/>
            <w:left w:val="none" w:sz="0" w:space="0" w:color="auto"/>
            <w:bottom w:val="none" w:sz="0" w:space="0" w:color="auto"/>
            <w:right w:val="none" w:sz="0" w:space="0" w:color="auto"/>
          </w:divBdr>
          <w:divsChild>
            <w:div w:id="840508872">
              <w:marLeft w:val="0"/>
              <w:marRight w:val="0"/>
              <w:marTop w:val="0"/>
              <w:marBottom w:val="0"/>
              <w:divBdr>
                <w:top w:val="none" w:sz="0" w:space="0" w:color="auto"/>
                <w:left w:val="none" w:sz="0" w:space="0" w:color="auto"/>
                <w:bottom w:val="none" w:sz="0" w:space="0" w:color="auto"/>
                <w:right w:val="none" w:sz="0" w:space="0" w:color="auto"/>
              </w:divBdr>
              <w:divsChild>
                <w:div w:id="18744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7102">
      <w:bodyDiv w:val="1"/>
      <w:marLeft w:val="0"/>
      <w:marRight w:val="0"/>
      <w:marTop w:val="0"/>
      <w:marBottom w:val="0"/>
      <w:divBdr>
        <w:top w:val="none" w:sz="0" w:space="0" w:color="auto"/>
        <w:left w:val="none" w:sz="0" w:space="0" w:color="auto"/>
        <w:bottom w:val="none" w:sz="0" w:space="0" w:color="auto"/>
        <w:right w:val="none" w:sz="0" w:space="0" w:color="auto"/>
      </w:divBdr>
      <w:divsChild>
        <w:div w:id="1708218182">
          <w:marLeft w:val="0"/>
          <w:marRight w:val="0"/>
          <w:marTop w:val="0"/>
          <w:marBottom w:val="0"/>
          <w:divBdr>
            <w:top w:val="none" w:sz="0" w:space="0" w:color="auto"/>
            <w:left w:val="none" w:sz="0" w:space="0" w:color="auto"/>
            <w:bottom w:val="none" w:sz="0" w:space="0" w:color="auto"/>
            <w:right w:val="none" w:sz="0" w:space="0" w:color="auto"/>
          </w:divBdr>
          <w:divsChild>
            <w:div w:id="222912468">
              <w:marLeft w:val="0"/>
              <w:marRight w:val="0"/>
              <w:marTop w:val="0"/>
              <w:marBottom w:val="0"/>
              <w:divBdr>
                <w:top w:val="none" w:sz="0" w:space="0" w:color="auto"/>
                <w:left w:val="none" w:sz="0" w:space="0" w:color="auto"/>
                <w:bottom w:val="none" w:sz="0" w:space="0" w:color="auto"/>
                <w:right w:val="none" w:sz="0" w:space="0" w:color="auto"/>
              </w:divBdr>
              <w:divsChild>
                <w:div w:id="951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731528">
      <w:bodyDiv w:val="1"/>
      <w:marLeft w:val="0"/>
      <w:marRight w:val="0"/>
      <w:marTop w:val="0"/>
      <w:marBottom w:val="0"/>
      <w:divBdr>
        <w:top w:val="none" w:sz="0" w:space="0" w:color="auto"/>
        <w:left w:val="none" w:sz="0" w:space="0" w:color="auto"/>
        <w:bottom w:val="none" w:sz="0" w:space="0" w:color="auto"/>
        <w:right w:val="none" w:sz="0" w:space="0" w:color="auto"/>
      </w:divBdr>
      <w:divsChild>
        <w:div w:id="1937132358">
          <w:marLeft w:val="0"/>
          <w:marRight w:val="0"/>
          <w:marTop w:val="0"/>
          <w:marBottom w:val="0"/>
          <w:divBdr>
            <w:top w:val="none" w:sz="0" w:space="0" w:color="auto"/>
            <w:left w:val="none" w:sz="0" w:space="0" w:color="auto"/>
            <w:bottom w:val="none" w:sz="0" w:space="0" w:color="auto"/>
            <w:right w:val="none" w:sz="0" w:space="0" w:color="auto"/>
          </w:divBdr>
          <w:divsChild>
            <w:div w:id="1582830266">
              <w:marLeft w:val="0"/>
              <w:marRight w:val="0"/>
              <w:marTop w:val="0"/>
              <w:marBottom w:val="0"/>
              <w:divBdr>
                <w:top w:val="none" w:sz="0" w:space="0" w:color="auto"/>
                <w:left w:val="none" w:sz="0" w:space="0" w:color="auto"/>
                <w:bottom w:val="none" w:sz="0" w:space="0" w:color="auto"/>
                <w:right w:val="none" w:sz="0" w:space="0" w:color="auto"/>
              </w:divBdr>
              <w:divsChild>
                <w:div w:id="163421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00448">
      <w:bodyDiv w:val="1"/>
      <w:marLeft w:val="0"/>
      <w:marRight w:val="0"/>
      <w:marTop w:val="0"/>
      <w:marBottom w:val="0"/>
      <w:divBdr>
        <w:top w:val="none" w:sz="0" w:space="0" w:color="auto"/>
        <w:left w:val="none" w:sz="0" w:space="0" w:color="auto"/>
        <w:bottom w:val="none" w:sz="0" w:space="0" w:color="auto"/>
        <w:right w:val="none" w:sz="0" w:space="0" w:color="auto"/>
      </w:divBdr>
      <w:divsChild>
        <w:div w:id="1927691727">
          <w:marLeft w:val="0"/>
          <w:marRight w:val="0"/>
          <w:marTop w:val="0"/>
          <w:marBottom w:val="0"/>
          <w:divBdr>
            <w:top w:val="none" w:sz="0" w:space="0" w:color="auto"/>
            <w:left w:val="none" w:sz="0" w:space="0" w:color="auto"/>
            <w:bottom w:val="none" w:sz="0" w:space="0" w:color="auto"/>
            <w:right w:val="none" w:sz="0" w:space="0" w:color="auto"/>
          </w:divBdr>
          <w:divsChild>
            <w:div w:id="1211651358">
              <w:marLeft w:val="0"/>
              <w:marRight w:val="0"/>
              <w:marTop w:val="0"/>
              <w:marBottom w:val="0"/>
              <w:divBdr>
                <w:top w:val="none" w:sz="0" w:space="0" w:color="auto"/>
                <w:left w:val="none" w:sz="0" w:space="0" w:color="auto"/>
                <w:bottom w:val="none" w:sz="0" w:space="0" w:color="auto"/>
                <w:right w:val="none" w:sz="0" w:space="0" w:color="auto"/>
              </w:divBdr>
              <w:divsChild>
                <w:div w:id="112604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061345">
      <w:bodyDiv w:val="1"/>
      <w:marLeft w:val="0"/>
      <w:marRight w:val="0"/>
      <w:marTop w:val="0"/>
      <w:marBottom w:val="0"/>
      <w:divBdr>
        <w:top w:val="none" w:sz="0" w:space="0" w:color="auto"/>
        <w:left w:val="none" w:sz="0" w:space="0" w:color="auto"/>
        <w:bottom w:val="none" w:sz="0" w:space="0" w:color="auto"/>
        <w:right w:val="none" w:sz="0" w:space="0" w:color="auto"/>
      </w:divBdr>
      <w:divsChild>
        <w:div w:id="602226397">
          <w:marLeft w:val="0"/>
          <w:marRight w:val="0"/>
          <w:marTop w:val="0"/>
          <w:marBottom w:val="0"/>
          <w:divBdr>
            <w:top w:val="none" w:sz="0" w:space="0" w:color="auto"/>
            <w:left w:val="none" w:sz="0" w:space="0" w:color="auto"/>
            <w:bottom w:val="none" w:sz="0" w:space="0" w:color="auto"/>
            <w:right w:val="none" w:sz="0" w:space="0" w:color="auto"/>
          </w:divBdr>
          <w:divsChild>
            <w:div w:id="1205144361">
              <w:marLeft w:val="0"/>
              <w:marRight w:val="0"/>
              <w:marTop w:val="0"/>
              <w:marBottom w:val="0"/>
              <w:divBdr>
                <w:top w:val="none" w:sz="0" w:space="0" w:color="auto"/>
                <w:left w:val="none" w:sz="0" w:space="0" w:color="auto"/>
                <w:bottom w:val="none" w:sz="0" w:space="0" w:color="auto"/>
                <w:right w:val="none" w:sz="0" w:space="0" w:color="auto"/>
              </w:divBdr>
              <w:divsChild>
                <w:div w:id="54356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911763">
      <w:bodyDiv w:val="1"/>
      <w:marLeft w:val="0"/>
      <w:marRight w:val="0"/>
      <w:marTop w:val="0"/>
      <w:marBottom w:val="0"/>
      <w:divBdr>
        <w:top w:val="none" w:sz="0" w:space="0" w:color="auto"/>
        <w:left w:val="none" w:sz="0" w:space="0" w:color="auto"/>
        <w:bottom w:val="none" w:sz="0" w:space="0" w:color="auto"/>
        <w:right w:val="none" w:sz="0" w:space="0" w:color="auto"/>
      </w:divBdr>
      <w:divsChild>
        <w:div w:id="1855875815">
          <w:marLeft w:val="0"/>
          <w:marRight w:val="0"/>
          <w:marTop w:val="0"/>
          <w:marBottom w:val="0"/>
          <w:divBdr>
            <w:top w:val="none" w:sz="0" w:space="0" w:color="auto"/>
            <w:left w:val="none" w:sz="0" w:space="0" w:color="auto"/>
            <w:bottom w:val="none" w:sz="0" w:space="0" w:color="auto"/>
            <w:right w:val="none" w:sz="0" w:space="0" w:color="auto"/>
          </w:divBdr>
          <w:divsChild>
            <w:div w:id="1258558398">
              <w:marLeft w:val="0"/>
              <w:marRight w:val="0"/>
              <w:marTop w:val="0"/>
              <w:marBottom w:val="0"/>
              <w:divBdr>
                <w:top w:val="none" w:sz="0" w:space="0" w:color="auto"/>
                <w:left w:val="none" w:sz="0" w:space="0" w:color="auto"/>
                <w:bottom w:val="none" w:sz="0" w:space="0" w:color="auto"/>
                <w:right w:val="none" w:sz="0" w:space="0" w:color="auto"/>
              </w:divBdr>
              <w:divsChild>
                <w:div w:id="198615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21054">
      <w:bodyDiv w:val="1"/>
      <w:marLeft w:val="0"/>
      <w:marRight w:val="0"/>
      <w:marTop w:val="0"/>
      <w:marBottom w:val="0"/>
      <w:divBdr>
        <w:top w:val="none" w:sz="0" w:space="0" w:color="auto"/>
        <w:left w:val="none" w:sz="0" w:space="0" w:color="auto"/>
        <w:bottom w:val="none" w:sz="0" w:space="0" w:color="auto"/>
        <w:right w:val="none" w:sz="0" w:space="0" w:color="auto"/>
      </w:divBdr>
      <w:divsChild>
        <w:div w:id="673994620">
          <w:marLeft w:val="0"/>
          <w:marRight w:val="0"/>
          <w:marTop w:val="0"/>
          <w:marBottom w:val="0"/>
          <w:divBdr>
            <w:top w:val="none" w:sz="0" w:space="0" w:color="auto"/>
            <w:left w:val="none" w:sz="0" w:space="0" w:color="auto"/>
            <w:bottom w:val="none" w:sz="0" w:space="0" w:color="auto"/>
            <w:right w:val="none" w:sz="0" w:space="0" w:color="auto"/>
          </w:divBdr>
          <w:divsChild>
            <w:div w:id="174269744">
              <w:marLeft w:val="0"/>
              <w:marRight w:val="0"/>
              <w:marTop w:val="0"/>
              <w:marBottom w:val="0"/>
              <w:divBdr>
                <w:top w:val="none" w:sz="0" w:space="0" w:color="auto"/>
                <w:left w:val="none" w:sz="0" w:space="0" w:color="auto"/>
                <w:bottom w:val="none" w:sz="0" w:space="0" w:color="auto"/>
                <w:right w:val="none" w:sz="0" w:space="0" w:color="auto"/>
              </w:divBdr>
              <w:divsChild>
                <w:div w:id="15460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33703">
      <w:bodyDiv w:val="1"/>
      <w:marLeft w:val="0"/>
      <w:marRight w:val="0"/>
      <w:marTop w:val="0"/>
      <w:marBottom w:val="0"/>
      <w:divBdr>
        <w:top w:val="none" w:sz="0" w:space="0" w:color="auto"/>
        <w:left w:val="none" w:sz="0" w:space="0" w:color="auto"/>
        <w:bottom w:val="none" w:sz="0" w:space="0" w:color="auto"/>
        <w:right w:val="none" w:sz="0" w:space="0" w:color="auto"/>
      </w:divBdr>
      <w:divsChild>
        <w:div w:id="1618876913">
          <w:marLeft w:val="0"/>
          <w:marRight w:val="0"/>
          <w:marTop w:val="0"/>
          <w:marBottom w:val="0"/>
          <w:divBdr>
            <w:top w:val="none" w:sz="0" w:space="0" w:color="auto"/>
            <w:left w:val="none" w:sz="0" w:space="0" w:color="auto"/>
            <w:bottom w:val="none" w:sz="0" w:space="0" w:color="auto"/>
            <w:right w:val="none" w:sz="0" w:space="0" w:color="auto"/>
          </w:divBdr>
          <w:divsChild>
            <w:div w:id="1179467366">
              <w:marLeft w:val="0"/>
              <w:marRight w:val="0"/>
              <w:marTop w:val="0"/>
              <w:marBottom w:val="0"/>
              <w:divBdr>
                <w:top w:val="none" w:sz="0" w:space="0" w:color="auto"/>
                <w:left w:val="none" w:sz="0" w:space="0" w:color="auto"/>
                <w:bottom w:val="none" w:sz="0" w:space="0" w:color="auto"/>
                <w:right w:val="none" w:sz="0" w:space="0" w:color="auto"/>
              </w:divBdr>
              <w:divsChild>
                <w:div w:id="19756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497956">
      <w:bodyDiv w:val="1"/>
      <w:marLeft w:val="0"/>
      <w:marRight w:val="0"/>
      <w:marTop w:val="0"/>
      <w:marBottom w:val="0"/>
      <w:divBdr>
        <w:top w:val="none" w:sz="0" w:space="0" w:color="auto"/>
        <w:left w:val="none" w:sz="0" w:space="0" w:color="auto"/>
        <w:bottom w:val="none" w:sz="0" w:space="0" w:color="auto"/>
        <w:right w:val="none" w:sz="0" w:space="0" w:color="auto"/>
      </w:divBdr>
      <w:divsChild>
        <w:div w:id="1917593685">
          <w:marLeft w:val="0"/>
          <w:marRight w:val="0"/>
          <w:marTop w:val="0"/>
          <w:marBottom w:val="0"/>
          <w:divBdr>
            <w:top w:val="none" w:sz="0" w:space="0" w:color="auto"/>
            <w:left w:val="none" w:sz="0" w:space="0" w:color="auto"/>
            <w:bottom w:val="none" w:sz="0" w:space="0" w:color="auto"/>
            <w:right w:val="none" w:sz="0" w:space="0" w:color="auto"/>
          </w:divBdr>
          <w:divsChild>
            <w:div w:id="1051081191">
              <w:marLeft w:val="0"/>
              <w:marRight w:val="0"/>
              <w:marTop w:val="0"/>
              <w:marBottom w:val="0"/>
              <w:divBdr>
                <w:top w:val="none" w:sz="0" w:space="0" w:color="auto"/>
                <w:left w:val="none" w:sz="0" w:space="0" w:color="auto"/>
                <w:bottom w:val="none" w:sz="0" w:space="0" w:color="auto"/>
                <w:right w:val="none" w:sz="0" w:space="0" w:color="auto"/>
              </w:divBdr>
              <w:divsChild>
                <w:div w:id="4538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649903">
      <w:bodyDiv w:val="1"/>
      <w:marLeft w:val="0"/>
      <w:marRight w:val="0"/>
      <w:marTop w:val="0"/>
      <w:marBottom w:val="0"/>
      <w:divBdr>
        <w:top w:val="none" w:sz="0" w:space="0" w:color="auto"/>
        <w:left w:val="none" w:sz="0" w:space="0" w:color="auto"/>
        <w:bottom w:val="none" w:sz="0" w:space="0" w:color="auto"/>
        <w:right w:val="none" w:sz="0" w:space="0" w:color="auto"/>
      </w:divBdr>
      <w:divsChild>
        <w:div w:id="1698846488">
          <w:marLeft w:val="0"/>
          <w:marRight w:val="0"/>
          <w:marTop w:val="0"/>
          <w:marBottom w:val="0"/>
          <w:divBdr>
            <w:top w:val="none" w:sz="0" w:space="0" w:color="auto"/>
            <w:left w:val="none" w:sz="0" w:space="0" w:color="auto"/>
            <w:bottom w:val="none" w:sz="0" w:space="0" w:color="auto"/>
            <w:right w:val="none" w:sz="0" w:space="0" w:color="auto"/>
          </w:divBdr>
          <w:divsChild>
            <w:div w:id="403380598">
              <w:marLeft w:val="0"/>
              <w:marRight w:val="0"/>
              <w:marTop w:val="0"/>
              <w:marBottom w:val="0"/>
              <w:divBdr>
                <w:top w:val="none" w:sz="0" w:space="0" w:color="auto"/>
                <w:left w:val="none" w:sz="0" w:space="0" w:color="auto"/>
                <w:bottom w:val="none" w:sz="0" w:space="0" w:color="auto"/>
                <w:right w:val="none" w:sz="0" w:space="0" w:color="auto"/>
              </w:divBdr>
              <w:divsChild>
                <w:div w:id="75775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80128">
      <w:bodyDiv w:val="1"/>
      <w:marLeft w:val="0"/>
      <w:marRight w:val="0"/>
      <w:marTop w:val="0"/>
      <w:marBottom w:val="0"/>
      <w:divBdr>
        <w:top w:val="none" w:sz="0" w:space="0" w:color="auto"/>
        <w:left w:val="none" w:sz="0" w:space="0" w:color="auto"/>
        <w:bottom w:val="none" w:sz="0" w:space="0" w:color="auto"/>
        <w:right w:val="none" w:sz="0" w:space="0" w:color="auto"/>
      </w:divBdr>
      <w:divsChild>
        <w:div w:id="810902874">
          <w:marLeft w:val="0"/>
          <w:marRight w:val="0"/>
          <w:marTop w:val="0"/>
          <w:marBottom w:val="0"/>
          <w:divBdr>
            <w:top w:val="none" w:sz="0" w:space="0" w:color="auto"/>
            <w:left w:val="none" w:sz="0" w:space="0" w:color="auto"/>
            <w:bottom w:val="none" w:sz="0" w:space="0" w:color="auto"/>
            <w:right w:val="none" w:sz="0" w:space="0" w:color="auto"/>
          </w:divBdr>
          <w:divsChild>
            <w:div w:id="292712901">
              <w:marLeft w:val="0"/>
              <w:marRight w:val="0"/>
              <w:marTop w:val="0"/>
              <w:marBottom w:val="0"/>
              <w:divBdr>
                <w:top w:val="none" w:sz="0" w:space="0" w:color="auto"/>
                <w:left w:val="none" w:sz="0" w:space="0" w:color="auto"/>
                <w:bottom w:val="none" w:sz="0" w:space="0" w:color="auto"/>
                <w:right w:val="none" w:sz="0" w:space="0" w:color="auto"/>
              </w:divBdr>
              <w:divsChild>
                <w:div w:id="16611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794060">
      <w:bodyDiv w:val="1"/>
      <w:marLeft w:val="0"/>
      <w:marRight w:val="0"/>
      <w:marTop w:val="0"/>
      <w:marBottom w:val="0"/>
      <w:divBdr>
        <w:top w:val="none" w:sz="0" w:space="0" w:color="auto"/>
        <w:left w:val="none" w:sz="0" w:space="0" w:color="auto"/>
        <w:bottom w:val="none" w:sz="0" w:space="0" w:color="auto"/>
        <w:right w:val="none" w:sz="0" w:space="0" w:color="auto"/>
      </w:divBdr>
      <w:divsChild>
        <w:div w:id="18048781">
          <w:marLeft w:val="0"/>
          <w:marRight w:val="0"/>
          <w:marTop w:val="0"/>
          <w:marBottom w:val="0"/>
          <w:divBdr>
            <w:top w:val="none" w:sz="0" w:space="0" w:color="auto"/>
            <w:left w:val="none" w:sz="0" w:space="0" w:color="auto"/>
            <w:bottom w:val="none" w:sz="0" w:space="0" w:color="auto"/>
            <w:right w:val="none" w:sz="0" w:space="0" w:color="auto"/>
          </w:divBdr>
        </w:div>
        <w:div w:id="1989355278">
          <w:marLeft w:val="0"/>
          <w:marRight w:val="0"/>
          <w:marTop w:val="0"/>
          <w:marBottom w:val="0"/>
          <w:divBdr>
            <w:top w:val="none" w:sz="0" w:space="0" w:color="auto"/>
            <w:left w:val="none" w:sz="0" w:space="0" w:color="auto"/>
            <w:bottom w:val="none" w:sz="0" w:space="0" w:color="auto"/>
            <w:right w:val="none" w:sz="0" w:space="0" w:color="auto"/>
          </w:divBdr>
        </w:div>
        <w:div w:id="1294481758">
          <w:marLeft w:val="0"/>
          <w:marRight w:val="0"/>
          <w:marTop w:val="0"/>
          <w:marBottom w:val="0"/>
          <w:divBdr>
            <w:top w:val="none" w:sz="0" w:space="0" w:color="auto"/>
            <w:left w:val="none" w:sz="0" w:space="0" w:color="auto"/>
            <w:bottom w:val="none" w:sz="0" w:space="0" w:color="auto"/>
            <w:right w:val="none" w:sz="0" w:space="0" w:color="auto"/>
          </w:divBdr>
        </w:div>
      </w:divsChild>
    </w:div>
    <w:div w:id="1476529995">
      <w:bodyDiv w:val="1"/>
      <w:marLeft w:val="0"/>
      <w:marRight w:val="0"/>
      <w:marTop w:val="0"/>
      <w:marBottom w:val="0"/>
      <w:divBdr>
        <w:top w:val="none" w:sz="0" w:space="0" w:color="auto"/>
        <w:left w:val="none" w:sz="0" w:space="0" w:color="auto"/>
        <w:bottom w:val="none" w:sz="0" w:space="0" w:color="auto"/>
        <w:right w:val="none" w:sz="0" w:space="0" w:color="auto"/>
      </w:divBdr>
      <w:divsChild>
        <w:div w:id="315374939">
          <w:marLeft w:val="0"/>
          <w:marRight w:val="0"/>
          <w:marTop w:val="0"/>
          <w:marBottom w:val="0"/>
          <w:divBdr>
            <w:top w:val="none" w:sz="0" w:space="0" w:color="auto"/>
            <w:left w:val="none" w:sz="0" w:space="0" w:color="auto"/>
            <w:bottom w:val="none" w:sz="0" w:space="0" w:color="auto"/>
            <w:right w:val="none" w:sz="0" w:space="0" w:color="auto"/>
          </w:divBdr>
          <w:divsChild>
            <w:div w:id="1277445706">
              <w:marLeft w:val="0"/>
              <w:marRight w:val="0"/>
              <w:marTop w:val="0"/>
              <w:marBottom w:val="0"/>
              <w:divBdr>
                <w:top w:val="none" w:sz="0" w:space="0" w:color="auto"/>
                <w:left w:val="none" w:sz="0" w:space="0" w:color="auto"/>
                <w:bottom w:val="none" w:sz="0" w:space="0" w:color="auto"/>
                <w:right w:val="none" w:sz="0" w:space="0" w:color="auto"/>
              </w:divBdr>
              <w:divsChild>
                <w:div w:id="15973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643240">
      <w:bodyDiv w:val="1"/>
      <w:marLeft w:val="0"/>
      <w:marRight w:val="0"/>
      <w:marTop w:val="0"/>
      <w:marBottom w:val="0"/>
      <w:divBdr>
        <w:top w:val="none" w:sz="0" w:space="0" w:color="auto"/>
        <w:left w:val="none" w:sz="0" w:space="0" w:color="auto"/>
        <w:bottom w:val="none" w:sz="0" w:space="0" w:color="auto"/>
        <w:right w:val="none" w:sz="0" w:space="0" w:color="auto"/>
      </w:divBdr>
      <w:divsChild>
        <w:div w:id="1973515094">
          <w:marLeft w:val="0"/>
          <w:marRight w:val="0"/>
          <w:marTop w:val="0"/>
          <w:marBottom w:val="0"/>
          <w:divBdr>
            <w:top w:val="none" w:sz="0" w:space="0" w:color="auto"/>
            <w:left w:val="none" w:sz="0" w:space="0" w:color="auto"/>
            <w:bottom w:val="none" w:sz="0" w:space="0" w:color="auto"/>
            <w:right w:val="none" w:sz="0" w:space="0" w:color="auto"/>
          </w:divBdr>
          <w:divsChild>
            <w:div w:id="447819142">
              <w:marLeft w:val="0"/>
              <w:marRight w:val="0"/>
              <w:marTop w:val="0"/>
              <w:marBottom w:val="0"/>
              <w:divBdr>
                <w:top w:val="none" w:sz="0" w:space="0" w:color="auto"/>
                <w:left w:val="none" w:sz="0" w:space="0" w:color="auto"/>
                <w:bottom w:val="none" w:sz="0" w:space="0" w:color="auto"/>
                <w:right w:val="none" w:sz="0" w:space="0" w:color="auto"/>
              </w:divBdr>
              <w:divsChild>
                <w:div w:id="6878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83228">
      <w:bodyDiv w:val="1"/>
      <w:marLeft w:val="0"/>
      <w:marRight w:val="0"/>
      <w:marTop w:val="0"/>
      <w:marBottom w:val="0"/>
      <w:divBdr>
        <w:top w:val="none" w:sz="0" w:space="0" w:color="auto"/>
        <w:left w:val="none" w:sz="0" w:space="0" w:color="auto"/>
        <w:bottom w:val="none" w:sz="0" w:space="0" w:color="auto"/>
        <w:right w:val="none" w:sz="0" w:space="0" w:color="auto"/>
      </w:divBdr>
      <w:divsChild>
        <w:div w:id="1582520699">
          <w:marLeft w:val="0"/>
          <w:marRight w:val="0"/>
          <w:marTop w:val="0"/>
          <w:marBottom w:val="0"/>
          <w:divBdr>
            <w:top w:val="none" w:sz="0" w:space="0" w:color="auto"/>
            <w:left w:val="none" w:sz="0" w:space="0" w:color="auto"/>
            <w:bottom w:val="none" w:sz="0" w:space="0" w:color="auto"/>
            <w:right w:val="none" w:sz="0" w:space="0" w:color="auto"/>
          </w:divBdr>
          <w:divsChild>
            <w:div w:id="1070419332">
              <w:marLeft w:val="0"/>
              <w:marRight w:val="0"/>
              <w:marTop w:val="0"/>
              <w:marBottom w:val="0"/>
              <w:divBdr>
                <w:top w:val="none" w:sz="0" w:space="0" w:color="auto"/>
                <w:left w:val="none" w:sz="0" w:space="0" w:color="auto"/>
                <w:bottom w:val="none" w:sz="0" w:space="0" w:color="auto"/>
                <w:right w:val="none" w:sz="0" w:space="0" w:color="auto"/>
              </w:divBdr>
              <w:divsChild>
                <w:div w:id="12336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2449">
      <w:bodyDiv w:val="1"/>
      <w:marLeft w:val="0"/>
      <w:marRight w:val="0"/>
      <w:marTop w:val="0"/>
      <w:marBottom w:val="0"/>
      <w:divBdr>
        <w:top w:val="none" w:sz="0" w:space="0" w:color="auto"/>
        <w:left w:val="none" w:sz="0" w:space="0" w:color="auto"/>
        <w:bottom w:val="none" w:sz="0" w:space="0" w:color="auto"/>
        <w:right w:val="none" w:sz="0" w:space="0" w:color="auto"/>
      </w:divBdr>
      <w:divsChild>
        <w:div w:id="292253569">
          <w:marLeft w:val="0"/>
          <w:marRight w:val="0"/>
          <w:marTop w:val="0"/>
          <w:marBottom w:val="0"/>
          <w:divBdr>
            <w:top w:val="none" w:sz="0" w:space="0" w:color="auto"/>
            <w:left w:val="none" w:sz="0" w:space="0" w:color="auto"/>
            <w:bottom w:val="none" w:sz="0" w:space="0" w:color="auto"/>
            <w:right w:val="none" w:sz="0" w:space="0" w:color="auto"/>
          </w:divBdr>
          <w:divsChild>
            <w:div w:id="216210327">
              <w:marLeft w:val="0"/>
              <w:marRight w:val="0"/>
              <w:marTop w:val="0"/>
              <w:marBottom w:val="0"/>
              <w:divBdr>
                <w:top w:val="none" w:sz="0" w:space="0" w:color="auto"/>
                <w:left w:val="none" w:sz="0" w:space="0" w:color="auto"/>
                <w:bottom w:val="none" w:sz="0" w:space="0" w:color="auto"/>
                <w:right w:val="none" w:sz="0" w:space="0" w:color="auto"/>
              </w:divBdr>
              <w:divsChild>
                <w:div w:id="1711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7780">
      <w:bodyDiv w:val="1"/>
      <w:marLeft w:val="0"/>
      <w:marRight w:val="0"/>
      <w:marTop w:val="0"/>
      <w:marBottom w:val="0"/>
      <w:divBdr>
        <w:top w:val="none" w:sz="0" w:space="0" w:color="auto"/>
        <w:left w:val="none" w:sz="0" w:space="0" w:color="auto"/>
        <w:bottom w:val="none" w:sz="0" w:space="0" w:color="auto"/>
        <w:right w:val="none" w:sz="0" w:space="0" w:color="auto"/>
      </w:divBdr>
      <w:divsChild>
        <w:div w:id="441731823">
          <w:marLeft w:val="0"/>
          <w:marRight w:val="0"/>
          <w:marTop w:val="0"/>
          <w:marBottom w:val="0"/>
          <w:divBdr>
            <w:top w:val="none" w:sz="0" w:space="0" w:color="auto"/>
            <w:left w:val="none" w:sz="0" w:space="0" w:color="auto"/>
            <w:bottom w:val="none" w:sz="0" w:space="0" w:color="auto"/>
            <w:right w:val="none" w:sz="0" w:space="0" w:color="auto"/>
          </w:divBdr>
          <w:divsChild>
            <w:div w:id="1000815287">
              <w:marLeft w:val="0"/>
              <w:marRight w:val="0"/>
              <w:marTop w:val="0"/>
              <w:marBottom w:val="0"/>
              <w:divBdr>
                <w:top w:val="none" w:sz="0" w:space="0" w:color="auto"/>
                <w:left w:val="none" w:sz="0" w:space="0" w:color="auto"/>
                <w:bottom w:val="none" w:sz="0" w:space="0" w:color="auto"/>
                <w:right w:val="none" w:sz="0" w:space="0" w:color="auto"/>
              </w:divBdr>
              <w:divsChild>
                <w:div w:id="107374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322227">
      <w:bodyDiv w:val="1"/>
      <w:marLeft w:val="0"/>
      <w:marRight w:val="0"/>
      <w:marTop w:val="0"/>
      <w:marBottom w:val="0"/>
      <w:divBdr>
        <w:top w:val="none" w:sz="0" w:space="0" w:color="auto"/>
        <w:left w:val="none" w:sz="0" w:space="0" w:color="auto"/>
        <w:bottom w:val="none" w:sz="0" w:space="0" w:color="auto"/>
        <w:right w:val="none" w:sz="0" w:space="0" w:color="auto"/>
      </w:divBdr>
      <w:divsChild>
        <w:div w:id="997614334">
          <w:marLeft w:val="0"/>
          <w:marRight w:val="0"/>
          <w:marTop w:val="0"/>
          <w:marBottom w:val="0"/>
          <w:divBdr>
            <w:top w:val="none" w:sz="0" w:space="0" w:color="auto"/>
            <w:left w:val="none" w:sz="0" w:space="0" w:color="auto"/>
            <w:bottom w:val="none" w:sz="0" w:space="0" w:color="auto"/>
            <w:right w:val="none" w:sz="0" w:space="0" w:color="auto"/>
          </w:divBdr>
          <w:divsChild>
            <w:div w:id="1824394599">
              <w:marLeft w:val="0"/>
              <w:marRight w:val="0"/>
              <w:marTop w:val="0"/>
              <w:marBottom w:val="0"/>
              <w:divBdr>
                <w:top w:val="none" w:sz="0" w:space="0" w:color="auto"/>
                <w:left w:val="none" w:sz="0" w:space="0" w:color="auto"/>
                <w:bottom w:val="none" w:sz="0" w:space="0" w:color="auto"/>
                <w:right w:val="none" w:sz="0" w:space="0" w:color="auto"/>
              </w:divBdr>
              <w:divsChild>
                <w:div w:id="9667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15068">
      <w:bodyDiv w:val="1"/>
      <w:marLeft w:val="0"/>
      <w:marRight w:val="0"/>
      <w:marTop w:val="0"/>
      <w:marBottom w:val="0"/>
      <w:divBdr>
        <w:top w:val="none" w:sz="0" w:space="0" w:color="auto"/>
        <w:left w:val="none" w:sz="0" w:space="0" w:color="auto"/>
        <w:bottom w:val="none" w:sz="0" w:space="0" w:color="auto"/>
        <w:right w:val="none" w:sz="0" w:space="0" w:color="auto"/>
      </w:divBdr>
      <w:divsChild>
        <w:div w:id="381443908">
          <w:marLeft w:val="0"/>
          <w:marRight w:val="0"/>
          <w:marTop w:val="0"/>
          <w:marBottom w:val="0"/>
          <w:divBdr>
            <w:top w:val="none" w:sz="0" w:space="0" w:color="auto"/>
            <w:left w:val="none" w:sz="0" w:space="0" w:color="auto"/>
            <w:bottom w:val="none" w:sz="0" w:space="0" w:color="auto"/>
            <w:right w:val="none" w:sz="0" w:space="0" w:color="auto"/>
          </w:divBdr>
          <w:divsChild>
            <w:div w:id="911740179">
              <w:marLeft w:val="0"/>
              <w:marRight w:val="0"/>
              <w:marTop w:val="0"/>
              <w:marBottom w:val="0"/>
              <w:divBdr>
                <w:top w:val="none" w:sz="0" w:space="0" w:color="auto"/>
                <w:left w:val="none" w:sz="0" w:space="0" w:color="auto"/>
                <w:bottom w:val="none" w:sz="0" w:space="0" w:color="auto"/>
                <w:right w:val="none" w:sz="0" w:space="0" w:color="auto"/>
              </w:divBdr>
              <w:divsChild>
                <w:div w:id="12364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075259">
      <w:bodyDiv w:val="1"/>
      <w:marLeft w:val="0"/>
      <w:marRight w:val="0"/>
      <w:marTop w:val="0"/>
      <w:marBottom w:val="0"/>
      <w:divBdr>
        <w:top w:val="none" w:sz="0" w:space="0" w:color="auto"/>
        <w:left w:val="none" w:sz="0" w:space="0" w:color="auto"/>
        <w:bottom w:val="none" w:sz="0" w:space="0" w:color="auto"/>
        <w:right w:val="none" w:sz="0" w:space="0" w:color="auto"/>
      </w:divBdr>
      <w:divsChild>
        <w:div w:id="1459370177">
          <w:marLeft w:val="0"/>
          <w:marRight w:val="0"/>
          <w:marTop w:val="0"/>
          <w:marBottom w:val="0"/>
          <w:divBdr>
            <w:top w:val="none" w:sz="0" w:space="0" w:color="auto"/>
            <w:left w:val="none" w:sz="0" w:space="0" w:color="auto"/>
            <w:bottom w:val="none" w:sz="0" w:space="0" w:color="auto"/>
            <w:right w:val="none" w:sz="0" w:space="0" w:color="auto"/>
          </w:divBdr>
          <w:divsChild>
            <w:div w:id="1910840417">
              <w:marLeft w:val="0"/>
              <w:marRight w:val="0"/>
              <w:marTop w:val="0"/>
              <w:marBottom w:val="0"/>
              <w:divBdr>
                <w:top w:val="none" w:sz="0" w:space="0" w:color="auto"/>
                <w:left w:val="none" w:sz="0" w:space="0" w:color="auto"/>
                <w:bottom w:val="none" w:sz="0" w:space="0" w:color="auto"/>
                <w:right w:val="none" w:sz="0" w:space="0" w:color="auto"/>
              </w:divBdr>
              <w:divsChild>
                <w:div w:id="1066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79171">
      <w:bodyDiv w:val="1"/>
      <w:marLeft w:val="0"/>
      <w:marRight w:val="0"/>
      <w:marTop w:val="0"/>
      <w:marBottom w:val="0"/>
      <w:divBdr>
        <w:top w:val="none" w:sz="0" w:space="0" w:color="auto"/>
        <w:left w:val="none" w:sz="0" w:space="0" w:color="auto"/>
        <w:bottom w:val="none" w:sz="0" w:space="0" w:color="auto"/>
        <w:right w:val="none" w:sz="0" w:space="0" w:color="auto"/>
      </w:divBdr>
      <w:divsChild>
        <w:div w:id="591861324">
          <w:marLeft w:val="0"/>
          <w:marRight w:val="0"/>
          <w:marTop w:val="0"/>
          <w:marBottom w:val="0"/>
          <w:divBdr>
            <w:top w:val="none" w:sz="0" w:space="0" w:color="auto"/>
            <w:left w:val="none" w:sz="0" w:space="0" w:color="auto"/>
            <w:bottom w:val="none" w:sz="0" w:space="0" w:color="auto"/>
            <w:right w:val="none" w:sz="0" w:space="0" w:color="auto"/>
          </w:divBdr>
          <w:divsChild>
            <w:div w:id="1836914937">
              <w:marLeft w:val="0"/>
              <w:marRight w:val="0"/>
              <w:marTop w:val="0"/>
              <w:marBottom w:val="0"/>
              <w:divBdr>
                <w:top w:val="none" w:sz="0" w:space="0" w:color="auto"/>
                <w:left w:val="none" w:sz="0" w:space="0" w:color="auto"/>
                <w:bottom w:val="none" w:sz="0" w:space="0" w:color="auto"/>
                <w:right w:val="none" w:sz="0" w:space="0" w:color="auto"/>
              </w:divBdr>
              <w:divsChild>
                <w:div w:id="139921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834532">
      <w:bodyDiv w:val="1"/>
      <w:marLeft w:val="0"/>
      <w:marRight w:val="0"/>
      <w:marTop w:val="0"/>
      <w:marBottom w:val="0"/>
      <w:divBdr>
        <w:top w:val="none" w:sz="0" w:space="0" w:color="auto"/>
        <w:left w:val="none" w:sz="0" w:space="0" w:color="auto"/>
        <w:bottom w:val="none" w:sz="0" w:space="0" w:color="auto"/>
        <w:right w:val="none" w:sz="0" w:space="0" w:color="auto"/>
      </w:divBdr>
      <w:divsChild>
        <w:div w:id="1118257963">
          <w:marLeft w:val="0"/>
          <w:marRight w:val="0"/>
          <w:marTop w:val="0"/>
          <w:marBottom w:val="0"/>
          <w:divBdr>
            <w:top w:val="none" w:sz="0" w:space="0" w:color="auto"/>
            <w:left w:val="none" w:sz="0" w:space="0" w:color="auto"/>
            <w:bottom w:val="none" w:sz="0" w:space="0" w:color="auto"/>
            <w:right w:val="none" w:sz="0" w:space="0" w:color="auto"/>
          </w:divBdr>
          <w:divsChild>
            <w:div w:id="1118572660">
              <w:marLeft w:val="0"/>
              <w:marRight w:val="0"/>
              <w:marTop w:val="0"/>
              <w:marBottom w:val="0"/>
              <w:divBdr>
                <w:top w:val="none" w:sz="0" w:space="0" w:color="auto"/>
                <w:left w:val="none" w:sz="0" w:space="0" w:color="auto"/>
                <w:bottom w:val="none" w:sz="0" w:space="0" w:color="auto"/>
                <w:right w:val="none" w:sz="0" w:space="0" w:color="auto"/>
              </w:divBdr>
              <w:divsChild>
                <w:div w:id="3586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030865">
      <w:bodyDiv w:val="1"/>
      <w:marLeft w:val="0"/>
      <w:marRight w:val="0"/>
      <w:marTop w:val="0"/>
      <w:marBottom w:val="0"/>
      <w:divBdr>
        <w:top w:val="none" w:sz="0" w:space="0" w:color="auto"/>
        <w:left w:val="none" w:sz="0" w:space="0" w:color="auto"/>
        <w:bottom w:val="none" w:sz="0" w:space="0" w:color="auto"/>
        <w:right w:val="none" w:sz="0" w:space="0" w:color="auto"/>
      </w:divBdr>
      <w:divsChild>
        <w:div w:id="566459660">
          <w:marLeft w:val="0"/>
          <w:marRight w:val="0"/>
          <w:marTop w:val="0"/>
          <w:marBottom w:val="0"/>
          <w:divBdr>
            <w:top w:val="none" w:sz="0" w:space="0" w:color="auto"/>
            <w:left w:val="none" w:sz="0" w:space="0" w:color="auto"/>
            <w:bottom w:val="none" w:sz="0" w:space="0" w:color="auto"/>
            <w:right w:val="none" w:sz="0" w:space="0" w:color="auto"/>
          </w:divBdr>
          <w:divsChild>
            <w:div w:id="1749376734">
              <w:marLeft w:val="0"/>
              <w:marRight w:val="0"/>
              <w:marTop w:val="0"/>
              <w:marBottom w:val="0"/>
              <w:divBdr>
                <w:top w:val="none" w:sz="0" w:space="0" w:color="auto"/>
                <w:left w:val="none" w:sz="0" w:space="0" w:color="auto"/>
                <w:bottom w:val="none" w:sz="0" w:space="0" w:color="auto"/>
                <w:right w:val="none" w:sz="0" w:space="0" w:color="auto"/>
              </w:divBdr>
              <w:divsChild>
                <w:div w:id="14391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546042">
      <w:bodyDiv w:val="1"/>
      <w:marLeft w:val="0"/>
      <w:marRight w:val="0"/>
      <w:marTop w:val="0"/>
      <w:marBottom w:val="0"/>
      <w:divBdr>
        <w:top w:val="none" w:sz="0" w:space="0" w:color="auto"/>
        <w:left w:val="none" w:sz="0" w:space="0" w:color="auto"/>
        <w:bottom w:val="none" w:sz="0" w:space="0" w:color="auto"/>
        <w:right w:val="none" w:sz="0" w:space="0" w:color="auto"/>
      </w:divBdr>
      <w:divsChild>
        <w:div w:id="1389962679">
          <w:marLeft w:val="0"/>
          <w:marRight w:val="0"/>
          <w:marTop w:val="0"/>
          <w:marBottom w:val="0"/>
          <w:divBdr>
            <w:top w:val="none" w:sz="0" w:space="0" w:color="auto"/>
            <w:left w:val="none" w:sz="0" w:space="0" w:color="auto"/>
            <w:bottom w:val="none" w:sz="0" w:space="0" w:color="auto"/>
            <w:right w:val="none" w:sz="0" w:space="0" w:color="auto"/>
          </w:divBdr>
          <w:divsChild>
            <w:div w:id="883299135">
              <w:marLeft w:val="0"/>
              <w:marRight w:val="0"/>
              <w:marTop w:val="0"/>
              <w:marBottom w:val="0"/>
              <w:divBdr>
                <w:top w:val="none" w:sz="0" w:space="0" w:color="auto"/>
                <w:left w:val="none" w:sz="0" w:space="0" w:color="auto"/>
                <w:bottom w:val="none" w:sz="0" w:space="0" w:color="auto"/>
                <w:right w:val="none" w:sz="0" w:space="0" w:color="auto"/>
              </w:divBdr>
              <w:divsChild>
                <w:div w:id="18658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4481">
      <w:bodyDiv w:val="1"/>
      <w:marLeft w:val="0"/>
      <w:marRight w:val="0"/>
      <w:marTop w:val="0"/>
      <w:marBottom w:val="0"/>
      <w:divBdr>
        <w:top w:val="none" w:sz="0" w:space="0" w:color="auto"/>
        <w:left w:val="none" w:sz="0" w:space="0" w:color="auto"/>
        <w:bottom w:val="none" w:sz="0" w:space="0" w:color="auto"/>
        <w:right w:val="none" w:sz="0" w:space="0" w:color="auto"/>
      </w:divBdr>
      <w:divsChild>
        <w:div w:id="946888366">
          <w:marLeft w:val="0"/>
          <w:marRight w:val="0"/>
          <w:marTop w:val="0"/>
          <w:marBottom w:val="0"/>
          <w:divBdr>
            <w:top w:val="none" w:sz="0" w:space="0" w:color="auto"/>
            <w:left w:val="none" w:sz="0" w:space="0" w:color="auto"/>
            <w:bottom w:val="none" w:sz="0" w:space="0" w:color="auto"/>
            <w:right w:val="none" w:sz="0" w:space="0" w:color="auto"/>
          </w:divBdr>
          <w:divsChild>
            <w:div w:id="361903496">
              <w:marLeft w:val="0"/>
              <w:marRight w:val="0"/>
              <w:marTop w:val="0"/>
              <w:marBottom w:val="0"/>
              <w:divBdr>
                <w:top w:val="none" w:sz="0" w:space="0" w:color="auto"/>
                <w:left w:val="none" w:sz="0" w:space="0" w:color="auto"/>
                <w:bottom w:val="none" w:sz="0" w:space="0" w:color="auto"/>
                <w:right w:val="none" w:sz="0" w:space="0" w:color="auto"/>
              </w:divBdr>
              <w:divsChild>
                <w:div w:id="11781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934377">
      <w:bodyDiv w:val="1"/>
      <w:marLeft w:val="0"/>
      <w:marRight w:val="0"/>
      <w:marTop w:val="0"/>
      <w:marBottom w:val="0"/>
      <w:divBdr>
        <w:top w:val="none" w:sz="0" w:space="0" w:color="auto"/>
        <w:left w:val="none" w:sz="0" w:space="0" w:color="auto"/>
        <w:bottom w:val="none" w:sz="0" w:space="0" w:color="auto"/>
        <w:right w:val="none" w:sz="0" w:space="0" w:color="auto"/>
      </w:divBdr>
      <w:divsChild>
        <w:div w:id="1913001815">
          <w:marLeft w:val="0"/>
          <w:marRight w:val="0"/>
          <w:marTop w:val="0"/>
          <w:marBottom w:val="0"/>
          <w:divBdr>
            <w:top w:val="none" w:sz="0" w:space="0" w:color="auto"/>
            <w:left w:val="none" w:sz="0" w:space="0" w:color="auto"/>
            <w:bottom w:val="none" w:sz="0" w:space="0" w:color="auto"/>
            <w:right w:val="none" w:sz="0" w:space="0" w:color="auto"/>
          </w:divBdr>
          <w:divsChild>
            <w:div w:id="1160074069">
              <w:marLeft w:val="0"/>
              <w:marRight w:val="0"/>
              <w:marTop w:val="0"/>
              <w:marBottom w:val="0"/>
              <w:divBdr>
                <w:top w:val="none" w:sz="0" w:space="0" w:color="auto"/>
                <w:left w:val="none" w:sz="0" w:space="0" w:color="auto"/>
                <w:bottom w:val="none" w:sz="0" w:space="0" w:color="auto"/>
                <w:right w:val="none" w:sz="0" w:space="0" w:color="auto"/>
              </w:divBdr>
              <w:divsChild>
                <w:div w:id="210935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36290">
      <w:bodyDiv w:val="1"/>
      <w:marLeft w:val="0"/>
      <w:marRight w:val="0"/>
      <w:marTop w:val="0"/>
      <w:marBottom w:val="0"/>
      <w:divBdr>
        <w:top w:val="none" w:sz="0" w:space="0" w:color="auto"/>
        <w:left w:val="none" w:sz="0" w:space="0" w:color="auto"/>
        <w:bottom w:val="none" w:sz="0" w:space="0" w:color="auto"/>
        <w:right w:val="none" w:sz="0" w:space="0" w:color="auto"/>
      </w:divBdr>
      <w:divsChild>
        <w:div w:id="1442610031">
          <w:marLeft w:val="0"/>
          <w:marRight w:val="0"/>
          <w:marTop w:val="0"/>
          <w:marBottom w:val="0"/>
          <w:divBdr>
            <w:top w:val="none" w:sz="0" w:space="0" w:color="auto"/>
            <w:left w:val="none" w:sz="0" w:space="0" w:color="auto"/>
            <w:bottom w:val="none" w:sz="0" w:space="0" w:color="auto"/>
            <w:right w:val="none" w:sz="0" w:space="0" w:color="auto"/>
          </w:divBdr>
          <w:divsChild>
            <w:div w:id="729381762">
              <w:marLeft w:val="0"/>
              <w:marRight w:val="0"/>
              <w:marTop w:val="0"/>
              <w:marBottom w:val="0"/>
              <w:divBdr>
                <w:top w:val="none" w:sz="0" w:space="0" w:color="auto"/>
                <w:left w:val="none" w:sz="0" w:space="0" w:color="auto"/>
                <w:bottom w:val="none" w:sz="0" w:space="0" w:color="auto"/>
                <w:right w:val="none" w:sz="0" w:space="0" w:color="auto"/>
              </w:divBdr>
              <w:divsChild>
                <w:div w:id="9112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367182">
      <w:bodyDiv w:val="1"/>
      <w:marLeft w:val="0"/>
      <w:marRight w:val="0"/>
      <w:marTop w:val="0"/>
      <w:marBottom w:val="0"/>
      <w:divBdr>
        <w:top w:val="none" w:sz="0" w:space="0" w:color="auto"/>
        <w:left w:val="none" w:sz="0" w:space="0" w:color="auto"/>
        <w:bottom w:val="none" w:sz="0" w:space="0" w:color="auto"/>
        <w:right w:val="none" w:sz="0" w:space="0" w:color="auto"/>
      </w:divBdr>
      <w:divsChild>
        <w:div w:id="975337250">
          <w:marLeft w:val="0"/>
          <w:marRight w:val="0"/>
          <w:marTop w:val="0"/>
          <w:marBottom w:val="0"/>
          <w:divBdr>
            <w:top w:val="none" w:sz="0" w:space="0" w:color="auto"/>
            <w:left w:val="none" w:sz="0" w:space="0" w:color="auto"/>
            <w:bottom w:val="none" w:sz="0" w:space="0" w:color="auto"/>
            <w:right w:val="none" w:sz="0" w:space="0" w:color="auto"/>
          </w:divBdr>
          <w:divsChild>
            <w:div w:id="1512379265">
              <w:marLeft w:val="0"/>
              <w:marRight w:val="0"/>
              <w:marTop w:val="0"/>
              <w:marBottom w:val="0"/>
              <w:divBdr>
                <w:top w:val="none" w:sz="0" w:space="0" w:color="auto"/>
                <w:left w:val="none" w:sz="0" w:space="0" w:color="auto"/>
                <w:bottom w:val="none" w:sz="0" w:space="0" w:color="auto"/>
                <w:right w:val="none" w:sz="0" w:space="0" w:color="auto"/>
              </w:divBdr>
              <w:divsChild>
                <w:div w:id="6296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8273">
      <w:bodyDiv w:val="1"/>
      <w:marLeft w:val="0"/>
      <w:marRight w:val="0"/>
      <w:marTop w:val="0"/>
      <w:marBottom w:val="0"/>
      <w:divBdr>
        <w:top w:val="none" w:sz="0" w:space="0" w:color="auto"/>
        <w:left w:val="none" w:sz="0" w:space="0" w:color="auto"/>
        <w:bottom w:val="none" w:sz="0" w:space="0" w:color="auto"/>
        <w:right w:val="none" w:sz="0" w:space="0" w:color="auto"/>
      </w:divBdr>
      <w:divsChild>
        <w:div w:id="1710032259">
          <w:marLeft w:val="0"/>
          <w:marRight w:val="0"/>
          <w:marTop w:val="0"/>
          <w:marBottom w:val="0"/>
          <w:divBdr>
            <w:top w:val="none" w:sz="0" w:space="0" w:color="auto"/>
            <w:left w:val="none" w:sz="0" w:space="0" w:color="auto"/>
            <w:bottom w:val="none" w:sz="0" w:space="0" w:color="auto"/>
            <w:right w:val="none" w:sz="0" w:space="0" w:color="auto"/>
          </w:divBdr>
          <w:divsChild>
            <w:div w:id="1108893118">
              <w:marLeft w:val="0"/>
              <w:marRight w:val="0"/>
              <w:marTop w:val="0"/>
              <w:marBottom w:val="0"/>
              <w:divBdr>
                <w:top w:val="none" w:sz="0" w:space="0" w:color="auto"/>
                <w:left w:val="none" w:sz="0" w:space="0" w:color="auto"/>
                <w:bottom w:val="none" w:sz="0" w:space="0" w:color="auto"/>
                <w:right w:val="none" w:sz="0" w:space="0" w:color="auto"/>
              </w:divBdr>
              <w:divsChild>
                <w:div w:id="51970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578311">
      <w:bodyDiv w:val="1"/>
      <w:marLeft w:val="0"/>
      <w:marRight w:val="0"/>
      <w:marTop w:val="0"/>
      <w:marBottom w:val="0"/>
      <w:divBdr>
        <w:top w:val="none" w:sz="0" w:space="0" w:color="auto"/>
        <w:left w:val="none" w:sz="0" w:space="0" w:color="auto"/>
        <w:bottom w:val="none" w:sz="0" w:space="0" w:color="auto"/>
        <w:right w:val="none" w:sz="0" w:space="0" w:color="auto"/>
      </w:divBdr>
      <w:divsChild>
        <w:div w:id="1850827189">
          <w:marLeft w:val="0"/>
          <w:marRight w:val="0"/>
          <w:marTop w:val="0"/>
          <w:marBottom w:val="0"/>
          <w:divBdr>
            <w:top w:val="none" w:sz="0" w:space="0" w:color="auto"/>
            <w:left w:val="none" w:sz="0" w:space="0" w:color="auto"/>
            <w:bottom w:val="none" w:sz="0" w:space="0" w:color="auto"/>
            <w:right w:val="none" w:sz="0" w:space="0" w:color="auto"/>
          </w:divBdr>
          <w:divsChild>
            <w:div w:id="952244735">
              <w:marLeft w:val="0"/>
              <w:marRight w:val="0"/>
              <w:marTop w:val="0"/>
              <w:marBottom w:val="0"/>
              <w:divBdr>
                <w:top w:val="none" w:sz="0" w:space="0" w:color="auto"/>
                <w:left w:val="none" w:sz="0" w:space="0" w:color="auto"/>
                <w:bottom w:val="none" w:sz="0" w:space="0" w:color="auto"/>
                <w:right w:val="none" w:sz="0" w:space="0" w:color="auto"/>
              </w:divBdr>
              <w:divsChild>
                <w:div w:id="212318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74425">
      <w:bodyDiv w:val="1"/>
      <w:marLeft w:val="0"/>
      <w:marRight w:val="0"/>
      <w:marTop w:val="0"/>
      <w:marBottom w:val="0"/>
      <w:divBdr>
        <w:top w:val="none" w:sz="0" w:space="0" w:color="auto"/>
        <w:left w:val="none" w:sz="0" w:space="0" w:color="auto"/>
        <w:bottom w:val="none" w:sz="0" w:space="0" w:color="auto"/>
        <w:right w:val="none" w:sz="0" w:space="0" w:color="auto"/>
      </w:divBdr>
      <w:divsChild>
        <w:div w:id="2123838788">
          <w:marLeft w:val="0"/>
          <w:marRight w:val="0"/>
          <w:marTop w:val="0"/>
          <w:marBottom w:val="0"/>
          <w:divBdr>
            <w:top w:val="none" w:sz="0" w:space="0" w:color="auto"/>
            <w:left w:val="none" w:sz="0" w:space="0" w:color="auto"/>
            <w:bottom w:val="none" w:sz="0" w:space="0" w:color="auto"/>
            <w:right w:val="none" w:sz="0" w:space="0" w:color="auto"/>
          </w:divBdr>
          <w:divsChild>
            <w:div w:id="1880045138">
              <w:marLeft w:val="0"/>
              <w:marRight w:val="0"/>
              <w:marTop w:val="0"/>
              <w:marBottom w:val="0"/>
              <w:divBdr>
                <w:top w:val="none" w:sz="0" w:space="0" w:color="auto"/>
                <w:left w:val="none" w:sz="0" w:space="0" w:color="auto"/>
                <w:bottom w:val="none" w:sz="0" w:space="0" w:color="auto"/>
                <w:right w:val="none" w:sz="0" w:space="0" w:color="auto"/>
              </w:divBdr>
              <w:divsChild>
                <w:div w:id="148454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72705">
      <w:bodyDiv w:val="1"/>
      <w:marLeft w:val="0"/>
      <w:marRight w:val="0"/>
      <w:marTop w:val="0"/>
      <w:marBottom w:val="0"/>
      <w:divBdr>
        <w:top w:val="none" w:sz="0" w:space="0" w:color="auto"/>
        <w:left w:val="none" w:sz="0" w:space="0" w:color="auto"/>
        <w:bottom w:val="none" w:sz="0" w:space="0" w:color="auto"/>
        <w:right w:val="none" w:sz="0" w:space="0" w:color="auto"/>
      </w:divBdr>
      <w:divsChild>
        <w:div w:id="883177182">
          <w:marLeft w:val="0"/>
          <w:marRight w:val="0"/>
          <w:marTop w:val="0"/>
          <w:marBottom w:val="0"/>
          <w:divBdr>
            <w:top w:val="none" w:sz="0" w:space="0" w:color="auto"/>
            <w:left w:val="none" w:sz="0" w:space="0" w:color="auto"/>
            <w:bottom w:val="none" w:sz="0" w:space="0" w:color="auto"/>
            <w:right w:val="none" w:sz="0" w:space="0" w:color="auto"/>
          </w:divBdr>
          <w:divsChild>
            <w:div w:id="2041662968">
              <w:marLeft w:val="0"/>
              <w:marRight w:val="0"/>
              <w:marTop w:val="0"/>
              <w:marBottom w:val="0"/>
              <w:divBdr>
                <w:top w:val="none" w:sz="0" w:space="0" w:color="auto"/>
                <w:left w:val="none" w:sz="0" w:space="0" w:color="auto"/>
                <w:bottom w:val="none" w:sz="0" w:space="0" w:color="auto"/>
                <w:right w:val="none" w:sz="0" w:space="0" w:color="auto"/>
              </w:divBdr>
              <w:divsChild>
                <w:div w:id="17385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377383">
      <w:bodyDiv w:val="1"/>
      <w:marLeft w:val="0"/>
      <w:marRight w:val="0"/>
      <w:marTop w:val="0"/>
      <w:marBottom w:val="0"/>
      <w:divBdr>
        <w:top w:val="none" w:sz="0" w:space="0" w:color="auto"/>
        <w:left w:val="none" w:sz="0" w:space="0" w:color="auto"/>
        <w:bottom w:val="none" w:sz="0" w:space="0" w:color="auto"/>
        <w:right w:val="none" w:sz="0" w:space="0" w:color="auto"/>
      </w:divBdr>
      <w:divsChild>
        <w:div w:id="1589970377">
          <w:marLeft w:val="0"/>
          <w:marRight w:val="0"/>
          <w:marTop w:val="0"/>
          <w:marBottom w:val="0"/>
          <w:divBdr>
            <w:top w:val="none" w:sz="0" w:space="0" w:color="auto"/>
            <w:left w:val="none" w:sz="0" w:space="0" w:color="auto"/>
            <w:bottom w:val="none" w:sz="0" w:space="0" w:color="auto"/>
            <w:right w:val="none" w:sz="0" w:space="0" w:color="auto"/>
          </w:divBdr>
          <w:divsChild>
            <w:div w:id="1939101421">
              <w:marLeft w:val="0"/>
              <w:marRight w:val="0"/>
              <w:marTop w:val="0"/>
              <w:marBottom w:val="0"/>
              <w:divBdr>
                <w:top w:val="none" w:sz="0" w:space="0" w:color="auto"/>
                <w:left w:val="none" w:sz="0" w:space="0" w:color="auto"/>
                <w:bottom w:val="none" w:sz="0" w:space="0" w:color="auto"/>
                <w:right w:val="none" w:sz="0" w:space="0" w:color="auto"/>
              </w:divBdr>
              <w:divsChild>
                <w:div w:id="18235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29551">
      <w:bodyDiv w:val="1"/>
      <w:marLeft w:val="0"/>
      <w:marRight w:val="0"/>
      <w:marTop w:val="0"/>
      <w:marBottom w:val="0"/>
      <w:divBdr>
        <w:top w:val="none" w:sz="0" w:space="0" w:color="auto"/>
        <w:left w:val="none" w:sz="0" w:space="0" w:color="auto"/>
        <w:bottom w:val="none" w:sz="0" w:space="0" w:color="auto"/>
        <w:right w:val="none" w:sz="0" w:space="0" w:color="auto"/>
      </w:divBdr>
      <w:divsChild>
        <w:div w:id="1351025404">
          <w:marLeft w:val="0"/>
          <w:marRight w:val="0"/>
          <w:marTop w:val="0"/>
          <w:marBottom w:val="0"/>
          <w:divBdr>
            <w:top w:val="none" w:sz="0" w:space="0" w:color="auto"/>
            <w:left w:val="none" w:sz="0" w:space="0" w:color="auto"/>
            <w:bottom w:val="none" w:sz="0" w:space="0" w:color="auto"/>
            <w:right w:val="none" w:sz="0" w:space="0" w:color="auto"/>
          </w:divBdr>
          <w:divsChild>
            <w:div w:id="248201986">
              <w:marLeft w:val="0"/>
              <w:marRight w:val="0"/>
              <w:marTop w:val="0"/>
              <w:marBottom w:val="0"/>
              <w:divBdr>
                <w:top w:val="none" w:sz="0" w:space="0" w:color="auto"/>
                <w:left w:val="none" w:sz="0" w:space="0" w:color="auto"/>
                <w:bottom w:val="none" w:sz="0" w:space="0" w:color="auto"/>
                <w:right w:val="none" w:sz="0" w:space="0" w:color="auto"/>
              </w:divBdr>
              <w:divsChild>
                <w:div w:id="7488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311267">
      <w:bodyDiv w:val="1"/>
      <w:marLeft w:val="0"/>
      <w:marRight w:val="0"/>
      <w:marTop w:val="0"/>
      <w:marBottom w:val="0"/>
      <w:divBdr>
        <w:top w:val="none" w:sz="0" w:space="0" w:color="auto"/>
        <w:left w:val="none" w:sz="0" w:space="0" w:color="auto"/>
        <w:bottom w:val="none" w:sz="0" w:space="0" w:color="auto"/>
        <w:right w:val="none" w:sz="0" w:space="0" w:color="auto"/>
      </w:divBdr>
      <w:divsChild>
        <w:div w:id="947003547">
          <w:marLeft w:val="0"/>
          <w:marRight w:val="0"/>
          <w:marTop w:val="0"/>
          <w:marBottom w:val="0"/>
          <w:divBdr>
            <w:top w:val="none" w:sz="0" w:space="0" w:color="auto"/>
            <w:left w:val="none" w:sz="0" w:space="0" w:color="auto"/>
            <w:bottom w:val="none" w:sz="0" w:space="0" w:color="auto"/>
            <w:right w:val="none" w:sz="0" w:space="0" w:color="auto"/>
          </w:divBdr>
          <w:divsChild>
            <w:div w:id="2042708688">
              <w:marLeft w:val="0"/>
              <w:marRight w:val="0"/>
              <w:marTop w:val="0"/>
              <w:marBottom w:val="0"/>
              <w:divBdr>
                <w:top w:val="none" w:sz="0" w:space="0" w:color="auto"/>
                <w:left w:val="none" w:sz="0" w:space="0" w:color="auto"/>
                <w:bottom w:val="none" w:sz="0" w:space="0" w:color="auto"/>
                <w:right w:val="none" w:sz="0" w:space="0" w:color="auto"/>
              </w:divBdr>
              <w:divsChild>
                <w:div w:id="7631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8026">
      <w:bodyDiv w:val="1"/>
      <w:marLeft w:val="0"/>
      <w:marRight w:val="0"/>
      <w:marTop w:val="0"/>
      <w:marBottom w:val="0"/>
      <w:divBdr>
        <w:top w:val="none" w:sz="0" w:space="0" w:color="auto"/>
        <w:left w:val="none" w:sz="0" w:space="0" w:color="auto"/>
        <w:bottom w:val="none" w:sz="0" w:space="0" w:color="auto"/>
        <w:right w:val="none" w:sz="0" w:space="0" w:color="auto"/>
      </w:divBdr>
      <w:divsChild>
        <w:div w:id="1986007388">
          <w:marLeft w:val="0"/>
          <w:marRight w:val="0"/>
          <w:marTop w:val="0"/>
          <w:marBottom w:val="0"/>
          <w:divBdr>
            <w:top w:val="none" w:sz="0" w:space="0" w:color="auto"/>
            <w:left w:val="none" w:sz="0" w:space="0" w:color="auto"/>
            <w:bottom w:val="none" w:sz="0" w:space="0" w:color="auto"/>
            <w:right w:val="none" w:sz="0" w:space="0" w:color="auto"/>
          </w:divBdr>
          <w:divsChild>
            <w:div w:id="2099281288">
              <w:marLeft w:val="0"/>
              <w:marRight w:val="0"/>
              <w:marTop w:val="0"/>
              <w:marBottom w:val="0"/>
              <w:divBdr>
                <w:top w:val="none" w:sz="0" w:space="0" w:color="auto"/>
                <w:left w:val="none" w:sz="0" w:space="0" w:color="auto"/>
                <w:bottom w:val="none" w:sz="0" w:space="0" w:color="auto"/>
                <w:right w:val="none" w:sz="0" w:space="0" w:color="auto"/>
              </w:divBdr>
              <w:divsChild>
                <w:div w:id="152975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581227">
      <w:bodyDiv w:val="1"/>
      <w:marLeft w:val="0"/>
      <w:marRight w:val="0"/>
      <w:marTop w:val="0"/>
      <w:marBottom w:val="0"/>
      <w:divBdr>
        <w:top w:val="none" w:sz="0" w:space="0" w:color="auto"/>
        <w:left w:val="none" w:sz="0" w:space="0" w:color="auto"/>
        <w:bottom w:val="none" w:sz="0" w:space="0" w:color="auto"/>
        <w:right w:val="none" w:sz="0" w:space="0" w:color="auto"/>
      </w:divBdr>
      <w:divsChild>
        <w:div w:id="1016736340">
          <w:marLeft w:val="0"/>
          <w:marRight w:val="0"/>
          <w:marTop w:val="0"/>
          <w:marBottom w:val="0"/>
          <w:divBdr>
            <w:top w:val="none" w:sz="0" w:space="0" w:color="auto"/>
            <w:left w:val="none" w:sz="0" w:space="0" w:color="auto"/>
            <w:bottom w:val="none" w:sz="0" w:space="0" w:color="auto"/>
            <w:right w:val="none" w:sz="0" w:space="0" w:color="auto"/>
          </w:divBdr>
          <w:divsChild>
            <w:div w:id="2136867161">
              <w:marLeft w:val="0"/>
              <w:marRight w:val="0"/>
              <w:marTop w:val="0"/>
              <w:marBottom w:val="0"/>
              <w:divBdr>
                <w:top w:val="none" w:sz="0" w:space="0" w:color="auto"/>
                <w:left w:val="none" w:sz="0" w:space="0" w:color="auto"/>
                <w:bottom w:val="none" w:sz="0" w:space="0" w:color="auto"/>
                <w:right w:val="none" w:sz="0" w:space="0" w:color="auto"/>
              </w:divBdr>
              <w:divsChild>
                <w:div w:id="1429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714579">
      <w:bodyDiv w:val="1"/>
      <w:marLeft w:val="0"/>
      <w:marRight w:val="0"/>
      <w:marTop w:val="0"/>
      <w:marBottom w:val="0"/>
      <w:divBdr>
        <w:top w:val="none" w:sz="0" w:space="0" w:color="auto"/>
        <w:left w:val="none" w:sz="0" w:space="0" w:color="auto"/>
        <w:bottom w:val="none" w:sz="0" w:space="0" w:color="auto"/>
        <w:right w:val="none" w:sz="0" w:space="0" w:color="auto"/>
      </w:divBdr>
      <w:divsChild>
        <w:div w:id="1460145349">
          <w:marLeft w:val="0"/>
          <w:marRight w:val="0"/>
          <w:marTop w:val="0"/>
          <w:marBottom w:val="0"/>
          <w:divBdr>
            <w:top w:val="none" w:sz="0" w:space="0" w:color="auto"/>
            <w:left w:val="none" w:sz="0" w:space="0" w:color="auto"/>
            <w:bottom w:val="none" w:sz="0" w:space="0" w:color="auto"/>
            <w:right w:val="none" w:sz="0" w:space="0" w:color="auto"/>
          </w:divBdr>
          <w:divsChild>
            <w:div w:id="877857728">
              <w:marLeft w:val="0"/>
              <w:marRight w:val="0"/>
              <w:marTop w:val="0"/>
              <w:marBottom w:val="0"/>
              <w:divBdr>
                <w:top w:val="none" w:sz="0" w:space="0" w:color="auto"/>
                <w:left w:val="none" w:sz="0" w:space="0" w:color="auto"/>
                <w:bottom w:val="none" w:sz="0" w:space="0" w:color="auto"/>
                <w:right w:val="none" w:sz="0" w:space="0" w:color="auto"/>
              </w:divBdr>
              <w:divsChild>
                <w:div w:id="174505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46197">
      <w:bodyDiv w:val="1"/>
      <w:marLeft w:val="0"/>
      <w:marRight w:val="0"/>
      <w:marTop w:val="0"/>
      <w:marBottom w:val="0"/>
      <w:divBdr>
        <w:top w:val="none" w:sz="0" w:space="0" w:color="auto"/>
        <w:left w:val="none" w:sz="0" w:space="0" w:color="auto"/>
        <w:bottom w:val="none" w:sz="0" w:space="0" w:color="auto"/>
        <w:right w:val="none" w:sz="0" w:space="0" w:color="auto"/>
      </w:divBdr>
      <w:divsChild>
        <w:div w:id="2022974703">
          <w:marLeft w:val="0"/>
          <w:marRight w:val="0"/>
          <w:marTop w:val="0"/>
          <w:marBottom w:val="0"/>
          <w:divBdr>
            <w:top w:val="none" w:sz="0" w:space="0" w:color="auto"/>
            <w:left w:val="none" w:sz="0" w:space="0" w:color="auto"/>
            <w:bottom w:val="none" w:sz="0" w:space="0" w:color="auto"/>
            <w:right w:val="none" w:sz="0" w:space="0" w:color="auto"/>
          </w:divBdr>
          <w:divsChild>
            <w:div w:id="1726295977">
              <w:marLeft w:val="0"/>
              <w:marRight w:val="0"/>
              <w:marTop w:val="0"/>
              <w:marBottom w:val="0"/>
              <w:divBdr>
                <w:top w:val="none" w:sz="0" w:space="0" w:color="auto"/>
                <w:left w:val="none" w:sz="0" w:space="0" w:color="auto"/>
                <w:bottom w:val="none" w:sz="0" w:space="0" w:color="auto"/>
                <w:right w:val="none" w:sz="0" w:space="0" w:color="auto"/>
              </w:divBdr>
              <w:divsChild>
                <w:div w:id="16715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013610">
      <w:bodyDiv w:val="1"/>
      <w:marLeft w:val="0"/>
      <w:marRight w:val="0"/>
      <w:marTop w:val="0"/>
      <w:marBottom w:val="0"/>
      <w:divBdr>
        <w:top w:val="none" w:sz="0" w:space="0" w:color="auto"/>
        <w:left w:val="none" w:sz="0" w:space="0" w:color="auto"/>
        <w:bottom w:val="none" w:sz="0" w:space="0" w:color="auto"/>
        <w:right w:val="none" w:sz="0" w:space="0" w:color="auto"/>
      </w:divBdr>
      <w:divsChild>
        <w:div w:id="1658722979">
          <w:marLeft w:val="0"/>
          <w:marRight w:val="0"/>
          <w:marTop w:val="0"/>
          <w:marBottom w:val="0"/>
          <w:divBdr>
            <w:top w:val="none" w:sz="0" w:space="0" w:color="auto"/>
            <w:left w:val="none" w:sz="0" w:space="0" w:color="auto"/>
            <w:bottom w:val="none" w:sz="0" w:space="0" w:color="auto"/>
            <w:right w:val="none" w:sz="0" w:space="0" w:color="auto"/>
          </w:divBdr>
          <w:divsChild>
            <w:div w:id="449789071">
              <w:marLeft w:val="0"/>
              <w:marRight w:val="0"/>
              <w:marTop w:val="0"/>
              <w:marBottom w:val="0"/>
              <w:divBdr>
                <w:top w:val="none" w:sz="0" w:space="0" w:color="auto"/>
                <w:left w:val="none" w:sz="0" w:space="0" w:color="auto"/>
                <w:bottom w:val="none" w:sz="0" w:space="0" w:color="auto"/>
                <w:right w:val="none" w:sz="0" w:space="0" w:color="auto"/>
              </w:divBdr>
              <w:divsChild>
                <w:div w:id="83237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13944">
      <w:bodyDiv w:val="1"/>
      <w:marLeft w:val="0"/>
      <w:marRight w:val="0"/>
      <w:marTop w:val="0"/>
      <w:marBottom w:val="0"/>
      <w:divBdr>
        <w:top w:val="none" w:sz="0" w:space="0" w:color="auto"/>
        <w:left w:val="none" w:sz="0" w:space="0" w:color="auto"/>
        <w:bottom w:val="none" w:sz="0" w:space="0" w:color="auto"/>
        <w:right w:val="none" w:sz="0" w:space="0" w:color="auto"/>
      </w:divBdr>
      <w:divsChild>
        <w:div w:id="378015855">
          <w:marLeft w:val="0"/>
          <w:marRight w:val="0"/>
          <w:marTop w:val="0"/>
          <w:marBottom w:val="0"/>
          <w:divBdr>
            <w:top w:val="none" w:sz="0" w:space="0" w:color="auto"/>
            <w:left w:val="none" w:sz="0" w:space="0" w:color="auto"/>
            <w:bottom w:val="none" w:sz="0" w:space="0" w:color="auto"/>
            <w:right w:val="none" w:sz="0" w:space="0" w:color="auto"/>
          </w:divBdr>
          <w:divsChild>
            <w:div w:id="1167286576">
              <w:marLeft w:val="0"/>
              <w:marRight w:val="0"/>
              <w:marTop w:val="0"/>
              <w:marBottom w:val="0"/>
              <w:divBdr>
                <w:top w:val="none" w:sz="0" w:space="0" w:color="auto"/>
                <w:left w:val="none" w:sz="0" w:space="0" w:color="auto"/>
                <w:bottom w:val="none" w:sz="0" w:space="0" w:color="auto"/>
                <w:right w:val="none" w:sz="0" w:space="0" w:color="auto"/>
              </w:divBdr>
              <w:divsChild>
                <w:div w:id="13997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82B35-A631-5F49-AC63-75C25D22D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19567</Words>
  <Characters>123275</Characters>
  <Application>Microsoft Office Word</Application>
  <DocSecurity>0</DocSecurity>
  <Lines>1027</Lines>
  <Paragraphs>285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EINSCHREIBEN</vt:lpstr>
    </vt:vector>
  </TitlesOfParts>
  <Manager/>
  <Company/>
  <LinksUpToDate>false</LinksUpToDate>
  <CharactersWithSpaces>142557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 Bösch</dc:creator>
  <cp:keywords/>
  <dc:description/>
  <cp:lastModifiedBy>Annekatrin Klump | SIA</cp:lastModifiedBy>
  <cp:revision>8</cp:revision>
  <cp:lastPrinted>2025-07-22T09:02:00Z</cp:lastPrinted>
  <dcterms:created xsi:type="dcterms:W3CDTF">2025-07-23T06:56:00Z</dcterms:created>
  <dcterms:modified xsi:type="dcterms:W3CDTF">2025-07-23T14:10:00Z</dcterms:modified>
  <cp:category/>
</cp:coreProperties>
</file>